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38672" w14:textId="2221A16E" w:rsidR="009F2EDF" w:rsidRPr="00700439" w:rsidRDefault="00041292" w:rsidP="0007398F">
      <w:pPr>
        <w:pBdr>
          <w:bottom w:val="double" w:sz="4" w:space="1" w:color="auto"/>
        </w:pBdr>
        <w:spacing w:before="100" w:beforeAutospacing="1" w:after="100" w:afterAutospacing="1" w:line="240" w:lineRule="auto"/>
        <w:contextualSpacing/>
        <w:rPr>
          <w:rFonts w:ascii="Arial" w:hAnsi="Arial" w:cs="Arial"/>
          <w:b/>
          <w:color w:val="0D0D0D" w:themeColor="text1" w:themeTint="F2"/>
          <w:sz w:val="20"/>
          <w:szCs w:val="20"/>
        </w:rPr>
      </w:pPr>
      <w:r w:rsidRPr="00700439">
        <w:rPr>
          <w:rFonts w:ascii="Arial" w:hAnsi="Arial" w:cs="Arial"/>
          <w:b/>
          <w:color w:val="0D0D0D" w:themeColor="text1" w:themeTint="F2"/>
          <w:sz w:val="20"/>
          <w:szCs w:val="20"/>
        </w:rPr>
        <w:t xml:space="preserve">NAZIV KORISNIKA: </w:t>
      </w:r>
      <w:r w:rsidR="00F65E70" w:rsidRPr="00700439">
        <w:rPr>
          <w:rFonts w:ascii="Arial" w:hAnsi="Arial" w:cs="Arial"/>
          <w:b/>
          <w:color w:val="0D0D0D" w:themeColor="text1" w:themeTint="F2"/>
          <w:sz w:val="20"/>
          <w:szCs w:val="20"/>
        </w:rPr>
        <w:tab/>
      </w:r>
      <w:r w:rsidR="005C703D">
        <w:rPr>
          <w:rFonts w:ascii="Arial" w:hAnsi="Arial" w:cs="Arial"/>
          <w:b/>
          <w:color w:val="0D0D0D" w:themeColor="text1" w:themeTint="F2"/>
          <w:sz w:val="20"/>
          <w:szCs w:val="20"/>
        </w:rPr>
        <w:t xml:space="preserve">004 </w:t>
      </w:r>
      <w:r w:rsidR="000B7D54" w:rsidRPr="00700439">
        <w:rPr>
          <w:rFonts w:ascii="Arial" w:hAnsi="Arial" w:cs="Arial"/>
          <w:b/>
          <w:color w:val="0D0D0D" w:themeColor="text1" w:themeTint="F2"/>
          <w:sz w:val="20"/>
          <w:szCs w:val="20"/>
        </w:rPr>
        <w:t xml:space="preserve">UPRAVNI ODJEL ZA </w:t>
      </w:r>
      <w:r w:rsidR="00BC1C89" w:rsidRPr="00700439">
        <w:rPr>
          <w:rFonts w:ascii="Arial" w:hAnsi="Arial" w:cs="Arial"/>
          <w:b/>
          <w:color w:val="0D0D0D" w:themeColor="text1" w:themeTint="F2"/>
          <w:sz w:val="20"/>
          <w:szCs w:val="20"/>
        </w:rPr>
        <w:t>ZDRAVSTVO</w:t>
      </w:r>
    </w:p>
    <w:p w14:paraId="0DE11DB8" w14:textId="77777777" w:rsidR="005C703D" w:rsidRDefault="005C703D" w:rsidP="0007398F">
      <w:pPr>
        <w:spacing w:before="100" w:beforeAutospacing="1" w:after="100" w:afterAutospacing="1" w:line="240" w:lineRule="auto"/>
        <w:contextualSpacing/>
        <w:rPr>
          <w:rFonts w:ascii="Arial" w:hAnsi="Arial" w:cs="Arial"/>
          <w:b/>
          <w:color w:val="0D0D0D" w:themeColor="text1" w:themeTint="F2"/>
          <w:sz w:val="20"/>
          <w:szCs w:val="20"/>
        </w:rPr>
      </w:pPr>
    </w:p>
    <w:p w14:paraId="12A07B43" w14:textId="7F3ACD40" w:rsidR="00041292" w:rsidRPr="00700439" w:rsidRDefault="001E6D4E" w:rsidP="0007398F">
      <w:pPr>
        <w:spacing w:before="100" w:beforeAutospacing="1" w:after="100" w:afterAutospacing="1" w:line="240" w:lineRule="auto"/>
        <w:contextualSpacing/>
        <w:rPr>
          <w:rFonts w:ascii="Arial" w:hAnsi="Arial" w:cs="Arial"/>
          <w:b/>
          <w:color w:val="0D0D0D" w:themeColor="text1" w:themeTint="F2"/>
          <w:sz w:val="20"/>
          <w:szCs w:val="20"/>
        </w:rPr>
      </w:pPr>
      <w:r w:rsidRPr="00700439">
        <w:rPr>
          <w:rFonts w:ascii="Arial" w:hAnsi="Arial" w:cs="Arial"/>
          <w:b/>
          <w:color w:val="0D0D0D" w:themeColor="text1" w:themeTint="F2"/>
          <w:sz w:val="20"/>
          <w:szCs w:val="20"/>
        </w:rPr>
        <w:t>SAŽETAK DJELOKRUGA RADA</w:t>
      </w:r>
      <w:r w:rsidR="00041292" w:rsidRPr="00700439">
        <w:rPr>
          <w:rFonts w:ascii="Arial" w:hAnsi="Arial" w:cs="Arial"/>
          <w:b/>
          <w:color w:val="0D0D0D" w:themeColor="text1" w:themeTint="F2"/>
          <w:sz w:val="20"/>
          <w:szCs w:val="20"/>
        </w:rPr>
        <w:t>:</w:t>
      </w:r>
    </w:p>
    <w:p w14:paraId="31A57E6D" w14:textId="77777777" w:rsidR="00193605" w:rsidRPr="00700439" w:rsidRDefault="00641D0D" w:rsidP="005C703D">
      <w:pPr>
        <w:pStyle w:val="Heading1"/>
        <w:spacing w:before="100" w:beforeAutospacing="1" w:after="100" w:afterAutospacing="1"/>
        <w:contextualSpacing/>
        <w:jc w:val="both"/>
        <w:rPr>
          <w:rFonts w:cs="Arial"/>
          <w:b w:val="0"/>
          <w:color w:val="0D0D0D" w:themeColor="text1" w:themeTint="F2"/>
          <w:szCs w:val="20"/>
          <w:lang w:val="hr-HR" w:eastAsia="hr-HR"/>
        </w:rPr>
      </w:pPr>
      <w:r w:rsidRPr="00700439">
        <w:rPr>
          <w:rFonts w:cs="Arial"/>
          <w:b w:val="0"/>
          <w:color w:val="0D0D0D" w:themeColor="text1" w:themeTint="F2"/>
          <w:szCs w:val="20"/>
          <w:lang w:val="hr-HR" w:eastAsia="hr-HR"/>
        </w:rPr>
        <w:t>Upravni odjel za zdravstvo</w:t>
      </w:r>
      <w:r w:rsidR="002B7D18" w:rsidRPr="00700439">
        <w:rPr>
          <w:rFonts w:cs="Arial"/>
          <w:b w:val="0"/>
          <w:color w:val="0D0D0D" w:themeColor="text1" w:themeTint="F2"/>
          <w:szCs w:val="20"/>
          <w:lang w:val="hr-HR" w:eastAsia="hr-HR"/>
        </w:rPr>
        <w:t>,</w:t>
      </w:r>
      <w:r w:rsidRPr="00700439">
        <w:rPr>
          <w:rFonts w:cs="Arial"/>
          <w:b w:val="0"/>
          <w:color w:val="0D0D0D" w:themeColor="text1" w:themeTint="F2"/>
          <w:szCs w:val="20"/>
          <w:lang w:val="hr-HR" w:eastAsia="hr-HR"/>
        </w:rPr>
        <w:t xml:space="preserve"> temeljem Odluke o ustrojstvu i djelokrugu upravnih tijela Primorsko-goranske županije („Službene novine Primorsko-goranske županije“ broj </w:t>
      </w:r>
      <w:r w:rsidR="002B7D18" w:rsidRPr="00700439">
        <w:rPr>
          <w:rFonts w:cs="Arial"/>
          <w:b w:val="0"/>
          <w:color w:val="0D0D0D" w:themeColor="text1" w:themeTint="F2"/>
          <w:szCs w:val="20"/>
          <w:lang w:val="hr-HR" w:eastAsia="hr-HR"/>
        </w:rPr>
        <w:t>29</w:t>
      </w:r>
      <w:r w:rsidRPr="00700439">
        <w:rPr>
          <w:rFonts w:cs="Arial"/>
          <w:b w:val="0"/>
          <w:color w:val="0D0D0D" w:themeColor="text1" w:themeTint="F2"/>
          <w:szCs w:val="20"/>
          <w:lang w:val="hr-HR" w:eastAsia="hr-HR"/>
        </w:rPr>
        <w:t>/</w:t>
      </w:r>
      <w:r w:rsidR="002B7D18" w:rsidRPr="00700439">
        <w:rPr>
          <w:rFonts w:cs="Arial"/>
          <w:b w:val="0"/>
          <w:color w:val="0D0D0D" w:themeColor="text1" w:themeTint="F2"/>
          <w:szCs w:val="20"/>
          <w:lang w:val="hr-HR" w:eastAsia="hr-HR"/>
        </w:rPr>
        <w:t>19</w:t>
      </w:r>
      <w:r w:rsidR="004A74C9" w:rsidRPr="00700439">
        <w:rPr>
          <w:rFonts w:cs="Arial"/>
          <w:b w:val="0"/>
          <w:color w:val="0D0D0D" w:themeColor="text1" w:themeTint="F2"/>
          <w:szCs w:val="20"/>
          <w:lang w:val="hr-HR" w:eastAsia="hr-HR"/>
        </w:rPr>
        <w:t>, 27/23 i</w:t>
      </w:r>
      <w:r w:rsidR="00C75B7C" w:rsidRPr="00700439">
        <w:rPr>
          <w:rFonts w:cs="Arial"/>
          <w:b w:val="0"/>
          <w:color w:val="0D0D0D" w:themeColor="text1" w:themeTint="F2"/>
          <w:szCs w:val="20"/>
          <w:lang w:val="hr-HR" w:eastAsia="hr-HR"/>
        </w:rPr>
        <w:t xml:space="preserve"> </w:t>
      </w:r>
      <w:r w:rsidR="00C75B7C" w:rsidRPr="00700439">
        <w:rPr>
          <w:rFonts w:cs="Arial"/>
          <w:b w:val="0"/>
          <w:bCs w:val="0"/>
          <w:szCs w:val="20"/>
        </w:rPr>
        <w:t>38/23</w:t>
      </w:r>
      <w:r w:rsidRPr="00700439">
        <w:rPr>
          <w:rFonts w:cs="Arial"/>
          <w:b w:val="0"/>
          <w:color w:val="0D0D0D" w:themeColor="text1" w:themeTint="F2"/>
          <w:szCs w:val="20"/>
          <w:lang w:val="hr-HR" w:eastAsia="hr-HR"/>
        </w:rPr>
        <w:t>) obavlja poslove koji se odnose na:</w:t>
      </w:r>
    </w:p>
    <w:p w14:paraId="34EFE135" w14:textId="77777777" w:rsidR="00444569" w:rsidRPr="00700439" w:rsidRDefault="00444569" w:rsidP="005C703D">
      <w:pPr>
        <w:pStyle w:val="ListParagraph"/>
        <w:numPr>
          <w:ilvl w:val="0"/>
          <w:numId w:val="3"/>
        </w:numPr>
        <w:spacing w:before="100" w:beforeAutospacing="1" w:after="100" w:afterAutospacing="1" w:line="240" w:lineRule="auto"/>
        <w:ind w:left="0" w:firstLine="0"/>
        <w:jc w:val="both"/>
        <w:rPr>
          <w:rFonts w:ascii="Arial" w:eastAsia="Times New Roman" w:hAnsi="Arial" w:cs="Arial"/>
          <w:color w:val="0D0D0D" w:themeColor="text1" w:themeTint="F2"/>
          <w:sz w:val="20"/>
          <w:szCs w:val="20"/>
          <w:lang w:eastAsia="ja-JP"/>
        </w:rPr>
      </w:pPr>
      <w:r w:rsidRPr="00700439">
        <w:rPr>
          <w:rFonts w:ascii="Arial" w:eastAsia="Times New Roman" w:hAnsi="Arial" w:cs="Arial"/>
          <w:color w:val="0D0D0D" w:themeColor="text1" w:themeTint="F2"/>
          <w:sz w:val="20"/>
          <w:szCs w:val="20"/>
          <w:lang w:eastAsia="ja-JP"/>
        </w:rPr>
        <w:t>popunjavanje mreže javne zdravstvene službe;</w:t>
      </w:r>
    </w:p>
    <w:p w14:paraId="719F7E46" w14:textId="77777777" w:rsidR="00444569" w:rsidRPr="00700439" w:rsidRDefault="00444569" w:rsidP="005C703D">
      <w:pPr>
        <w:pStyle w:val="ListParagraph"/>
        <w:numPr>
          <w:ilvl w:val="0"/>
          <w:numId w:val="3"/>
        </w:numPr>
        <w:spacing w:before="100" w:beforeAutospacing="1" w:after="100" w:afterAutospacing="1" w:line="240" w:lineRule="auto"/>
        <w:ind w:left="0" w:firstLine="0"/>
        <w:jc w:val="both"/>
        <w:rPr>
          <w:rFonts w:ascii="Arial" w:eastAsia="Times New Roman" w:hAnsi="Arial" w:cs="Arial"/>
          <w:color w:val="0D0D0D" w:themeColor="text1" w:themeTint="F2"/>
          <w:sz w:val="20"/>
          <w:szCs w:val="20"/>
          <w:lang w:eastAsia="ja-JP"/>
        </w:rPr>
      </w:pPr>
      <w:r w:rsidRPr="00700439">
        <w:rPr>
          <w:rFonts w:ascii="Arial" w:eastAsia="Times New Roman" w:hAnsi="Arial" w:cs="Arial"/>
          <w:color w:val="0D0D0D" w:themeColor="text1" w:themeTint="F2"/>
          <w:sz w:val="20"/>
          <w:szCs w:val="20"/>
          <w:lang w:eastAsia="ja-JP"/>
        </w:rPr>
        <w:t>koordiniranje i organiziranje rada zdravstvenih ustanova čiji je osnivač Županija;</w:t>
      </w:r>
    </w:p>
    <w:p w14:paraId="0EBC4356" w14:textId="77777777" w:rsidR="00444569" w:rsidRPr="00700439" w:rsidRDefault="00444569" w:rsidP="005C703D">
      <w:pPr>
        <w:pStyle w:val="ListParagraph"/>
        <w:numPr>
          <w:ilvl w:val="0"/>
          <w:numId w:val="3"/>
        </w:numPr>
        <w:spacing w:before="100" w:beforeAutospacing="1" w:after="100" w:afterAutospacing="1" w:line="240" w:lineRule="auto"/>
        <w:ind w:left="0" w:firstLine="0"/>
        <w:jc w:val="both"/>
        <w:rPr>
          <w:rFonts w:ascii="Arial" w:eastAsia="Times New Roman" w:hAnsi="Arial" w:cs="Arial"/>
          <w:color w:val="0D0D0D" w:themeColor="text1" w:themeTint="F2"/>
          <w:sz w:val="20"/>
          <w:szCs w:val="20"/>
          <w:lang w:eastAsia="ja-JP"/>
        </w:rPr>
      </w:pPr>
      <w:r w:rsidRPr="00700439">
        <w:rPr>
          <w:rFonts w:ascii="Arial" w:eastAsia="Times New Roman" w:hAnsi="Arial" w:cs="Arial"/>
          <w:color w:val="0D0D0D" w:themeColor="text1" w:themeTint="F2"/>
          <w:sz w:val="20"/>
          <w:szCs w:val="20"/>
          <w:lang w:eastAsia="ja-JP"/>
        </w:rPr>
        <w:t>predlaganje mjera radi osiguravanja uvjeta za zaštitu, očuvanje i poboljšanje zdravlja stanovništva;</w:t>
      </w:r>
    </w:p>
    <w:p w14:paraId="676FF01D" w14:textId="77777777" w:rsidR="00444569" w:rsidRPr="00700439" w:rsidRDefault="00444569" w:rsidP="005C703D">
      <w:pPr>
        <w:pStyle w:val="ListParagraph"/>
        <w:numPr>
          <w:ilvl w:val="0"/>
          <w:numId w:val="3"/>
        </w:numPr>
        <w:spacing w:before="100" w:beforeAutospacing="1" w:after="100" w:afterAutospacing="1" w:line="240" w:lineRule="auto"/>
        <w:ind w:left="0" w:firstLine="0"/>
        <w:jc w:val="both"/>
        <w:rPr>
          <w:rFonts w:ascii="Arial" w:eastAsia="Times New Roman" w:hAnsi="Arial" w:cs="Arial"/>
          <w:color w:val="0D0D0D" w:themeColor="text1" w:themeTint="F2"/>
          <w:sz w:val="20"/>
          <w:szCs w:val="20"/>
          <w:lang w:eastAsia="ja-JP"/>
        </w:rPr>
      </w:pPr>
      <w:r w:rsidRPr="00700439">
        <w:rPr>
          <w:rFonts w:ascii="Arial" w:eastAsia="Times New Roman" w:hAnsi="Arial" w:cs="Arial"/>
          <w:color w:val="0D0D0D" w:themeColor="text1" w:themeTint="F2"/>
          <w:sz w:val="20"/>
          <w:szCs w:val="20"/>
          <w:lang w:eastAsia="ja-JP"/>
        </w:rPr>
        <w:t>donošenje Plana zdravstvene zaštite za područje Županije;</w:t>
      </w:r>
    </w:p>
    <w:p w14:paraId="4C5B7960" w14:textId="77777777" w:rsidR="00444569" w:rsidRPr="00700439" w:rsidRDefault="00444569" w:rsidP="005C703D">
      <w:pPr>
        <w:pStyle w:val="ListParagraph"/>
        <w:numPr>
          <w:ilvl w:val="0"/>
          <w:numId w:val="3"/>
        </w:numPr>
        <w:spacing w:before="100" w:beforeAutospacing="1" w:after="100" w:afterAutospacing="1" w:line="240" w:lineRule="auto"/>
        <w:ind w:left="0" w:firstLine="0"/>
        <w:jc w:val="both"/>
        <w:rPr>
          <w:rFonts w:ascii="Arial" w:eastAsia="Times New Roman" w:hAnsi="Arial" w:cs="Arial"/>
          <w:color w:val="0D0D0D" w:themeColor="text1" w:themeTint="F2"/>
          <w:sz w:val="20"/>
          <w:szCs w:val="20"/>
          <w:lang w:eastAsia="ja-JP"/>
        </w:rPr>
      </w:pPr>
      <w:r w:rsidRPr="00700439">
        <w:rPr>
          <w:rFonts w:ascii="Arial" w:eastAsia="Times New Roman" w:hAnsi="Arial" w:cs="Arial"/>
          <w:color w:val="0D0D0D" w:themeColor="text1" w:themeTint="F2"/>
          <w:sz w:val="20"/>
          <w:szCs w:val="20"/>
          <w:lang w:eastAsia="ja-JP"/>
        </w:rPr>
        <w:t>izradu jednogodišnjih i trogodišnjih planova promicanja zdravlja, prevencije te ranog otkrivanja bolesti;</w:t>
      </w:r>
    </w:p>
    <w:p w14:paraId="6C4C46D7" w14:textId="77777777" w:rsidR="00444569" w:rsidRPr="00700439" w:rsidRDefault="00444569" w:rsidP="005C703D">
      <w:pPr>
        <w:pStyle w:val="ListParagraph"/>
        <w:numPr>
          <w:ilvl w:val="0"/>
          <w:numId w:val="3"/>
        </w:numPr>
        <w:spacing w:before="100" w:beforeAutospacing="1" w:after="100" w:afterAutospacing="1" w:line="240" w:lineRule="auto"/>
        <w:ind w:left="0" w:firstLine="0"/>
        <w:jc w:val="both"/>
        <w:rPr>
          <w:rFonts w:ascii="Arial" w:eastAsia="Times New Roman" w:hAnsi="Arial" w:cs="Arial"/>
          <w:color w:val="0D0D0D" w:themeColor="text1" w:themeTint="F2"/>
          <w:sz w:val="20"/>
          <w:szCs w:val="20"/>
          <w:lang w:eastAsia="ja-JP"/>
        </w:rPr>
      </w:pPr>
      <w:r w:rsidRPr="00700439">
        <w:rPr>
          <w:rFonts w:ascii="Arial" w:eastAsia="Times New Roman" w:hAnsi="Arial" w:cs="Arial"/>
          <w:color w:val="0D0D0D" w:themeColor="text1" w:themeTint="F2"/>
          <w:sz w:val="20"/>
          <w:szCs w:val="20"/>
          <w:lang w:eastAsia="ja-JP"/>
        </w:rPr>
        <w:t>predlaganje i provođenje specifičnih mjera zdravstvene zaštite te osiguranje dostupnosti zdravstvene zaštite na depopuliranim i slabije razvijenim područjima Županije (Gorski Kotar i otoci);</w:t>
      </w:r>
    </w:p>
    <w:p w14:paraId="4546A6AF" w14:textId="77777777" w:rsidR="00444569" w:rsidRPr="00700439" w:rsidRDefault="00444569" w:rsidP="005C703D">
      <w:pPr>
        <w:pStyle w:val="ListParagraph"/>
        <w:numPr>
          <w:ilvl w:val="0"/>
          <w:numId w:val="3"/>
        </w:numPr>
        <w:spacing w:before="100" w:beforeAutospacing="1" w:after="100" w:afterAutospacing="1" w:line="240" w:lineRule="auto"/>
        <w:ind w:left="0" w:firstLine="0"/>
        <w:jc w:val="both"/>
        <w:rPr>
          <w:rFonts w:ascii="Arial" w:eastAsia="Times New Roman" w:hAnsi="Arial" w:cs="Arial"/>
          <w:color w:val="0D0D0D" w:themeColor="text1" w:themeTint="F2"/>
          <w:sz w:val="20"/>
          <w:szCs w:val="20"/>
          <w:lang w:eastAsia="ja-JP"/>
        </w:rPr>
      </w:pPr>
      <w:r w:rsidRPr="00700439">
        <w:rPr>
          <w:rFonts w:ascii="Arial" w:eastAsia="Times New Roman" w:hAnsi="Arial" w:cs="Arial"/>
          <w:color w:val="0D0D0D" w:themeColor="text1" w:themeTint="F2"/>
          <w:sz w:val="20"/>
          <w:szCs w:val="20"/>
          <w:lang w:eastAsia="ja-JP"/>
        </w:rPr>
        <w:t>organiziranje i provedbu postupka objedinjene javne nabave za zdravstvene ustanove čiji je osnivač Županija;</w:t>
      </w:r>
    </w:p>
    <w:p w14:paraId="427555B9" w14:textId="77777777" w:rsidR="00444569" w:rsidRPr="00700439" w:rsidRDefault="00444569" w:rsidP="005C703D">
      <w:pPr>
        <w:pStyle w:val="ListParagraph"/>
        <w:numPr>
          <w:ilvl w:val="0"/>
          <w:numId w:val="3"/>
        </w:numPr>
        <w:spacing w:before="100" w:beforeAutospacing="1" w:after="100" w:afterAutospacing="1" w:line="240" w:lineRule="auto"/>
        <w:ind w:left="0" w:firstLine="0"/>
        <w:jc w:val="both"/>
        <w:rPr>
          <w:rFonts w:ascii="Arial" w:eastAsia="Times New Roman" w:hAnsi="Arial" w:cs="Arial"/>
          <w:color w:val="0D0D0D" w:themeColor="text1" w:themeTint="F2"/>
          <w:sz w:val="20"/>
          <w:szCs w:val="20"/>
          <w:lang w:eastAsia="ja-JP"/>
        </w:rPr>
      </w:pPr>
      <w:r w:rsidRPr="00700439">
        <w:rPr>
          <w:rFonts w:ascii="Arial" w:eastAsia="Times New Roman" w:hAnsi="Arial" w:cs="Arial"/>
          <w:color w:val="0D0D0D" w:themeColor="text1" w:themeTint="F2"/>
          <w:sz w:val="20"/>
          <w:szCs w:val="20"/>
          <w:lang w:eastAsia="ja-JP"/>
        </w:rPr>
        <w:t>izradu izvještaja, stručnih podloga i nacrta akata iz područja zdravstva koje donosi Župan odnosno Županijska skupština;</w:t>
      </w:r>
    </w:p>
    <w:p w14:paraId="2A66855B" w14:textId="77777777" w:rsidR="00444569" w:rsidRPr="00700439" w:rsidRDefault="00444569" w:rsidP="005C703D">
      <w:pPr>
        <w:pStyle w:val="ListParagraph"/>
        <w:numPr>
          <w:ilvl w:val="0"/>
          <w:numId w:val="3"/>
        </w:numPr>
        <w:spacing w:before="100" w:beforeAutospacing="1" w:after="100" w:afterAutospacing="1" w:line="240" w:lineRule="auto"/>
        <w:ind w:left="0" w:firstLine="0"/>
        <w:jc w:val="both"/>
        <w:rPr>
          <w:rFonts w:ascii="Arial" w:eastAsia="Times New Roman" w:hAnsi="Arial" w:cs="Arial"/>
          <w:color w:val="0D0D0D" w:themeColor="text1" w:themeTint="F2"/>
          <w:sz w:val="20"/>
          <w:szCs w:val="20"/>
          <w:lang w:eastAsia="ja-JP"/>
        </w:rPr>
      </w:pPr>
      <w:r w:rsidRPr="00700439">
        <w:rPr>
          <w:rFonts w:ascii="Arial" w:eastAsia="Times New Roman" w:hAnsi="Arial" w:cs="Arial"/>
          <w:color w:val="0D0D0D" w:themeColor="text1" w:themeTint="F2"/>
          <w:sz w:val="20"/>
          <w:szCs w:val="20"/>
          <w:lang w:eastAsia="ja-JP"/>
        </w:rPr>
        <w:t>osiguravanje sredstava za hitnu medicinu na svojem području, organiziranje rada mrtvozorničke službe, investicijsko ulaganje i investicijsko i tekuće održavanje zdravstvenih ustanova, prostora medicinske i nemedicinske opreme i prijevoznih sredstava, te za informatizaciju zdravstvene djelatnosti sukladno planu i programu mjera zdravstvene zaštite i mreži javne zdravstvene službe, kao i za pokriće gubitaka zdravstvenih ustanova čiji je osnivač, zdravstvenu zaštitu stanovnika na svom području iznad standarda utvrđenih obveznim zdravstvenim osiguranjem, organiziranje i provođenje mjera zdravstvene zaštite za povećani broj korisnika zdravstvene zaštite koje se pružaju turistima;</w:t>
      </w:r>
    </w:p>
    <w:p w14:paraId="3A16C428" w14:textId="77777777" w:rsidR="00444569" w:rsidRPr="00700439" w:rsidRDefault="00444569" w:rsidP="005C703D">
      <w:pPr>
        <w:pStyle w:val="ListParagraph"/>
        <w:numPr>
          <w:ilvl w:val="0"/>
          <w:numId w:val="3"/>
        </w:numPr>
        <w:spacing w:before="100" w:beforeAutospacing="1" w:after="100" w:afterAutospacing="1" w:line="240" w:lineRule="auto"/>
        <w:ind w:left="0" w:firstLine="0"/>
        <w:jc w:val="both"/>
        <w:rPr>
          <w:rFonts w:ascii="Arial" w:eastAsia="Times New Roman" w:hAnsi="Arial" w:cs="Arial"/>
          <w:color w:val="0D0D0D" w:themeColor="text1" w:themeTint="F2"/>
          <w:sz w:val="20"/>
          <w:szCs w:val="20"/>
          <w:lang w:eastAsia="ja-JP"/>
        </w:rPr>
      </w:pPr>
      <w:r w:rsidRPr="00700439">
        <w:rPr>
          <w:rFonts w:ascii="Arial" w:eastAsia="Times New Roman" w:hAnsi="Arial" w:cs="Arial"/>
          <w:color w:val="0D0D0D" w:themeColor="text1" w:themeTint="F2"/>
          <w:sz w:val="20"/>
          <w:szCs w:val="20"/>
          <w:lang w:eastAsia="ja-JP"/>
        </w:rPr>
        <w:t>pružanje stručne, administrativne i tehničke pomoći u radu Savjeta za zdravlje Primorsko-goranske županije te drugih povjerenstava i radnih skupina u području zdravstva;</w:t>
      </w:r>
    </w:p>
    <w:p w14:paraId="1670130B" w14:textId="77777777" w:rsidR="00444569" w:rsidRPr="00700439" w:rsidRDefault="00444569" w:rsidP="005C703D">
      <w:pPr>
        <w:pStyle w:val="ListParagraph"/>
        <w:numPr>
          <w:ilvl w:val="0"/>
          <w:numId w:val="3"/>
        </w:numPr>
        <w:spacing w:before="100" w:beforeAutospacing="1" w:after="100" w:afterAutospacing="1" w:line="240" w:lineRule="auto"/>
        <w:ind w:left="0" w:firstLine="0"/>
        <w:jc w:val="both"/>
        <w:rPr>
          <w:rFonts w:ascii="Arial" w:eastAsia="Times New Roman" w:hAnsi="Arial" w:cs="Arial"/>
          <w:color w:val="0D0D0D" w:themeColor="text1" w:themeTint="F2"/>
          <w:sz w:val="20"/>
          <w:szCs w:val="20"/>
          <w:lang w:eastAsia="ja-JP"/>
        </w:rPr>
      </w:pPr>
      <w:r w:rsidRPr="00700439">
        <w:rPr>
          <w:rFonts w:ascii="Arial" w:eastAsia="Times New Roman" w:hAnsi="Arial" w:cs="Arial"/>
          <w:color w:val="0D0D0D" w:themeColor="text1" w:themeTint="F2"/>
          <w:sz w:val="20"/>
          <w:szCs w:val="20"/>
          <w:lang w:eastAsia="ja-JP"/>
        </w:rPr>
        <w:t>predlaganje, kandidiranje i provedba projekata od interesa za Županiju i obavljanje stručnih poslova vezanih za programe Europske unije i Republike Hrvatske;</w:t>
      </w:r>
    </w:p>
    <w:p w14:paraId="64973EAC" w14:textId="77777777" w:rsidR="00444569" w:rsidRPr="00700439" w:rsidRDefault="00444569" w:rsidP="005C703D">
      <w:pPr>
        <w:pStyle w:val="ListParagraph"/>
        <w:numPr>
          <w:ilvl w:val="0"/>
          <w:numId w:val="3"/>
        </w:numPr>
        <w:spacing w:before="100" w:beforeAutospacing="1" w:after="100" w:afterAutospacing="1" w:line="240" w:lineRule="auto"/>
        <w:ind w:left="0" w:firstLine="0"/>
        <w:jc w:val="both"/>
        <w:rPr>
          <w:rFonts w:ascii="Arial" w:eastAsia="Times New Roman" w:hAnsi="Arial" w:cs="Arial"/>
          <w:color w:val="0D0D0D" w:themeColor="text1" w:themeTint="F2"/>
          <w:sz w:val="20"/>
          <w:szCs w:val="20"/>
          <w:lang w:eastAsia="ja-JP"/>
        </w:rPr>
      </w:pPr>
      <w:r w:rsidRPr="00700439">
        <w:rPr>
          <w:rFonts w:ascii="Arial" w:eastAsia="Times New Roman" w:hAnsi="Arial" w:cs="Arial"/>
          <w:color w:val="0D0D0D" w:themeColor="text1" w:themeTint="F2"/>
          <w:sz w:val="20"/>
          <w:szCs w:val="20"/>
          <w:lang w:eastAsia="ja-JP"/>
        </w:rPr>
        <w:t>sudjelovanje u izradi strateških i ostalih dokumenata Županije</w:t>
      </w:r>
    </w:p>
    <w:p w14:paraId="194C36BC" w14:textId="77777777" w:rsidR="00444569" w:rsidRPr="00700439" w:rsidRDefault="00444569" w:rsidP="005C703D">
      <w:pPr>
        <w:spacing w:before="100" w:beforeAutospacing="1" w:after="100" w:afterAutospacing="1" w:line="240" w:lineRule="auto"/>
        <w:contextualSpacing/>
        <w:jc w:val="both"/>
        <w:rPr>
          <w:rFonts w:ascii="Arial" w:eastAsia="Times New Roman" w:hAnsi="Arial" w:cs="Arial"/>
          <w:color w:val="0D0D0D" w:themeColor="text1" w:themeTint="F2"/>
          <w:sz w:val="20"/>
          <w:szCs w:val="20"/>
          <w:lang w:eastAsia="ja-JP"/>
        </w:rPr>
      </w:pPr>
      <w:r w:rsidRPr="00700439">
        <w:rPr>
          <w:rFonts w:ascii="Arial" w:eastAsia="Times New Roman" w:hAnsi="Arial" w:cs="Arial"/>
          <w:color w:val="0D0D0D" w:themeColor="text1" w:themeTint="F2"/>
          <w:sz w:val="20"/>
          <w:szCs w:val="20"/>
          <w:lang w:eastAsia="ja-JP"/>
        </w:rPr>
        <w:t>te povjerene poslove državne uprave koji se odnose na:</w:t>
      </w:r>
    </w:p>
    <w:p w14:paraId="1BDC9381" w14:textId="77777777" w:rsidR="00EB0E21" w:rsidRPr="00700439" w:rsidRDefault="00444569" w:rsidP="005C703D">
      <w:pPr>
        <w:pStyle w:val="ListParagraph"/>
        <w:numPr>
          <w:ilvl w:val="0"/>
          <w:numId w:val="2"/>
        </w:numPr>
        <w:spacing w:before="100" w:beforeAutospacing="1" w:after="100" w:afterAutospacing="1" w:line="240" w:lineRule="auto"/>
        <w:ind w:left="0" w:firstLine="0"/>
        <w:jc w:val="both"/>
        <w:rPr>
          <w:rFonts w:ascii="Arial" w:eastAsia="Times New Roman" w:hAnsi="Arial" w:cs="Arial"/>
          <w:color w:val="0D0D0D" w:themeColor="text1" w:themeTint="F2"/>
          <w:sz w:val="20"/>
          <w:szCs w:val="20"/>
          <w:lang w:eastAsia="ja-JP"/>
        </w:rPr>
      </w:pPr>
      <w:r w:rsidRPr="00700439">
        <w:rPr>
          <w:rFonts w:ascii="Arial" w:eastAsia="Times New Roman" w:hAnsi="Arial" w:cs="Arial"/>
          <w:color w:val="0D0D0D" w:themeColor="text1" w:themeTint="F2"/>
          <w:sz w:val="20"/>
          <w:szCs w:val="20"/>
          <w:lang w:eastAsia="ja-JP"/>
        </w:rPr>
        <w:t>ovjera knjige evidencije o liječničkim receptima izdanim za lijekove što sadrže opojne droge ili psihotropne tvari;</w:t>
      </w:r>
    </w:p>
    <w:p w14:paraId="78138118" w14:textId="08F959F5" w:rsidR="009C3847" w:rsidRPr="00700439" w:rsidRDefault="00444569" w:rsidP="005C703D">
      <w:pPr>
        <w:spacing w:before="100" w:beforeAutospacing="1" w:after="100" w:afterAutospacing="1" w:line="240" w:lineRule="auto"/>
        <w:contextualSpacing/>
        <w:jc w:val="both"/>
        <w:rPr>
          <w:rFonts w:ascii="Arial" w:eastAsia="Times New Roman" w:hAnsi="Arial" w:cs="Arial"/>
          <w:color w:val="0D0D0D" w:themeColor="text1" w:themeTint="F2"/>
          <w:sz w:val="20"/>
          <w:szCs w:val="20"/>
          <w:lang w:eastAsia="ja-JP"/>
        </w:rPr>
      </w:pPr>
      <w:r w:rsidRPr="00700439">
        <w:rPr>
          <w:rFonts w:ascii="Arial" w:eastAsia="Times New Roman" w:hAnsi="Arial" w:cs="Arial"/>
          <w:color w:val="0D0D0D" w:themeColor="text1" w:themeTint="F2"/>
          <w:sz w:val="20"/>
          <w:szCs w:val="20"/>
          <w:lang w:eastAsia="ja-JP"/>
        </w:rPr>
        <w:t>Upravni odjel za zdravstvo obavlja i druge poslove iz područja zdravstva koji su mu stavljen</w:t>
      </w:r>
      <w:r w:rsidR="006C6418" w:rsidRPr="00700439">
        <w:rPr>
          <w:rFonts w:ascii="Arial" w:eastAsia="Times New Roman" w:hAnsi="Arial" w:cs="Arial"/>
          <w:color w:val="0D0D0D" w:themeColor="text1" w:themeTint="F2"/>
          <w:sz w:val="20"/>
          <w:szCs w:val="20"/>
          <w:lang w:eastAsia="ja-JP"/>
        </w:rPr>
        <w:t>i u nadležnost posebnim zakonima</w:t>
      </w:r>
    </w:p>
    <w:p w14:paraId="60FCCC11" w14:textId="77777777" w:rsidR="002F7BBF" w:rsidRPr="00700439" w:rsidRDefault="002F7BBF" w:rsidP="005C703D">
      <w:pPr>
        <w:spacing w:before="100" w:beforeAutospacing="1" w:after="100" w:afterAutospacing="1" w:line="240" w:lineRule="auto"/>
        <w:contextualSpacing/>
        <w:jc w:val="both"/>
        <w:rPr>
          <w:rFonts w:ascii="Arial" w:eastAsia="Times New Roman" w:hAnsi="Arial" w:cs="Arial"/>
          <w:color w:val="0D0D0D" w:themeColor="text1" w:themeTint="F2"/>
          <w:sz w:val="20"/>
          <w:szCs w:val="20"/>
          <w:lang w:eastAsia="ja-JP"/>
        </w:rPr>
      </w:pPr>
    </w:p>
    <w:p w14:paraId="1F4C6FA1" w14:textId="77777777" w:rsidR="00A5744E" w:rsidRPr="00700439" w:rsidRDefault="00A5744E" w:rsidP="005C703D">
      <w:pPr>
        <w:spacing w:before="100" w:beforeAutospacing="1" w:after="100" w:afterAutospacing="1" w:line="240" w:lineRule="auto"/>
        <w:contextualSpacing/>
        <w:jc w:val="both"/>
        <w:rPr>
          <w:rFonts w:ascii="Arial" w:eastAsia="Times New Roman" w:hAnsi="Arial" w:cs="Arial"/>
          <w:color w:val="0D0D0D" w:themeColor="text1" w:themeTint="F2"/>
          <w:sz w:val="20"/>
          <w:szCs w:val="20"/>
          <w:lang w:eastAsia="ja-JP"/>
        </w:rPr>
      </w:pPr>
      <w:r w:rsidRPr="00700439">
        <w:rPr>
          <w:rFonts w:ascii="Arial" w:hAnsi="Arial" w:cs="Arial"/>
          <w:b/>
          <w:color w:val="0D0D0D" w:themeColor="text1" w:themeTint="F2"/>
          <w:sz w:val="20"/>
          <w:szCs w:val="20"/>
        </w:rPr>
        <w:t>ORGANIZACIJSKA STRUKTURA:</w:t>
      </w:r>
    </w:p>
    <w:p w14:paraId="52633B58" w14:textId="77777777" w:rsidR="00A5744E" w:rsidRPr="00700439" w:rsidRDefault="00A5744E" w:rsidP="005C703D">
      <w:pPr>
        <w:spacing w:before="100" w:beforeAutospacing="1" w:after="100" w:afterAutospacing="1" w:line="240" w:lineRule="auto"/>
        <w:contextualSpacing/>
        <w:jc w:val="both"/>
        <w:rPr>
          <w:rFonts w:ascii="Arial" w:hAnsi="Arial" w:cs="Arial"/>
          <w:color w:val="0D0D0D" w:themeColor="text1" w:themeTint="F2"/>
          <w:sz w:val="20"/>
          <w:szCs w:val="20"/>
        </w:rPr>
      </w:pPr>
      <w:r w:rsidRPr="00700439">
        <w:rPr>
          <w:rFonts w:ascii="Arial" w:hAnsi="Arial" w:cs="Arial"/>
          <w:color w:val="0D0D0D" w:themeColor="text1" w:themeTint="F2"/>
          <w:sz w:val="20"/>
          <w:szCs w:val="20"/>
        </w:rPr>
        <w:t>U Upravnom odjelu za zdravstvo</w:t>
      </w:r>
      <w:r w:rsidR="009C3847" w:rsidRPr="00700439">
        <w:rPr>
          <w:rFonts w:ascii="Arial" w:hAnsi="Arial" w:cs="Arial"/>
          <w:color w:val="0D0D0D" w:themeColor="text1" w:themeTint="F2"/>
          <w:sz w:val="20"/>
          <w:szCs w:val="20"/>
        </w:rPr>
        <w:t>,</w:t>
      </w:r>
      <w:r w:rsidRPr="00700439">
        <w:rPr>
          <w:rFonts w:ascii="Arial" w:hAnsi="Arial" w:cs="Arial"/>
          <w:color w:val="0D0D0D" w:themeColor="text1" w:themeTint="F2"/>
          <w:sz w:val="20"/>
          <w:szCs w:val="20"/>
        </w:rPr>
        <w:t xml:space="preserve"> sukladno Pravilniku o unutarnjem redu </w:t>
      </w:r>
      <w:r w:rsidR="009C3847" w:rsidRPr="00700439">
        <w:rPr>
          <w:rFonts w:ascii="Arial" w:hAnsi="Arial" w:cs="Arial"/>
          <w:color w:val="0D0D0D" w:themeColor="text1" w:themeTint="F2"/>
          <w:sz w:val="20"/>
          <w:szCs w:val="20"/>
        </w:rPr>
        <w:t>Upravnog odjela za zdravstvo,</w:t>
      </w:r>
      <w:r w:rsidR="00DB0D12" w:rsidRPr="00700439">
        <w:rPr>
          <w:rFonts w:ascii="Arial" w:hAnsi="Arial" w:cs="Arial"/>
          <w:color w:val="0D0D0D" w:themeColor="text1" w:themeTint="F2"/>
          <w:sz w:val="20"/>
          <w:szCs w:val="20"/>
        </w:rPr>
        <w:t xml:space="preserve"> zaposleno je </w:t>
      </w:r>
      <w:r w:rsidR="009315FB" w:rsidRPr="00700439">
        <w:rPr>
          <w:rFonts w:ascii="Arial" w:hAnsi="Arial" w:cs="Arial"/>
          <w:color w:val="0D0D0D" w:themeColor="text1" w:themeTint="F2"/>
          <w:sz w:val="20"/>
          <w:szCs w:val="20"/>
        </w:rPr>
        <w:t>9</w:t>
      </w:r>
      <w:r w:rsidR="009C3847" w:rsidRPr="00700439">
        <w:rPr>
          <w:rFonts w:ascii="Arial" w:hAnsi="Arial" w:cs="Arial"/>
          <w:color w:val="0D0D0D" w:themeColor="text1" w:themeTint="F2"/>
          <w:sz w:val="20"/>
          <w:szCs w:val="20"/>
        </w:rPr>
        <w:t xml:space="preserve"> </w:t>
      </w:r>
      <w:r w:rsidRPr="00700439">
        <w:rPr>
          <w:rFonts w:ascii="Arial" w:hAnsi="Arial" w:cs="Arial"/>
          <w:color w:val="0D0D0D" w:themeColor="text1" w:themeTint="F2"/>
          <w:sz w:val="20"/>
          <w:szCs w:val="20"/>
        </w:rPr>
        <w:t>djelatnika</w:t>
      </w:r>
      <w:r w:rsidR="009315FB" w:rsidRPr="00700439">
        <w:rPr>
          <w:rFonts w:ascii="Arial" w:hAnsi="Arial" w:cs="Arial"/>
          <w:color w:val="0D0D0D" w:themeColor="text1" w:themeTint="F2"/>
          <w:sz w:val="20"/>
          <w:szCs w:val="20"/>
        </w:rPr>
        <w:t xml:space="preserve"> te je rad organiziran u dva (2) </w:t>
      </w:r>
      <w:proofErr w:type="spellStart"/>
      <w:r w:rsidR="009315FB" w:rsidRPr="00700439">
        <w:rPr>
          <w:rFonts w:ascii="Arial" w:hAnsi="Arial" w:cs="Arial"/>
          <w:color w:val="0D0D0D" w:themeColor="text1" w:themeTint="F2"/>
          <w:sz w:val="20"/>
          <w:szCs w:val="20"/>
        </w:rPr>
        <w:t>pododsjeka</w:t>
      </w:r>
      <w:proofErr w:type="spellEnd"/>
      <w:r w:rsidRPr="00700439">
        <w:rPr>
          <w:rFonts w:ascii="Arial" w:hAnsi="Arial" w:cs="Arial"/>
          <w:color w:val="0D0D0D" w:themeColor="text1" w:themeTint="F2"/>
          <w:sz w:val="20"/>
          <w:szCs w:val="20"/>
        </w:rPr>
        <w:t>:</w:t>
      </w:r>
    </w:p>
    <w:p w14:paraId="43E8803A" w14:textId="77777777" w:rsidR="00A5744E" w:rsidRPr="00700439" w:rsidRDefault="00A5744E" w:rsidP="005C703D">
      <w:pPr>
        <w:pStyle w:val="ListParagraph"/>
        <w:numPr>
          <w:ilvl w:val="0"/>
          <w:numId w:val="4"/>
        </w:numPr>
        <w:tabs>
          <w:tab w:val="left" w:pos="211"/>
          <w:tab w:val="left" w:pos="421"/>
          <w:tab w:val="num" w:pos="1440"/>
        </w:tabs>
        <w:spacing w:before="100" w:beforeAutospacing="1" w:after="100" w:afterAutospacing="1" w:line="240" w:lineRule="auto"/>
        <w:ind w:left="0" w:firstLine="0"/>
        <w:jc w:val="both"/>
        <w:rPr>
          <w:rFonts w:ascii="Arial" w:hAnsi="Arial" w:cs="Arial"/>
          <w:color w:val="0D0D0D" w:themeColor="text1" w:themeTint="F2"/>
          <w:sz w:val="20"/>
          <w:szCs w:val="20"/>
        </w:rPr>
      </w:pPr>
      <w:r w:rsidRPr="00700439">
        <w:rPr>
          <w:rFonts w:ascii="Arial" w:hAnsi="Arial" w:cs="Arial"/>
          <w:color w:val="0D0D0D" w:themeColor="text1" w:themeTint="F2"/>
          <w:sz w:val="20"/>
          <w:szCs w:val="20"/>
        </w:rPr>
        <w:t>Pročelni</w:t>
      </w:r>
      <w:r w:rsidR="009C3847" w:rsidRPr="00700439">
        <w:rPr>
          <w:rFonts w:ascii="Arial" w:hAnsi="Arial" w:cs="Arial"/>
          <w:color w:val="0D0D0D" w:themeColor="text1" w:themeTint="F2"/>
          <w:sz w:val="20"/>
          <w:szCs w:val="20"/>
        </w:rPr>
        <w:t>k-</w:t>
      </w:r>
      <w:r w:rsidRPr="00700439">
        <w:rPr>
          <w:rFonts w:ascii="Arial" w:hAnsi="Arial" w:cs="Arial"/>
          <w:color w:val="0D0D0D" w:themeColor="text1" w:themeTint="F2"/>
          <w:sz w:val="20"/>
          <w:szCs w:val="20"/>
        </w:rPr>
        <w:t xml:space="preserve"> 1 izvršitelj</w:t>
      </w:r>
    </w:p>
    <w:p w14:paraId="498C0211" w14:textId="77777777" w:rsidR="002156E0" w:rsidRPr="00700439" w:rsidRDefault="002156E0" w:rsidP="005C703D">
      <w:pPr>
        <w:pStyle w:val="ListParagraph"/>
        <w:numPr>
          <w:ilvl w:val="0"/>
          <w:numId w:val="4"/>
        </w:numPr>
        <w:tabs>
          <w:tab w:val="left" w:pos="211"/>
          <w:tab w:val="left" w:pos="421"/>
          <w:tab w:val="num" w:pos="1440"/>
        </w:tabs>
        <w:spacing w:before="100" w:beforeAutospacing="1" w:after="100" w:afterAutospacing="1" w:line="240" w:lineRule="auto"/>
        <w:ind w:left="0" w:firstLine="0"/>
        <w:jc w:val="both"/>
        <w:rPr>
          <w:rFonts w:ascii="Arial" w:hAnsi="Arial" w:cs="Arial"/>
          <w:color w:val="0D0D0D" w:themeColor="text1" w:themeTint="F2"/>
          <w:sz w:val="20"/>
          <w:szCs w:val="20"/>
        </w:rPr>
      </w:pPr>
      <w:r w:rsidRPr="00700439">
        <w:rPr>
          <w:rFonts w:ascii="Arial" w:hAnsi="Arial" w:cs="Arial"/>
          <w:color w:val="0D0D0D" w:themeColor="text1" w:themeTint="F2"/>
          <w:sz w:val="20"/>
          <w:szCs w:val="20"/>
        </w:rPr>
        <w:t>Pomoćnik pročelnika za pravne poslove – 1 izvršitelj</w:t>
      </w:r>
    </w:p>
    <w:p w14:paraId="1B382D94" w14:textId="77777777" w:rsidR="009315FB" w:rsidRPr="00700439" w:rsidRDefault="009315FB" w:rsidP="005C703D">
      <w:pPr>
        <w:pStyle w:val="ListParagraph"/>
        <w:tabs>
          <w:tab w:val="left" w:pos="211"/>
          <w:tab w:val="left" w:pos="421"/>
        </w:tabs>
        <w:spacing w:before="100" w:beforeAutospacing="1" w:after="100" w:afterAutospacing="1" w:line="240" w:lineRule="auto"/>
        <w:ind w:left="0"/>
        <w:jc w:val="both"/>
        <w:rPr>
          <w:rFonts w:ascii="Arial" w:hAnsi="Arial" w:cs="Arial"/>
          <w:i/>
          <w:color w:val="0D0D0D" w:themeColor="text1" w:themeTint="F2"/>
          <w:sz w:val="20"/>
          <w:szCs w:val="20"/>
        </w:rPr>
      </w:pPr>
      <w:r w:rsidRPr="00700439">
        <w:rPr>
          <w:rFonts w:ascii="Arial" w:hAnsi="Arial" w:cs="Arial"/>
          <w:i/>
          <w:color w:val="0D0D0D" w:themeColor="text1" w:themeTint="F2"/>
          <w:sz w:val="20"/>
          <w:szCs w:val="20"/>
        </w:rPr>
        <w:t>Pododsjek za zdravstvenu zaštitu</w:t>
      </w:r>
    </w:p>
    <w:p w14:paraId="553953B7" w14:textId="77777777" w:rsidR="000520B5" w:rsidRPr="00700439" w:rsidRDefault="000520B5" w:rsidP="005C703D">
      <w:pPr>
        <w:pStyle w:val="ListParagraph"/>
        <w:numPr>
          <w:ilvl w:val="0"/>
          <w:numId w:val="4"/>
        </w:numPr>
        <w:tabs>
          <w:tab w:val="left" w:pos="211"/>
          <w:tab w:val="left" w:pos="421"/>
          <w:tab w:val="num" w:pos="1440"/>
        </w:tabs>
        <w:spacing w:before="100" w:beforeAutospacing="1" w:after="100" w:afterAutospacing="1" w:line="240" w:lineRule="auto"/>
        <w:ind w:left="0" w:firstLine="0"/>
        <w:jc w:val="both"/>
        <w:rPr>
          <w:rFonts w:ascii="Arial" w:hAnsi="Arial" w:cs="Arial"/>
          <w:color w:val="0D0D0D" w:themeColor="text1" w:themeTint="F2"/>
          <w:sz w:val="20"/>
          <w:szCs w:val="20"/>
        </w:rPr>
      </w:pPr>
      <w:r w:rsidRPr="00700439">
        <w:rPr>
          <w:rFonts w:ascii="Arial" w:hAnsi="Arial" w:cs="Arial"/>
          <w:color w:val="0D0D0D" w:themeColor="text1" w:themeTint="F2"/>
          <w:sz w:val="20"/>
          <w:szCs w:val="20"/>
        </w:rPr>
        <w:t>Voditelj Pododsjeka za zdravstvenu zaštitu - 1 izvršitelj</w:t>
      </w:r>
    </w:p>
    <w:p w14:paraId="134D823A" w14:textId="77777777" w:rsidR="009315FB" w:rsidRPr="00700439" w:rsidRDefault="009315FB" w:rsidP="005C703D">
      <w:pPr>
        <w:pStyle w:val="ListParagraph"/>
        <w:numPr>
          <w:ilvl w:val="0"/>
          <w:numId w:val="4"/>
        </w:numPr>
        <w:tabs>
          <w:tab w:val="left" w:pos="211"/>
          <w:tab w:val="left" w:pos="421"/>
          <w:tab w:val="num" w:pos="1440"/>
        </w:tabs>
        <w:spacing w:before="100" w:beforeAutospacing="1" w:after="100" w:afterAutospacing="1" w:line="240" w:lineRule="auto"/>
        <w:ind w:left="0" w:firstLine="0"/>
        <w:jc w:val="both"/>
        <w:rPr>
          <w:rFonts w:ascii="Arial" w:hAnsi="Arial" w:cs="Arial"/>
          <w:sz w:val="20"/>
          <w:szCs w:val="20"/>
        </w:rPr>
      </w:pPr>
      <w:r w:rsidRPr="00700439">
        <w:rPr>
          <w:rFonts w:ascii="Arial" w:hAnsi="Arial" w:cs="Arial"/>
          <w:sz w:val="20"/>
          <w:szCs w:val="20"/>
        </w:rPr>
        <w:t>Referent za zdravstvo -1 izvršitelj</w:t>
      </w:r>
    </w:p>
    <w:p w14:paraId="1F89B062" w14:textId="77777777" w:rsidR="009315FB" w:rsidRPr="00700439" w:rsidRDefault="009315FB" w:rsidP="005C703D">
      <w:pPr>
        <w:pStyle w:val="ListParagraph"/>
        <w:numPr>
          <w:ilvl w:val="0"/>
          <w:numId w:val="4"/>
        </w:numPr>
        <w:tabs>
          <w:tab w:val="left" w:pos="211"/>
          <w:tab w:val="left" w:pos="421"/>
          <w:tab w:val="num" w:pos="1440"/>
        </w:tabs>
        <w:spacing w:before="100" w:beforeAutospacing="1" w:after="100" w:afterAutospacing="1" w:line="240" w:lineRule="auto"/>
        <w:ind w:left="0" w:firstLine="0"/>
        <w:jc w:val="both"/>
        <w:rPr>
          <w:rFonts w:ascii="Arial" w:hAnsi="Arial" w:cs="Arial"/>
          <w:sz w:val="20"/>
          <w:szCs w:val="20"/>
        </w:rPr>
      </w:pPr>
      <w:r w:rsidRPr="00700439">
        <w:rPr>
          <w:rFonts w:ascii="Arial" w:hAnsi="Arial" w:cs="Arial"/>
          <w:sz w:val="20"/>
          <w:szCs w:val="20"/>
        </w:rPr>
        <w:t>Viši stručni suradnik za ekonomske poslove - 1 izvršitelj</w:t>
      </w:r>
    </w:p>
    <w:p w14:paraId="004053C2" w14:textId="77777777" w:rsidR="009315FB" w:rsidRPr="00700439" w:rsidRDefault="009315FB" w:rsidP="005C703D">
      <w:pPr>
        <w:pStyle w:val="ListParagraph"/>
        <w:tabs>
          <w:tab w:val="left" w:pos="211"/>
          <w:tab w:val="left" w:pos="421"/>
        </w:tabs>
        <w:spacing w:before="100" w:beforeAutospacing="1" w:after="100" w:afterAutospacing="1" w:line="240" w:lineRule="auto"/>
        <w:ind w:left="0"/>
        <w:jc w:val="both"/>
        <w:rPr>
          <w:rFonts w:ascii="Arial" w:hAnsi="Arial" w:cs="Arial"/>
          <w:i/>
          <w:sz w:val="20"/>
          <w:szCs w:val="20"/>
        </w:rPr>
      </w:pPr>
      <w:r w:rsidRPr="00700439">
        <w:rPr>
          <w:rFonts w:ascii="Arial" w:hAnsi="Arial" w:cs="Arial"/>
          <w:i/>
          <w:sz w:val="20"/>
          <w:szCs w:val="20"/>
        </w:rPr>
        <w:t>Pododsjek za ekonomske poslove i  projekte</w:t>
      </w:r>
    </w:p>
    <w:p w14:paraId="3ED9D6C6" w14:textId="77777777" w:rsidR="009315FB" w:rsidRPr="00700439" w:rsidRDefault="009315FB" w:rsidP="005C703D">
      <w:pPr>
        <w:pStyle w:val="ListParagraph"/>
        <w:numPr>
          <w:ilvl w:val="0"/>
          <w:numId w:val="4"/>
        </w:numPr>
        <w:tabs>
          <w:tab w:val="left" w:pos="211"/>
          <w:tab w:val="left" w:pos="421"/>
          <w:tab w:val="num" w:pos="1440"/>
        </w:tabs>
        <w:spacing w:before="100" w:beforeAutospacing="1" w:after="100" w:afterAutospacing="1" w:line="240" w:lineRule="auto"/>
        <w:ind w:left="0" w:firstLine="0"/>
        <w:jc w:val="both"/>
        <w:rPr>
          <w:rFonts w:ascii="Arial" w:hAnsi="Arial" w:cs="Arial"/>
          <w:sz w:val="20"/>
          <w:szCs w:val="20"/>
        </w:rPr>
      </w:pPr>
      <w:r w:rsidRPr="00700439">
        <w:rPr>
          <w:rFonts w:ascii="Arial" w:hAnsi="Arial" w:cs="Arial"/>
          <w:sz w:val="20"/>
          <w:szCs w:val="20"/>
        </w:rPr>
        <w:t>Voditelj Pododsjeka za ekonomske poslove i projekte -1 izvršitelj</w:t>
      </w:r>
    </w:p>
    <w:p w14:paraId="46114498" w14:textId="77777777" w:rsidR="009315FB" w:rsidRPr="00700439" w:rsidRDefault="009315FB" w:rsidP="005C703D">
      <w:pPr>
        <w:pStyle w:val="ListParagraph"/>
        <w:numPr>
          <w:ilvl w:val="0"/>
          <w:numId w:val="4"/>
        </w:numPr>
        <w:tabs>
          <w:tab w:val="left" w:pos="211"/>
          <w:tab w:val="left" w:pos="421"/>
          <w:tab w:val="num" w:pos="1440"/>
        </w:tabs>
        <w:spacing w:before="100" w:beforeAutospacing="1" w:after="100" w:afterAutospacing="1" w:line="240" w:lineRule="auto"/>
        <w:ind w:left="0" w:firstLine="0"/>
        <w:jc w:val="both"/>
        <w:rPr>
          <w:rFonts w:ascii="Arial" w:hAnsi="Arial" w:cs="Arial"/>
          <w:sz w:val="20"/>
          <w:szCs w:val="20"/>
        </w:rPr>
      </w:pPr>
      <w:r w:rsidRPr="00700439">
        <w:rPr>
          <w:rFonts w:ascii="Arial" w:hAnsi="Arial" w:cs="Arial"/>
          <w:sz w:val="20"/>
          <w:szCs w:val="20"/>
        </w:rPr>
        <w:t>Savjetnik za ekonomske poslove I - 1 izvršitelj</w:t>
      </w:r>
    </w:p>
    <w:p w14:paraId="1F815B34" w14:textId="77777777" w:rsidR="009315FB" w:rsidRPr="00700439" w:rsidRDefault="009315FB" w:rsidP="005C703D">
      <w:pPr>
        <w:pStyle w:val="ListParagraph"/>
        <w:numPr>
          <w:ilvl w:val="0"/>
          <w:numId w:val="4"/>
        </w:numPr>
        <w:tabs>
          <w:tab w:val="left" w:pos="211"/>
          <w:tab w:val="left" w:pos="421"/>
          <w:tab w:val="num" w:pos="1440"/>
        </w:tabs>
        <w:spacing w:before="100" w:beforeAutospacing="1" w:after="100" w:afterAutospacing="1" w:line="240" w:lineRule="auto"/>
        <w:ind w:left="0" w:firstLine="0"/>
        <w:jc w:val="both"/>
        <w:rPr>
          <w:rFonts w:ascii="Arial" w:hAnsi="Arial" w:cs="Arial"/>
          <w:sz w:val="20"/>
          <w:szCs w:val="20"/>
        </w:rPr>
      </w:pPr>
      <w:r w:rsidRPr="00700439">
        <w:rPr>
          <w:rFonts w:ascii="Arial" w:hAnsi="Arial" w:cs="Arial"/>
          <w:sz w:val="20"/>
          <w:szCs w:val="20"/>
        </w:rPr>
        <w:t>Savjetnik za ekonomske poslove ll – 1 izvršitelj</w:t>
      </w:r>
    </w:p>
    <w:p w14:paraId="4094A784" w14:textId="77777777" w:rsidR="00F43CDA" w:rsidRPr="00700439" w:rsidRDefault="009315FB" w:rsidP="005C703D">
      <w:pPr>
        <w:pStyle w:val="ListParagraph"/>
        <w:numPr>
          <w:ilvl w:val="0"/>
          <w:numId w:val="4"/>
        </w:numPr>
        <w:tabs>
          <w:tab w:val="left" w:pos="211"/>
          <w:tab w:val="left" w:pos="421"/>
          <w:tab w:val="num" w:pos="1440"/>
        </w:tabs>
        <w:spacing w:before="100" w:beforeAutospacing="1" w:after="100" w:afterAutospacing="1" w:line="240" w:lineRule="auto"/>
        <w:ind w:left="0" w:firstLine="0"/>
        <w:jc w:val="both"/>
        <w:rPr>
          <w:rFonts w:ascii="Arial" w:hAnsi="Arial" w:cs="Arial"/>
          <w:sz w:val="20"/>
          <w:szCs w:val="20"/>
        </w:rPr>
      </w:pPr>
      <w:r w:rsidRPr="00700439">
        <w:rPr>
          <w:rFonts w:ascii="Arial" w:hAnsi="Arial" w:cs="Arial"/>
          <w:sz w:val="20"/>
          <w:szCs w:val="20"/>
        </w:rPr>
        <w:t>Viši stručni suradnik za ekonomske poslove - 1 izvršitelj</w:t>
      </w:r>
    </w:p>
    <w:p w14:paraId="5BF64D85" w14:textId="77777777" w:rsidR="001E6D4E" w:rsidRPr="00700439" w:rsidRDefault="001E6D4E" w:rsidP="0007398F">
      <w:pPr>
        <w:tabs>
          <w:tab w:val="left" w:pos="211"/>
          <w:tab w:val="left" w:pos="421"/>
        </w:tabs>
        <w:spacing w:before="100" w:beforeAutospacing="1" w:after="100" w:afterAutospacing="1" w:line="240" w:lineRule="auto"/>
        <w:contextualSpacing/>
        <w:jc w:val="both"/>
        <w:rPr>
          <w:rFonts w:ascii="Arial" w:hAnsi="Arial" w:cs="Arial"/>
          <w:b/>
          <w:color w:val="0D0D0D" w:themeColor="text1" w:themeTint="F2"/>
          <w:sz w:val="20"/>
          <w:szCs w:val="20"/>
        </w:rPr>
      </w:pPr>
      <w:r w:rsidRPr="00700439">
        <w:rPr>
          <w:rFonts w:ascii="Arial" w:hAnsi="Arial" w:cs="Arial"/>
          <w:b/>
          <w:color w:val="0D0D0D" w:themeColor="text1" w:themeTint="F2"/>
          <w:sz w:val="20"/>
          <w:szCs w:val="20"/>
        </w:rPr>
        <w:lastRenderedPageBreak/>
        <w:t>PRORAČUNSKI KORISNICI IZ DJELOKRUGA RADA:</w:t>
      </w:r>
    </w:p>
    <w:p w14:paraId="52822638" w14:textId="77777777" w:rsidR="008E1ED2" w:rsidRPr="00700439" w:rsidRDefault="008E1ED2" w:rsidP="0007398F">
      <w:pPr>
        <w:spacing w:before="100" w:beforeAutospacing="1" w:after="100" w:afterAutospacing="1" w:line="240" w:lineRule="auto"/>
        <w:contextualSpacing/>
        <w:jc w:val="both"/>
        <w:rPr>
          <w:rFonts w:ascii="Arial" w:hAnsi="Arial" w:cs="Arial"/>
          <w:color w:val="0D0D0D" w:themeColor="text1" w:themeTint="F2"/>
          <w:sz w:val="20"/>
          <w:szCs w:val="20"/>
        </w:rPr>
      </w:pPr>
      <w:r w:rsidRPr="00700439">
        <w:rPr>
          <w:rFonts w:ascii="Arial" w:hAnsi="Arial" w:cs="Arial"/>
          <w:color w:val="0D0D0D" w:themeColor="text1" w:themeTint="F2"/>
          <w:sz w:val="20"/>
          <w:szCs w:val="20"/>
        </w:rPr>
        <w:t xml:space="preserve">Zdravstvene ustanove čiji je vlasnik i osnivač Primorsko-goranska županija: </w:t>
      </w:r>
    </w:p>
    <w:p w14:paraId="52512C54" w14:textId="77777777" w:rsidR="008E1ED2" w:rsidRPr="00700439" w:rsidRDefault="008E1ED2" w:rsidP="0007398F">
      <w:pPr>
        <w:pStyle w:val="ListParagraph"/>
        <w:numPr>
          <w:ilvl w:val="0"/>
          <w:numId w:val="5"/>
        </w:numPr>
        <w:tabs>
          <w:tab w:val="left" w:pos="211"/>
          <w:tab w:val="left" w:pos="436"/>
          <w:tab w:val="num" w:pos="1440"/>
        </w:tabs>
        <w:spacing w:before="100" w:beforeAutospacing="1" w:after="100" w:afterAutospacing="1" w:line="240" w:lineRule="auto"/>
        <w:ind w:left="0" w:firstLine="0"/>
        <w:rPr>
          <w:rFonts w:ascii="Arial" w:hAnsi="Arial" w:cs="Arial"/>
          <w:color w:val="0D0D0D" w:themeColor="text1" w:themeTint="F2"/>
          <w:sz w:val="20"/>
          <w:szCs w:val="20"/>
        </w:rPr>
      </w:pPr>
      <w:r w:rsidRPr="00700439">
        <w:rPr>
          <w:rFonts w:ascii="Arial" w:hAnsi="Arial" w:cs="Arial"/>
          <w:color w:val="0D0D0D" w:themeColor="text1" w:themeTint="F2"/>
          <w:sz w:val="20"/>
          <w:szCs w:val="20"/>
        </w:rPr>
        <w:t>Dom zdravlja Primorsko-goranske županije</w:t>
      </w:r>
    </w:p>
    <w:p w14:paraId="0F1E8648" w14:textId="77777777" w:rsidR="008E1ED2" w:rsidRPr="00700439" w:rsidRDefault="008E1ED2" w:rsidP="0007398F">
      <w:pPr>
        <w:pStyle w:val="ListParagraph"/>
        <w:numPr>
          <w:ilvl w:val="0"/>
          <w:numId w:val="5"/>
        </w:numPr>
        <w:tabs>
          <w:tab w:val="left" w:pos="211"/>
          <w:tab w:val="left" w:pos="436"/>
          <w:tab w:val="num" w:pos="1440"/>
        </w:tabs>
        <w:spacing w:before="100" w:beforeAutospacing="1" w:after="100" w:afterAutospacing="1" w:line="240" w:lineRule="auto"/>
        <w:ind w:left="0" w:firstLine="0"/>
        <w:rPr>
          <w:rFonts w:ascii="Arial" w:hAnsi="Arial" w:cs="Arial"/>
          <w:color w:val="0D0D0D" w:themeColor="text1" w:themeTint="F2"/>
          <w:sz w:val="20"/>
          <w:szCs w:val="20"/>
        </w:rPr>
      </w:pPr>
      <w:r w:rsidRPr="00700439">
        <w:rPr>
          <w:rFonts w:ascii="Arial" w:hAnsi="Arial" w:cs="Arial"/>
          <w:color w:val="0D0D0D" w:themeColor="text1" w:themeTint="F2"/>
          <w:sz w:val="20"/>
          <w:szCs w:val="20"/>
        </w:rPr>
        <w:t>Zavod za hitnu medicinu Primorsko-goranske županije</w:t>
      </w:r>
    </w:p>
    <w:p w14:paraId="211243FC" w14:textId="77777777" w:rsidR="00ED2F58" w:rsidRPr="00700439" w:rsidRDefault="00ED2F58" w:rsidP="0007398F">
      <w:pPr>
        <w:pStyle w:val="ListParagraph"/>
        <w:numPr>
          <w:ilvl w:val="0"/>
          <w:numId w:val="5"/>
        </w:numPr>
        <w:tabs>
          <w:tab w:val="left" w:pos="211"/>
          <w:tab w:val="left" w:pos="436"/>
          <w:tab w:val="num" w:pos="1440"/>
        </w:tabs>
        <w:spacing w:before="100" w:beforeAutospacing="1" w:after="100" w:afterAutospacing="1" w:line="240" w:lineRule="auto"/>
        <w:ind w:left="0" w:firstLine="0"/>
        <w:rPr>
          <w:rFonts w:ascii="Arial" w:hAnsi="Arial" w:cs="Arial"/>
          <w:color w:val="0D0D0D" w:themeColor="text1" w:themeTint="F2"/>
          <w:sz w:val="20"/>
          <w:szCs w:val="20"/>
        </w:rPr>
      </w:pPr>
      <w:r w:rsidRPr="00700439">
        <w:rPr>
          <w:rFonts w:ascii="Arial" w:hAnsi="Arial" w:cs="Arial"/>
          <w:color w:val="0D0D0D" w:themeColor="text1" w:themeTint="F2"/>
          <w:sz w:val="20"/>
          <w:szCs w:val="20"/>
        </w:rPr>
        <w:t>Nastavni zavod za javno zdravstvo Primorsko-goranske županije</w:t>
      </w:r>
    </w:p>
    <w:p w14:paraId="54C6ED7E" w14:textId="77777777" w:rsidR="00CE1A07" w:rsidRPr="00700439" w:rsidRDefault="00CE1A07" w:rsidP="0007398F">
      <w:pPr>
        <w:pStyle w:val="ListParagraph"/>
        <w:numPr>
          <w:ilvl w:val="0"/>
          <w:numId w:val="5"/>
        </w:numPr>
        <w:tabs>
          <w:tab w:val="left" w:pos="211"/>
          <w:tab w:val="left" w:pos="436"/>
          <w:tab w:val="num" w:pos="1440"/>
        </w:tabs>
        <w:spacing w:before="100" w:beforeAutospacing="1" w:after="100" w:afterAutospacing="1" w:line="240" w:lineRule="auto"/>
        <w:ind w:left="0" w:firstLine="0"/>
        <w:rPr>
          <w:rFonts w:ascii="Arial" w:hAnsi="Arial" w:cs="Arial"/>
          <w:color w:val="0D0D0D" w:themeColor="text1" w:themeTint="F2"/>
          <w:sz w:val="20"/>
          <w:szCs w:val="20"/>
        </w:rPr>
      </w:pPr>
      <w:r w:rsidRPr="00700439">
        <w:rPr>
          <w:rFonts w:ascii="Arial" w:hAnsi="Arial" w:cs="Arial"/>
          <w:color w:val="0D0D0D" w:themeColor="text1" w:themeTint="F2"/>
          <w:sz w:val="20"/>
          <w:szCs w:val="20"/>
        </w:rPr>
        <w:t>Thalassotherapia Opatija</w:t>
      </w:r>
    </w:p>
    <w:p w14:paraId="6E91D788" w14:textId="77777777" w:rsidR="00CE1A07" w:rsidRPr="00700439" w:rsidRDefault="00CE1A07" w:rsidP="0007398F">
      <w:pPr>
        <w:pStyle w:val="ListParagraph"/>
        <w:numPr>
          <w:ilvl w:val="0"/>
          <w:numId w:val="5"/>
        </w:numPr>
        <w:tabs>
          <w:tab w:val="left" w:pos="211"/>
          <w:tab w:val="left" w:pos="436"/>
          <w:tab w:val="num" w:pos="1440"/>
        </w:tabs>
        <w:spacing w:before="100" w:beforeAutospacing="1" w:after="100" w:afterAutospacing="1" w:line="240" w:lineRule="auto"/>
        <w:ind w:left="0" w:firstLine="0"/>
        <w:rPr>
          <w:rFonts w:ascii="Arial" w:hAnsi="Arial" w:cs="Arial"/>
          <w:color w:val="0D0D0D" w:themeColor="text1" w:themeTint="F2"/>
          <w:sz w:val="20"/>
          <w:szCs w:val="20"/>
        </w:rPr>
      </w:pPr>
      <w:r w:rsidRPr="00700439">
        <w:rPr>
          <w:rFonts w:ascii="Arial" w:hAnsi="Arial" w:cs="Arial"/>
          <w:color w:val="0D0D0D" w:themeColor="text1" w:themeTint="F2"/>
          <w:sz w:val="20"/>
          <w:szCs w:val="20"/>
        </w:rPr>
        <w:t>Thalassotherapia Crikvenica</w:t>
      </w:r>
    </w:p>
    <w:p w14:paraId="6C0677A9" w14:textId="77777777" w:rsidR="00ED2F58" w:rsidRPr="00700439" w:rsidRDefault="00A14C59" w:rsidP="0007398F">
      <w:pPr>
        <w:pStyle w:val="ListParagraph"/>
        <w:numPr>
          <w:ilvl w:val="0"/>
          <w:numId w:val="5"/>
        </w:numPr>
        <w:tabs>
          <w:tab w:val="left" w:pos="211"/>
          <w:tab w:val="left" w:pos="436"/>
          <w:tab w:val="num" w:pos="1440"/>
        </w:tabs>
        <w:spacing w:before="100" w:beforeAutospacing="1" w:after="100" w:afterAutospacing="1" w:line="240" w:lineRule="auto"/>
        <w:ind w:left="0" w:firstLine="0"/>
        <w:rPr>
          <w:rFonts w:ascii="Arial" w:hAnsi="Arial" w:cs="Arial"/>
          <w:color w:val="0D0D0D" w:themeColor="text1" w:themeTint="F2"/>
          <w:sz w:val="20"/>
          <w:szCs w:val="20"/>
        </w:rPr>
      </w:pPr>
      <w:r w:rsidRPr="00700439">
        <w:rPr>
          <w:rFonts w:ascii="Arial" w:hAnsi="Arial" w:cs="Arial"/>
          <w:color w:val="0D0D0D" w:themeColor="text1" w:themeTint="F2"/>
          <w:sz w:val="20"/>
          <w:szCs w:val="20"/>
        </w:rPr>
        <w:t>INSULA – županijska specijalna bolnica za psihijatriju i rehabilitaciju</w:t>
      </w:r>
    </w:p>
    <w:p w14:paraId="4F2986F4" w14:textId="77777777" w:rsidR="008E1ED2" w:rsidRPr="00700439" w:rsidRDefault="008E1ED2" w:rsidP="0007398F">
      <w:pPr>
        <w:pStyle w:val="ListParagraph"/>
        <w:numPr>
          <w:ilvl w:val="0"/>
          <w:numId w:val="5"/>
        </w:numPr>
        <w:tabs>
          <w:tab w:val="left" w:pos="211"/>
          <w:tab w:val="left" w:pos="436"/>
          <w:tab w:val="num" w:pos="1440"/>
        </w:tabs>
        <w:spacing w:before="100" w:beforeAutospacing="1" w:after="100" w:afterAutospacing="1" w:line="240" w:lineRule="auto"/>
        <w:ind w:left="0" w:firstLine="0"/>
        <w:rPr>
          <w:rFonts w:ascii="Arial" w:hAnsi="Arial" w:cs="Arial"/>
          <w:color w:val="0D0D0D" w:themeColor="text1" w:themeTint="F2"/>
          <w:sz w:val="20"/>
          <w:szCs w:val="20"/>
        </w:rPr>
      </w:pPr>
      <w:r w:rsidRPr="00700439">
        <w:rPr>
          <w:rFonts w:ascii="Arial" w:hAnsi="Arial" w:cs="Arial"/>
          <w:color w:val="0D0D0D" w:themeColor="text1" w:themeTint="F2"/>
          <w:sz w:val="20"/>
          <w:szCs w:val="20"/>
        </w:rPr>
        <w:t>Lječilište Veli Lošinj</w:t>
      </w:r>
    </w:p>
    <w:p w14:paraId="072B2286" w14:textId="77777777" w:rsidR="009315FB" w:rsidRPr="00700439" w:rsidRDefault="009315FB" w:rsidP="0007398F">
      <w:pPr>
        <w:spacing w:before="100" w:beforeAutospacing="1" w:after="100" w:afterAutospacing="1" w:line="240" w:lineRule="auto"/>
        <w:contextualSpacing/>
        <w:rPr>
          <w:rFonts w:ascii="Arial" w:hAnsi="Arial" w:cs="Arial"/>
          <w:color w:val="0D0D0D" w:themeColor="text1" w:themeTint="F2"/>
          <w:sz w:val="20"/>
          <w:szCs w:val="20"/>
        </w:rPr>
      </w:pPr>
    </w:p>
    <w:p w14:paraId="1CD82707" w14:textId="390CEF27" w:rsidR="00086166" w:rsidRDefault="00D230A8" w:rsidP="0007398F">
      <w:pPr>
        <w:spacing w:before="100" w:beforeAutospacing="1" w:after="100" w:afterAutospacing="1" w:line="240" w:lineRule="auto"/>
        <w:contextualSpacing/>
        <w:rPr>
          <w:rFonts w:ascii="Arial" w:hAnsi="Arial" w:cs="Arial"/>
          <w:b/>
          <w:color w:val="0D0D0D" w:themeColor="text1" w:themeTint="F2"/>
          <w:sz w:val="20"/>
          <w:szCs w:val="20"/>
        </w:rPr>
      </w:pPr>
      <w:r w:rsidRPr="00700439">
        <w:rPr>
          <w:rFonts w:ascii="Arial" w:hAnsi="Arial" w:cs="Arial"/>
          <w:b/>
          <w:color w:val="0D0D0D" w:themeColor="text1" w:themeTint="F2"/>
          <w:sz w:val="20"/>
          <w:szCs w:val="20"/>
        </w:rPr>
        <w:t>IZVR</w:t>
      </w:r>
      <w:r w:rsidR="00D37938" w:rsidRPr="00700439">
        <w:rPr>
          <w:rFonts w:ascii="Arial" w:hAnsi="Arial" w:cs="Arial"/>
          <w:b/>
          <w:color w:val="0D0D0D" w:themeColor="text1" w:themeTint="F2"/>
          <w:sz w:val="20"/>
          <w:szCs w:val="20"/>
        </w:rPr>
        <w:t xml:space="preserve">ŠENJE FINANCIJSKOG PLANA </w:t>
      </w:r>
      <w:r w:rsidR="0007398F">
        <w:rPr>
          <w:rFonts w:ascii="Arial" w:hAnsi="Arial" w:cs="Arial"/>
          <w:b/>
          <w:color w:val="0D0D0D" w:themeColor="text1" w:themeTint="F2"/>
          <w:sz w:val="20"/>
          <w:szCs w:val="20"/>
        </w:rPr>
        <w:t>ZA 2025. GODINU:</w:t>
      </w:r>
    </w:p>
    <w:p w14:paraId="403F7845" w14:textId="77777777" w:rsidR="0007398F" w:rsidRPr="00700439" w:rsidRDefault="0007398F" w:rsidP="0007398F">
      <w:pPr>
        <w:spacing w:before="100" w:beforeAutospacing="1" w:after="100" w:afterAutospacing="1" w:line="240" w:lineRule="auto"/>
        <w:contextualSpacing/>
        <w:rPr>
          <w:rFonts w:ascii="Arial" w:hAnsi="Arial" w:cs="Arial"/>
          <w:b/>
          <w:color w:val="0D0D0D" w:themeColor="text1" w:themeTint="F2"/>
          <w:sz w:val="20"/>
          <w:szCs w:val="20"/>
        </w:rPr>
      </w:pPr>
    </w:p>
    <w:p w14:paraId="2B5E01CC" w14:textId="77777777" w:rsidR="00111EA0" w:rsidRPr="00700439" w:rsidRDefault="00111EA0" w:rsidP="0007398F">
      <w:pPr>
        <w:spacing w:before="100" w:beforeAutospacing="1" w:after="100" w:afterAutospacing="1" w:line="240" w:lineRule="auto"/>
        <w:contextualSpacing/>
        <w:rPr>
          <w:rFonts w:ascii="Arial" w:hAnsi="Arial" w:cs="Arial"/>
          <w:b/>
          <w:color w:val="0D0D0D" w:themeColor="text1" w:themeTint="F2"/>
          <w:sz w:val="20"/>
          <w:szCs w:val="20"/>
        </w:rPr>
      </w:pPr>
      <w:r w:rsidRPr="00700439">
        <w:rPr>
          <w:rFonts w:ascii="Arial" w:hAnsi="Arial" w:cs="Arial"/>
          <w:noProof/>
          <w:sz w:val="20"/>
          <w:szCs w:val="20"/>
          <w:lang w:eastAsia="hr-HR"/>
        </w:rPr>
        <w:drawing>
          <wp:inline distT="0" distB="0" distL="0" distR="0" wp14:anchorId="2C3FC6A5" wp14:editId="25B47F4F">
            <wp:extent cx="6120130" cy="49975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4997552"/>
                    </a:xfrm>
                    <a:prstGeom prst="rect">
                      <a:avLst/>
                    </a:prstGeom>
                    <a:noFill/>
                    <a:ln>
                      <a:noFill/>
                    </a:ln>
                  </pic:spPr>
                </pic:pic>
              </a:graphicData>
            </a:graphic>
          </wp:inline>
        </w:drawing>
      </w:r>
    </w:p>
    <w:p w14:paraId="5077C92C" w14:textId="3B30AD56" w:rsidR="00111EA0" w:rsidRPr="00700439" w:rsidRDefault="00111EA0" w:rsidP="0007398F">
      <w:pPr>
        <w:spacing w:before="100" w:beforeAutospacing="1" w:after="100" w:afterAutospacing="1" w:line="240" w:lineRule="auto"/>
        <w:contextualSpacing/>
        <w:rPr>
          <w:rFonts w:ascii="Arial" w:hAnsi="Arial" w:cs="Arial"/>
          <w:b/>
          <w:color w:val="0D0D0D" w:themeColor="text1" w:themeTint="F2"/>
          <w:sz w:val="20"/>
          <w:szCs w:val="20"/>
        </w:rPr>
      </w:pPr>
    </w:p>
    <w:p w14:paraId="70DEA6D8" w14:textId="28B3ABEC" w:rsidR="00700439" w:rsidRDefault="00700439" w:rsidP="0007398F">
      <w:pPr>
        <w:spacing w:before="100" w:beforeAutospacing="1" w:after="100" w:afterAutospacing="1" w:line="240" w:lineRule="auto"/>
        <w:contextualSpacing/>
        <w:rPr>
          <w:rFonts w:ascii="Arial" w:hAnsi="Arial" w:cs="Arial"/>
          <w:b/>
          <w:color w:val="0D0D0D" w:themeColor="text1" w:themeTint="F2"/>
          <w:sz w:val="20"/>
          <w:szCs w:val="20"/>
        </w:rPr>
      </w:pPr>
    </w:p>
    <w:p w14:paraId="0FD75587" w14:textId="77777777" w:rsidR="00700439" w:rsidRPr="00700439" w:rsidRDefault="00700439" w:rsidP="0007398F">
      <w:pPr>
        <w:spacing w:before="100" w:beforeAutospacing="1" w:after="100" w:afterAutospacing="1" w:line="240" w:lineRule="auto"/>
        <w:contextualSpacing/>
        <w:rPr>
          <w:rFonts w:ascii="Arial" w:hAnsi="Arial" w:cs="Arial"/>
          <w:b/>
          <w:color w:val="0D0D0D" w:themeColor="text1" w:themeTint="F2"/>
          <w:sz w:val="20"/>
          <w:szCs w:val="20"/>
        </w:rPr>
      </w:pPr>
    </w:p>
    <w:p w14:paraId="2DEB529A" w14:textId="77777777" w:rsidR="005C703D" w:rsidRDefault="005C703D" w:rsidP="0007398F">
      <w:pPr>
        <w:spacing w:before="100" w:beforeAutospacing="1" w:after="100" w:afterAutospacing="1" w:line="240" w:lineRule="auto"/>
        <w:contextualSpacing/>
        <w:rPr>
          <w:rFonts w:ascii="Arial" w:hAnsi="Arial" w:cs="Arial"/>
          <w:b/>
          <w:color w:val="0D0D0D" w:themeColor="text1" w:themeTint="F2"/>
          <w:sz w:val="20"/>
          <w:szCs w:val="20"/>
        </w:rPr>
      </w:pPr>
    </w:p>
    <w:p w14:paraId="406651B7" w14:textId="77777777" w:rsidR="005C703D" w:rsidRDefault="005C703D" w:rsidP="0007398F">
      <w:pPr>
        <w:spacing w:before="100" w:beforeAutospacing="1" w:after="100" w:afterAutospacing="1" w:line="240" w:lineRule="auto"/>
        <w:contextualSpacing/>
        <w:rPr>
          <w:rFonts w:ascii="Arial" w:hAnsi="Arial" w:cs="Arial"/>
          <w:b/>
          <w:color w:val="0D0D0D" w:themeColor="text1" w:themeTint="F2"/>
          <w:sz w:val="20"/>
          <w:szCs w:val="20"/>
        </w:rPr>
      </w:pPr>
    </w:p>
    <w:p w14:paraId="79C8BEE9" w14:textId="77777777" w:rsidR="005C703D" w:rsidRDefault="005C703D" w:rsidP="0007398F">
      <w:pPr>
        <w:spacing w:before="100" w:beforeAutospacing="1" w:after="100" w:afterAutospacing="1" w:line="240" w:lineRule="auto"/>
        <w:contextualSpacing/>
        <w:rPr>
          <w:rFonts w:ascii="Arial" w:hAnsi="Arial" w:cs="Arial"/>
          <w:b/>
          <w:color w:val="0D0D0D" w:themeColor="text1" w:themeTint="F2"/>
          <w:sz w:val="20"/>
          <w:szCs w:val="20"/>
        </w:rPr>
      </w:pPr>
    </w:p>
    <w:p w14:paraId="2B06DFAB" w14:textId="77777777" w:rsidR="005C703D" w:rsidRDefault="005C703D" w:rsidP="0007398F">
      <w:pPr>
        <w:spacing w:before="100" w:beforeAutospacing="1" w:after="100" w:afterAutospacing="1" w:line="240" w:lineRule="auto"/>
        <w:contextualSpacing/>
        <w:rPr>
          <w:rFonts w:ascii="Arial" w:hAnsi="Arial" w:cs="Arial"/>
          <w:b/>
          <w:color w:val="0D0D0D" w:themeColor="text1" w:themeTint="F2"/>
          <w:sz w:val="20"/>
          <w:szCs w:val="20"/>
        </w:rPr>
      </w:pPr>
    </w:p>
    <w:p w14:paraId="6A381A64" w14:textId="77777777" w:rsidR="005C703D" w:rsidRDefault="005C703D" w:rsidP="0007398F">
      <w:pPr>
        <w:spacing w:before="100" w:beforeAutospacing="1" w:after="100" w:afterAutospacing="1" w:line="240" w:lineRule="auto"/>
        <w:contextualSpacing/>
        <w:rPr>
          <w:rFonts w:ascii="Arial" w:hAnsi="Arial" w:cs="Arial"/>
          <w:b/>
          <w:color w:val="0D0D0D" w:themeColor="text1" w:themeTint="F2"/>
          <w:sz w:val="20"/>
          <w:szCs w:val="20"/>
        </w:rPr>
      </w:pPr>
    </w:p>
    <w:p w14:paraId="4FCA6D6B" w14:textId="77777777" w:rsidR="005C703D" w:rsidRDefault="005C703D" w:rsidP="0007398F">
      <w:pPr>
        <w:spacing w:before="100" w:beforeAutospacing="1" w:after="100" w:afterAutospacing="1" w:line="240" w:lineRule="auto"/>
        <w:contextualSpacing/>
        <w:rPr>
          <w:rFonts w:ascii="Arial" w:hAnsi="Arial" w:cs="Arial"/>
          <w:b/>
          <w:color w:val="0D0D0D" w:themeColor="text1" w:themeTint="F2"/>
          <w:sz w:val="20"/>
          <w:szCs w:val="20"/>
        </w:rPr>
      </w:pPr>
    </w:p>
    <w:p w14:paraId="2A9A9B48" w14:textId="77777777" w:rsidR="005C703D" w:rsidRDefault="005C703D" w:rsidP="0007398F">
      <w:pPr>
        <w:spacing w:before="100" w:beforeAutospacing="1" w:after="100" w:afterAutospacing="1" w:line="240" w:lineRule="auto"/>
        <w:contextualSpacing/>
        <w:rPr>
          <w:rFonts w:ascii="Arial" w:hAnsi="Arial" w:cs="Arial"/>
          <w:b/>
          <w:color w:val="0D0D0D" w:themeColor="text1" w:themeTint="F2"/>
          <w:sz w:val="20"/>
          <w:szCs w:val="20"/>
        </w:rPr>
      </w:pPr>
    </w:p>
    <w:p w14:paraId="2E83B834" w14:textId="77777777" w:rsidR="005C703D" w:rsidRDefault="005C703D" w:rsidP="0007398F">
      <w:pPr>
        <w:spacing w:before="100" w:beforeAutospacing="1" w:after="100" w:afterAutospacing="1" w:line="240" w:lineRule="auto"/>
        <w:contextualSpacing/>
        <w:rPr>
          <w:rFonts w:ascii="Arial" w:hAnsi="Arial" w:cs="Arial"/>
          <w:b/>
          <w:color w:val="0D0D0D" w:themeColor="text1" w:themeTint="F2"/>
          <w:sz w:val="20"/>
          <w:szCs w:val="20"/>
        </w:rPr>
      </w:pPr>
    </w:p>
    <w:p w14:paraId="0B2D672C" w14:textId="77777777" w:rsidR="005C703D" w:rsidRDefault="005C703D" w:rsidP="0007398F">
      <w:pPr>
        <w:spacing w:before="100" w:beforeAutospacing="1" w:after="100" w:afterAutospacing="1" w:line="240" w:lineRule="auto"/>
        <w:contextualSpacing/>
        <w:rPr>
          <w:rFonts w:ascii="Arial" w:hAnsi="Arial" w:cs="Arial"/>
          <w:b/>
          <w:color w:val="0D0D0D" w:themeColor="text1" w:themeTint="F2"/>
          <w:sz w:val="20"/>
          <w:szCs w:val="20"/>
        </w:rPr>
      </w:pPr>
    </w:p>
    <w:p w14:paraId="75303AB0" w14:textId="7C375C0A" w:rsidR="002B7C4D" w:rsidRPr="00700439" w:rsidRDefault="002B7C4D" w:rsidP="0007398F">
      <w:pPr>
        <w:spacing w:before="100" w:beforeAutospacing="1" w:after="100" w:afterAutospacing="1" w:line="240" w:lineRule="auto"/>
        <w:contextualSpacing/>
        <w:rPr>
          <w:rFonts w:ascii="Arial" w:hAnsi="Arial" w:cs="Arial"/>
          <w:b/>
          <w:color w:val="0D0D0D" w:themeColor="text1" w:themeTint="F2"/>
          <w:sz w:val="20"/>
          <w:szCs w:val="20"/>
        </w:rPr>
      </w:pPr>
      <w:r w:rsidRPr="00700439">
        <w:rPr>
          <w:rFonts w:ascii="Arial" w:hAnsi="Arial" w:cs="Arial"/>
          <w:b/>
          <w:color w:val="0D0D0D" w:themeColor="text1" w:themeTint="F2"/>
          <w:sz w:val="20"/>
          <w:szCs w:val="20"/>
        </w:rPr>
        <w:lastRenderedPageBreak/>
        <w:t xml:space="preserve">GLAVA </w:t>
      </w:r>
      <w:r w:rsidR="005C703D">
        <w:rPr>
          <w:rFonts w:ascii="Arial" w:hAnsi="Arial" w:cs="Arial"/>
          <w:b/>
          <w:color w:val="0D0D0D" w:themeColor="text1" w:themeTint="F2"/>
          <w:sz w:val="20"/>
          <w:szCs w:val="20"/>
        </w:rPr>
        <w:t>00401</w:t>
      </w:r>
      <w:r w:rsidR="00827DF8" w:rsidRPr="00700439">
        <w:rPr>
          <w:rFonts w:ascii="Arial" w:hAnsi="Arial" w:cs="Arial"/>
          <w:b/>
          <w:color w:val="0D0D0D" w:themeColor="text1" w:themeTint="F2"/>
          <w:sz w:val="20"/>
          <w:szCs w:val="20"/>
        </w:rPr>
        <w:t xml:space="preserve"> </w:t>
      </w:r>
      <w:r w:rsidRPr="00700439">
        <w:rPr>
          <w:rFonts w:ascii="Arial" w:hAnsi="Arial" w:cs="Arial"/>
          <w:b/>
          <w:color w:val="0D0D0D" w:themeColor="text1" w:themeTint="F2"/>
          <w:sz w:val="20"/>
          <w:szCs w:val="20"/>
        </w:rPr>
        <w:t xml:space="preserve"> UPRAVNI ODJEL ZA ZDRAVSTVO</w:t>
      </w:r>
    </w:p>
    <w:p w14:paraId="5986FC72" w14:textId="77777777" w:rsidR="002F7BBF" w:rsidRPr="00700439" w:rsidRDefault="002F7BBF" w:rsidP="0007398F">
      <w:pPr>
        <w:spacing w:before="100" w:beforeAutospacing="1" w:after="100" w:afterAutospacing="1" w:line="240" w:lineRule="auto"/>
        <w:contextualSpacing/>
        <w:rPr>
          <w:rFonts w:ascii="Arial" w:hAnsi="Arial" w:cs="Arial"/>
          <w:b/>
          <w:color w:val="0D0D0D" w:themeColor="text1" w:themeTint="F2"/>
          <w:sz w:val="20"/>
          <w:szCs w:val="20"/>
        </w:rPr>
      </w:pPr>
    </w:p>
    <w:p w14:paraId="56485883" w14:textId="77777777" w:rsidR="00041292" w:rsidRPr="00700439" w:rsidRDefault="00041292" w:rsidP="0007398F">
      <w:pPr>
        <w:pBdr>
          <w:bottom w:val="single" w:sz="4" w:space="1" w:color="auto"/>
        </w:pBdr>
        <w:spacing w:before="100" w:beforeAutospacing="1" w:after="100" w:afterAutospacing="1" w:line="240" w:lineRule="auto"/>
        <w:contextualSpacing/>
        <w:rPr>
          <w:rFonts w:ascii="Arial" w:hAnsi="Arial" w:cs="Arial"/>
          <w:b/>
          <w:color w:val="0D0D0D" w:themeColor="text1" w:themeTint="F2"/>
          <w:sz w:val="20"/>
          <w:szCs w:val="20"/>
        </w:rPr>
      </w:pPr>
      <w:r w:rsidRPr="00700439">
        <w:rPr>
          <w:rFonts w:ascii="Arial" w:hAnsi="Arial" w:cs="Arial"/>
          <w:b/>
          <w:color w:val="0D0D0D" w:themeColor="text1" w:themeTint="F2"/>
          <w:sz w:val="20"/>
          <w:szCs w:val="20"/>
        </w:rPr>
        <w:t>NAZIV PROGRAMA:</w:t>
      </w:r>
      <w:r w:rsidR="00FE11F2" w:rsidRPr="00700439">
        <w:rPr>
          <w:rFonts w:ascii="Arial" w:hAnsi="Arial" w:cs="Arial"/>
          <w:b/>
          <w:color w:val="0D0D0D" w:themeColor="text1" w:themeTint="F2"/>
          <w:sz w:val="20"/>
          <w:szCs w:val="20"/>
        </w:rPr>
        <w:t xml:space="preserve"> </w:t>
      </w:r>
      <w:r w:rsidR="00FC1E28" w:rsidRPr="00700439">
        <w:rPr>
          <w:rFonts w:ascii="Arial" w:hAnsi="Arial" w:cs="Arial"/>
          <w:b/>
          <w:color w:val="0D0D0D" w:themeColor="text1" w:themeTint="F2"/>
          <w:sz w:val="20"/>
          <w:szCs w:val="20"/>
        </w:rPr>
        <w:t xml:space="preserve">4101 </w:t>
      </w:r>
      <w:r w:rsidR="00827DF8" w:rsidRPr="00700439">
        <w:rPr>
          <w:rFonts w:ascii="Arial" w:hAnsi="Arial" w:cs="Arial"/>
          <w:b/>
          <w:color w:val="0D0D0D" w:themeColor="text1" w:themeTint="F2"/>
          <w:sz w:val="20"/>
          <w:szCs w:val="20"/>
        </w:rPr>
        <w:t>–</w:t>
      </w:r>
      <w:r w:rsidR="00FC1E28" w:rsidRPr="00700439">
        <w:rPr>
          <w:rFonts w:ascii="Arial" w:hAnsi="Arial" w:cs="Arial"/>
          <w:b/>
          <w:color w:val="0D0D0D" w:themeColor="text1" w:themeTint="F2"/>
          <w:sz w:val="20"/>
          <w:szCs w:val="20"/>
        </w:rPr>
        <w:t xml:space="preserve"> </w:t>
      </w:r>
      <w:r w:rsidR="00827DF8" w:rsidRPr="00700439">
        <w:rPr>
          <w:rFonts w:ascii="Arial" w:hAnsi="Arial" w:cs="Arial"/>
          <w:b/>
          <w:color w:val="0D0D0D" w:themeColor="text1" w:themeTint="F2"/>
          <w:sz w:val="20"/>
          <w:szCs w:val="20"/>
        </w:rPr>
        <w:t>JAVNA UPRAVA I ADMINISTRACIJA</w:t>
      </w:r>
      <w:r w:rsidR="00FE11F2" w:rsidRPr="00700439">
        <w:rPr>
          <w:rFonts w:ascii="Arial" w:hAnsi="Arial" w:cs="Arial"/>
          <w:b/>
          <w:color w:val="0D0D0D" w:themeColor="text1" w:themeTint="F2"/>
          <w:sz w:val="20"/>
          <w:szCs w:val="20"/>
        </w:rPr>
        <w:t xml:space="preserve"> </w:t>
      </w:r>
    </w:p>
    <w:p w14:paraId="30788D0E" w14:textId="77777777" w:rsidR="00AA2232" w:rsidRPr="00700439" w:rsidRDefault="00AA2232" w:rsidP="0007398F">
      <w:pPr>
        <w:spacing w:before="100" w:beforeAutospacing="1" w:after="100" w:afterAutospacing="1" w:line="240" w:lineRule="auto"/>
        <w:contextualSpacing/>
        <w:jc w:val="both"/>
        <w:rPr>
          <w:rFonts w:ascii="Arial" w:hAnsi="Arial" w:cs="Arial"/>
          <w:b/>
          <w:color w:val="FF0000"/>
          <w:sz w:val="20"/>
          <w:szCs w:val="20"/>
        </w:rPr>
      </w:pPr>
    </w:p>
    <w:p w14:paraId="1BC82868" w14:textId="77777777" w:rsidR="00817A01" w:rsidRPr="00700439" w:rsidRDefault="00AA2232"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b/>
          <w:color w:val="0D0D0D" w:themeColor="text1" w:themeTint="F2"/>
          <w:sz w:val="20"/>
          <w:szCs w:val="20"/>
        </w:rPr>
        <w:t xml:space="preserve">POSEBNI CILJ: </w:t>
      </w:r>
      <w:r w:rsidR="00817A01" w:rsidRPr="00700439">
        <w:rPr>
          <w:rFonts w:ascii="Arial" w:hAnsi="Arial" w:cs="Arial"/>
          <w:sz w:val="20"/>
          <w:szCs w:val="20"/>
        </w:rPr>
        <w:t xml:space="preserve">Osiguravanje osnovnih uvjeta za redovno obavljanje poslova iz djelokruga rada Upravnog odjela. </w:t>
      </w:r>
      <w:r w:rsidR="00A36FF0" w:rsidRPr="00700439">
        <w:rPr>
          <w:rFonts w:ascii="Arial" w:hAnsi="Arial" w:cs="Arial"/>
          <w:sz w:val="20"/>
          <w:szCs w:val="20"/>
        </w:rPr>
        <w:t>U</w:t>
      </w:r>
      <w:r w:rsidR="00817A01" w:rsidRPr="00700439">
        <w:rPr>
          <w:rFonts w:ascii="Arial" w:hAnsi="Arial" w:cs="Arial"/>
          <w:sz w:val="20"/>
          <w:szCs w:val="20"/>
        </w:rPr>
        <w:t xml:space="preserve"> sklopu programa osiguravaju </w:t>
      </w:r>
      <w:r w:rsidR="00A36FF0" w:rsidRPr="00700439">
        <w:rPr>
          <w:rFonts w:ascii="Arial" w:hAnsi="Arial" w:cs="Arial"/>
          <w:sz w:val="20"/>
          <w:szCs w:val="20"/>
        </w:rPr>
        <w:t xml:space="preserve">se </w:t>
      </w:r>
      <w:r w:rsidR="00817A01" w:rsidRPr="00700439">
        <w:rPr>
          <w:rFonts w:ascii="Arial" w:hAnsi="Arial" w:cs="Arial"/>
          <w:sz w:val="20"/>
          <w:szCs w:val="20"/>
        </w:rPr>
        <w:t xml:space="preserve">sredstva  za   naknade troškova zaposlenima, rashode za materijal i energiju, rashode za usluge te ostali nespomenuti rashodi poslovanja.   </w:t>
      </w:r>
    </w:p>
    <w:p w14:paraId="68C2DAD8" w14:textId="77777777" w:rsidR="00AA2232" w:rsidRPr="00700439" w:rsidRDefault="00AA2232" w:rsidP="0007398F">
      <w:pPr>
        <w:spacing w:before="100" w:beforeAutospacing="1" w:after="100" w:afterAutospacing="1" w:line="240" w:lineRule="auto"/>
        <w:contextualSpacing/>
        <w:jc w:val="both"/>
        <w:rPr>
          <w:rFonts w:ascii="Arial" w:hAnsi="Arial" w:cs="Arial"/>
          <w:color w:val="0D0D0D" w:themeColor="text1" w:themeTint="F2"/>
          <w:sz w:val="20"/>
          <w:szCs w:val="20"/>
        </w:rPr>
      </w:pPr>
    </w:p>
    <w:p w14:paraId="16529219" w14:textId="77777777" w:rsidR="00AA2232" w:rsidRPr="00700439" w:rsidRDefault="007F5ACC" w:rsidP="0007398F">
      <w:pPr>
        <w:spacing w:before="100" w:beforeAutospacing="1" w:after="100" w:afterAutospacing="1" w:line="240" w:lineRule="auto"/>
        <w:contextualSpacing/>
        <w:jc w:val="both"/>
        <w:rPr>
          <w:rFonts w:ascii="Arial" w:hAnsi="Arial" w:cs="Arial"/>
          <w:b/>
          <w:color w:val="0D0D0D" w:themeColor="text1" w:themeTint="F2"/>
          <w:sz w:val="20"/>
          <w:szCs w:val="20"/>
        </w:rPr>
      </w:pPr>
      <w:r w:rsidRPr="00700439">
        <w:rPr>
          <w:rFonts w:ascii="Arial" w:hAnsi="Arial" w:cs="Arial"/>
          <w:b/>
          <w:color w:val="0D0D0D" w:themeColor="text1" w:themeTint="F2"/>
          <w:sz w:val="20"/>
          <w:szCs w:val="20"/>
        </w:rPr>
        <w:t xml:space="preserve">OBRAZLOŽENJE </w:t>
      </w:r>
      <w:r w:rsidR="00AA2232" w:rsidRPr="00700439">
        <w:rPr>
          <w:rFonts w:ascii="Arial" w:hAnsi="Arial" w:cs="Arial"/>
          <w:b/>
          <w:color w:val="0D0D0D" w:themeColor="text1" w:themeTint="F2"/>
          <w:sz w:val="20"/>
          <w:szCs w:val="20"/>
        </w:rPr>
        <w:t>IZVRŠENJ</w:t>
      </w:r>
      <w:r w:rsidRPr="00700439">
        <w:rPr>
          <w:rFonts w:ascii="Arial" w:hAnsi="Arial" w:cs="Arial"/>
          <w:b/>
          <w:color w:val="0D0D0D" w:themeColor="text1" w:themeTint="F2"/>
          <w:sz w:val="20"/>
          <w:szCs w:val="20"/>
        </w:rPr>
        <w:t>A</w:t>
      </w:r>
      <w:r w:rsidR="00AA2232" w:rsidRPr="00700439">
        <w:rPr>
          <w:rFonts w:ascii="Arial" w:hAnsi="Arial" w:cs="Arial"/>
          <w:b/>
          <w:color w:val="0D0D0D" w:themeColor="text1" w:themeTint="F2"/>
          <w:sz w:val="20"/>
          <w:szCs w:val="20"/>
        </w:rPr>
        <w:t xml:space="preserve"> PROGRAMA S OSVRTOM NA CILJEVE KOJI SU OSTVARENI NJEGOVOM PROVEDBOM</w:t>
      </w:r>
      <w:r w:rsidR="00817A01" w:rsidRPr="00700439">
        <w:rPr>
          <w:rFonts w:ascii="Arial" w:hAnsi="Arial" w:cs="Arial"/>
          <w:b/>
          <w:color w:val="0D0D0D" w:themeColor="text1" w:themeTint="F2"/>
          <w:sz w:val="20"/>
          <w:szCs w:val="20"/>
        </w:rPr>
        <w:t xml:space="preserve"> I POKAZATELJIMA USPJEŠNOSTI REALIZACIJE CILJEVA</w:t>
      </w:r>
      <w:r w:rsidR="00AA2232" w:rsidRPr="00700439">
        <w:rPr>
          <w:rFonts w:ascii="Arial" w:hAnsi="Arial" w:cs="Arial"/>
          <w:b/>
          <w:color w:val="0D0D0D" w:themeColor="text1" w:themeTint="F2"/>
          <w:sz w:val="20"/>
          <w:szCs w:val="20"/>
        </w:rPr>
        <w:t>:</w:t>
      </w:r>
    </w:p>
    <w:p w14:paraId="78BB85B2" w14:textId="654B4D30" w:rsidR="00AA2232" w:rsidRPr="00700439" w:rsidRDefault="001808A4" w:rsidP="0007398F">
      <w:pPr>
        <w:spacing w:before="100" w:beforeAutospacing="1" w:after="100" w:afterAutospacing="1" w:line="240" w:lineRule="auto"/>
        <w:contextualSpacing/>
        <w:jc w:val="both"/>
        <w:rPr>
          <w:rFonts w:ascii="Arial" w:hAnsi="Arial" w:cs="Arial"/>
          <w:color w:val="0D0D0D" w:themeColor="text1" w:themeTint="F2"/>
          <w:sz w:val="20"/>
          <w:szCs w:val="20"/>
        </w:rPr>
      </w:pPr>
      <w:r w:rsidRPr="00700439">
        <w:rPr>
          <w:rFonts w:ascii="Arial" w:hAnsi="Arial" w:cs="Arial"/>
          <w:color w:val="0D0D0D" w:themeColor="text1" w:themeTint="F2"/>
          <w:sz w:val="20"/>
          <w:szCs w:val="20"/>
        </w:rPr>
        <w:t xml:space="preserve">Na razini programa </w:t>
      </w:r>
      <w:r w:rsidRPr="00700439">
        <w:rPr>
          <w:rFonts w:ascii="Arial" w:hAnsi="Arial" w:cs="Arial"/>
          <w:i/>
          <w:color w:val="0D0D0D" w:themeColor="text1" w:themeTint="F2"/>
          <w:sz w:val="20"/>
          <w:szCs w:val="20"/>
        </w:rPr>
        <w:t>„Javna uprava i administracija“</w:t>
      </w:r>
      <w:r w:rsidRPr="00700439">
        <w:rPr>
          <w:rFonts w:ascii="Arial" w:hAnsi="Arial" w:cs="Arial"/>
          <w:color w:val="0D0D0D" w:themeColor="text1" w:themeTint="F2"/>
          <w:sz w:val="20"/>
          <w:szCs w:val="20"/>
        </w:rPr>
        <w:t xml:space="preserve"> planirana su sredstva u iznosu od </w:t>
      </w:r>
      <w:r w:rsidR="00111EA0" w:rsidRPr="00700439">
        <w:rPr>
          <w:rFonts w:ascii="Arial" w:hAnsi="Arial" w:cs="Arial"/>
          <w:color w:val="0D0D0D" w:themeColor="text1" w:themeTint="F2"/>
          <w:sz w:val="20"/>
          <w:szCs w:val="20"/>
        </w:rPr>
        <w:t>127.116,54</w:t>
      </w:r>
      <w:r w:rsidR="00BA452B" w:rsidRPr="00700439">
        <w:rPr>
          <w:rFonts w:ascii="Arial" w:hAnsi="Arial" w:cs="Arial"/>
          <w:color w:val="0D0D0D" w:themeColor="text1" w:themeTint="F2"/>
          <w:sz w:val="20"/>
          <w:szCs w:val="20"/>
        </w:rPr>
        <w:t xml:space="preserve"> eura</w:t>
      </w:r>
      <w:r w:rsidRPr="00700439">
        <w:rPr>
          <w:rFonts w:ascii="Arial" w:hAnsi="Arial" w:cs="Arial"/>
          <w:color w:val="0D0D0D" w:themeColor="text1" w:themeTint="F2"/>
          <w:sz w:val="20"/>
          <w:szCs w:val="20"/>
        </w:rPr>
        <w:t>, od čega je u izvještajnom razdoblju realizirano</w:t>
      </w:r>
      <w:r w:rsidR="00111EA0" w:rsidRPr="00700439">
        <w:rPr>
          <w:rFonts w:ascii="Arial" w:hAnsi="Arial" w:cs="Arial"/>
          <w:color w:val="0D0D0D" w:themeColor="text1" w:themeTint="F2"/>
          <w:sz w:val="20"/>
          <w:szCs w:val="20"/>
        </w:rPr>
        <w:t xml:space="preserve"> 26.553,54</w:t>
      </w:r>
      <w:r w:rsidR="00BA452B" w:rsidRPr="00700439">
        <w:rPr>
          <w:rFonts w:ascii="Arial" w:hAnsi="Arial" w:cs="Arial"/>
          <w:color w:val="0D0D0D" w:themeColor="text1" w:themeTint="F2"/>
          <w:sz w:val="20"/>
          <w:szCs w:val="20"/>
        </w:rPr>
        <w:t xml:space="preserve"> eura </w:t>
      </w:r>
      <w:r w:rsidRPr="00700439">
        <w:rPr>
          <w:rFonts w:ascii="Arial" w:hAnsi="Arial" w:cs="Arial"/>
          <w:color w:val="0D0D0D" w:themeColor="text1" w:themeTint="F2"/>
          <w:sz w:val="20"/>
          <w:szCs w:val="20"/>
        </w:rPr>
        <w:t>(</w:t>
      </w:r>
      <w:r w:rsidR="00111EA0" w:rsidRPr="00700439">
        <w:rPr>
          <w:rFonts w:ascii="Arial" w:hAnsi="Arial" w:cs="Arial"/>
          <w:color w:val="0D0D0D" w:themeColor="text1" w:themeTint="F2"/>
          <w:sz w:val="20"/>
          <w:szCs w:val="20"/>
        </w:rPr>
        <w:t>20,89</w:t>
      </w:r>
      <w:r w:rsidRPr="00700439">
        <w:rPr>
          <w:rFonts w:ascii="Arial" w:hAnsi="Arial" w:cs="Arial"/>
          <w:color w:val="0D0D0D" w:themeColor="text1" w:themeTint="F2"/>
          <w:sz w:val="20"/>
          <w:szCs w:val="20"/>
        </w:rPr>
        <w:t xml:space="preserve">%) </w:t>
      </w:r>
      <w:r w:rsidR="00AA2232" w:rsidRPr="00700439">
        <w:rPr>
          <w:rFonts w:ascii="Arial" w:hAnsi="Arial" w:cs="Arial"/>
          <w:color w:val="0D0D0D" w:themeColor="text1" w:themeTint="F2"/>
          <w:sz w:val="20"/>
          <w:szCs w:val="20"/>
        </w:rPr>
        <w:t xml:space="preserve">na aktivnosti Materijalni rashodi odjela. Izvršeni rashodi najvećim dijelom se odnose na rashode za  uredski materijal i rashode za usluge. </w:t>
      </w:r>
      <w:r w:rsidR="00111EA0" w:rsidRPr="00700439">
        <w:rPr>
          <w:rFonts w:ascii="Arial" w:hAnsi="Arial" w:cs="Arial"/>
          <w:color w:val="0D0D0D" w:themeColor="text1" w:themeTint="F2"/>
          <w:sz w:val="20"/>
          <w:szCs w:val="20"/>
        </w:rPr>
        <w:t>Velik dio se prenosi u 2026. godinu a za potrebe izvršenja ugovora na projektu integracije</w:t>
      </w:r>
      <w:r w:rsidR="003D3CF7" w:rsidRPr="00700439">
        <w:rPr>
          <w:rFonts w:ascii="Arial" w:hAnsi="Arial" w:cs="Arial"/>
          <w:color w:val="0D0D0D" w:themeColor="text1" w:themeTint="F2"/>
          <w:sz w:val="20"/>
          <w:szCs w:val="20"/>
        </w:rPr>
        <w:t xml:space="preserve"> </w:t>
      </w:r>
      <w:r w:rsidR="002F7BBF" w:rsidRPr="00700439">
        <w:rPr>
          <w:rFonts w:ascii="Arial" w:hAnsi="Arial" w:cs="Arial"/>
          <w:color w:val="0D0D0D" w:themeColor="text1" w:themeTint="F2"/>
          <w:sz w:val="20"/>
          <w:szCs w:val="20"/>
        </w:rPr>
        <w:t>županijske</w:t>
      </w:r>
      <w:r w:rsidR="00111EA0" w:rsidRPr="00700439">
        <w:rPr>
          <w:rFonts w:ascii="Arial" w:hAnsi="Arial" w:cs="Arial"/>
          <w:color w:val="0D0D0D" w:themeColor="text1" w:themeTint="F2"/>
          <w:sz w:val="20"/>
          <w:szCs w:val="20"/>
        </w:rPr>
        <w:t xml:space="preserve"> riznice</w:t>
      </w:r>
      <w:r w:rsidR="002850C6" w:rsidRPr="00700439">
        <w:rPr>
          <w:rFonts w:ascii="Arial" w:hAnsi="Arial" w:cs="Arial"/>
          <w:color w:val="0D0D0D" w:themeColor="text1" w:themeTint="F2"/>
          <w:sz w:val="20"/>
          <w:szCs w:val="20"/>
        </w:rPr>
        <w:t xml:space="preserve">  sa poslovnim informacijskim sustavima proračunskih korisnika.</w:t>
      </w:r>
      <w:r w:rsidR="00111EA0" w:rsidRPr="00700439">
        <w:rPr>
          <w:rFonts w:ascii="Arial" w:hAnsi="Arial" w:cs="Arial"/>
          <w:color w:val="0D0D0D" w:themeColor="text1" w:themeTint="F2"/>
          <w:sz w:val="20"/>
          <w:szCs w:val="20"/>
        </w:rPr>
        <w:t xml:space="preserve"> </w:t>
      </w:r>
    </w:p>
    <w:p w14:paraId="4D04FBD8" w14:textId="77777777" w:rsidR="00AA2232" w:rsidRPr="00700439" w:rsidRDefault="00AA2232" w:rsidP="0007398F">
      <w:pPr>
        <w:spacing w:before="100" w:beforeAutospacing="1" w:after="100" w:afterAutospacing="1" w:line="240" w:lineRule="auto"/>
        <w:contextualSpacing/>
        <w:jc w:val="both"/>
        <w:rPr>
          <w:rFonts w:ascii="Arial" w:hAnsi="Arial" w:cs="Arial"/>
          <w:color w:val="0D0D0D" w:themeColor="text1" w:themeTint="F2"/>
          <w:sz w:val="20"/>
          <w:szCs w:val="20"/>
        </w:rPr>
      </w:pPr>
    </w:p>
    <w:p w14:paraId="533E62D0" w14:textId="77777777" w:rsidR="00336429" w:rsidRPr="00700439" w:rsidRDefault="00A820EC" w:rsidP="0007398F">
      <w:pPr>
        <w:spacing w:before="100" w:beforeAutospacing="1" w:after="100" w:afterAutospacing="1" w:line="240" w:lineRule="auto"/>
        <w:contextualSpacing/>
        <w:rPr>
          <w:rFonts w:ascii="Arial" w:hAnsi="Arial" w:cs="Arial"/>
          <w:b/>
          <w:color w:val="0D0D0D" w:themeColor="text1" w:themeTint="F2"/>
          <w:sz w:val="20"/>
          <w:szCs w:val="20"/>
        </w:rPr>
      </w:pPr>
      <w:r w:rsidRPr="00700439">
        <w:rPr>
          <w:rFonts w:ascii="Arial" w:hAnsi="Arial" w:cs="Arial"/>
          <w:b/>
          <w:color w:val="0D0D0D" w:themeColor="text1" w:themeTint="F2"/>
          <w:sz w:val="20"/>
          <w:szCs w:val="20"/>
        </w:rPr>
        <w:t>IZVRŠENJE FINANCIJSKOG PLANA</w:t>
      </w:r>
      <w:r w:rsidR="007F7752" w:rsidRPr="00700439">
        <w:rPr>
          <w:rFonts w:ascii="Arial" w:hAnsi="Arial" w:cs="Arial"/>
          <w:b/>
          <w:color w:val="0D0D0D" w:themeColor="text1" w:themeTint="F2"/>
          <w:sz w:val="20"/>
          <w:szCs w:val="20"/>
        </w:rPr>
        <w:t xml:space="preserve"> </w:t>
      </w:r>
    </w:p>
    <w:tbl>
      <w:tblPr>
        <w:tblStyle w:val="TableGrid"/>
        <w:tblW w:w="0" w:type="auto"/>
        <w:tblLook w:val="04A0" w:firstRow="1" w:lastRow="0" w:firstColumn="1" w:lastColumn="0" w:noHBand="0" w:noVBand="1"/>
      </w:tblPr>
      <w:tblGrid>
        <w:gridCol w:w="775"/>
        <w:gridCol w:w="4421"/>
        <w:gridCol w:w="1740"/>
        <w:gridCol w:w="1740"/>
        <w:gridCol w:w="952"/>
      </w:tblGrid>
      <w:tr w:rsidR="0042096E" w:rsidRPr="00B71D0E" w14:paraId="26C38081" w14:textId="77777777" w:rsidTr="00BA452B">
        <w:tc>
          <w:tcPr>
            <w:tcW w:w="775" w:type="dxa"/>
            <w:vAlign w:val="center"/>
          </w:tcPr>
          <w:p w14:paraId="1B619B22" w14:textId="77777777" w:rsidR="0042096E" w:rsidRPr="00B71D0E" w:rsidRDefault="0042096E" w:rsidP="0007398F">
            <w:pPr>
              <w:spacing w:before="100" w:beforeAutospacing="1" w:after="100" w:afterAutospacing="1"/>
              <w:contextualSpacing/>
              <w:jc w:val="center"/>
              <w:rPr>
                <w:rFonts w:ascii="Arial" w:hAnsi="Arial" w:cs="Arial"/>
                <w:b/>
                <w:color w:val="0D0D0D" w:themeColor="text1" w:themeTint="F2"/>
                <w:sz w:val="18"/>
                <w:szCs w:val="18"/>
              </w:rPr>
            </w:pPr>
            <w:r w:rsidRPr="00B71D0E">
              <w:rPr>
                <w:rFonts w:ascii="Arial" w:hAnsi="Arial" w:cs="Arial"/>
                <w:b/>
                <w:color w:val="0D0D0D" w:themeColor="text1" w:themeTint="F2"/>
                <w:sz w:val="18"/>
                <w:szCs w:val="18"/>
              </w:rPr>
              <w:t>R.br.</w:t>
            </w:r>
          </w:p>
        </w:tc>
        <w:tc>
          <w:tcPr>
            <w:tcW w:w="4421" w:type="dxa"/>
            <w:vAlign w:val="center"/>
          </w:tcPr>
          <w:p w14:paraId="0A892B77" w14:textId="77777777" w:rsidR="0042096E" w:rsidRPr="00B71D0E" w:rsidRDefault="007822D4" w:rsidP="0007398F">
            <w:pPr>
              <w:spacing w:before="100" w:beforeAutospacing="1" w:after="100" w:afterAutospacing="1"/>
              <w:contextualSpacing/>
              <w:rPr>
                <w:rFonts w:ascii="Arial" w:hAnsi="Arial" w:cs="Arial"/>
                <w:b/>
                <w:color w:val="0D0D0D" w:themeColor="text1" w:themeTint="F2"/>
                <w:sz w:val="18"/>
                <w:szCs w:val="18"/>
              </w:rPr>
            </w:pPr>
            <w:r w:rsidRPr="00B71D0E">
              <w:rPr>
                <w:rFonts w:ascii="Arial" w:hAnsi="Arial" w:cs="Arial"/>
                <w:b/>
                <w:color w:val="0D0D0D" w:themeColor="text1" w:themeTint="F2"/>
                <w:sz w:val="18"/>
                <w:szCs w:val="18"/>
              </w:rPr>
              <w:t xml:space="preserve">Naziv </w:t>
            </w:r>
            <w:r w:rsidR="009030F4" w:rsidRPr="00B71D0E">
              <w:rPr>
                <w:rFonts w:ascii="Arial" w:hAnsi="Arial" w:cs="Arial"/>
                <w:b/>
                <w:color w:val="0D0D0D" w:themeColor="text1" w:themeTint="F2"/>
                <w:sz w:val="18"/>
                <w:szCs w:val="18"/>
              </w:rPr>
              <w:t>aktivnosti</w:t>
            </w:r>
            <w:r w:rsidRPr="00B71D0E">
              <w:rPr>
                <w:rFonts w:ascii="Arial" w:hAnsi="Arial" w:cs="Arial"/>
                <w:b/>
                <w:color w:val="0D0D0D" w:themeColor="text1" w:themeTint="F2"/>
                <w:sz w:val="18"/>
                <w:szCs w:val="18"/>
              </w:rPr>
              <w:t xml:space="preserve"> </w:t>
            </w:r>
          </w:p>
        </w:tc>
        <w:tc>
          <w:tcPr>
            <w:tcW w:w="1740" w:type="dxa"/>
          </w:tcPr>
          <w:p w14:paraId="4B552BFA" w14:textId="77777777" w:rsidR="0042096E" w:rsidRPr="00B71D0E" w:rsidRDefault="0042096E" w:rsidP="0007398F">
            <w:pPr>
              <w:spacing w:before="100" w:beforeAutospacing="1" w:after="100" w:afterAutospacing="1"/>
              <w:contextualSpacing/>
              <w:jc w:val="center"/>
              <w:rPr>
                <w:rFonts w:ascii="Arial" w:hAnsi="Arial" w:cs="Arial"/>
                <w:b/>
                <w:color w:val="0D0D0D" w:themeColor="text1" w:themeTint="F2"/>
                <w:sz w:val="18"/>
                <w:szCs w:val="18"/>
              </w:rPr>
            </w:pPr>
            <w:r w:rsidRPr="00B71D0E">
              <w:rPr>
                <w:rFonts w:ascii="Arial" w:hAnsi="Arial" w:cs="Arial"/>
                <w:b/>
                <w:color w:val="0D0D0D" w:themeColor="text1" w:themeTint="F2"/>
                <w:sz w:val="18"/>
                <w:szCs w:val="18"/>
              </w:rPr>
              <w:t xml:space="preserve">Plan </w:t>
            </w:r>
          </w:p>
          <w:p w14:paraId="1D84F50E" w14:textId="77777777" w:rsidR="0042096E" w:rsidRPr="00B71D0E" w:rsidRDefault="00EC5897" w:rsidP="0007398F">
            <w:pPr>
              <w:spacing w:before="100" w:beforeAutospacing="1" w:after="100" w:afterAutospacing="1"/>
              <w:contextualSpacing/>
              <w:jc w:val="center"/>
              <w:rPr>
                <w:rFonts w:ascii="Arial" w:hAnsi="Arial" w:cs="Arial"/>
                <w:b/>
                <w:color w:val="0D0D0D" w:themeColor="text1" w:themeTint="F2"/>
                <w:sz w:val="18"/>
                <w:szCs w:val="18"/>
              </w:rPr>
            </w:pPr>
            <w:r w:rsidRPr="00B71D0E">
              <w:rPr>
                <w:rFonts w:ascii="Arial" w:hAnsi="Arial" w:cs="Arial"/>
                <w:b/>
                <w:color w:val="0D0D0D" w:themeColor="text1" w:themeTint="F2"/>
                <w:sz w:val="18"/>
                <w:szCs w:val="18"/>
              </w:rPr>
              <w:t>202</w:t>
            </w:r>
            <w:r w:rsidR="004023F5" w:rsidRPr="00B71D0E">
              <w:rPr>
                <w:rFonts w:ascii="Arial" w:hAnsi="Arial" w:cs="Arial"/>
                <w:b/>
                <w:color w:val="0D0D0D" w:themeColor="text1" w:themeTint="F2"/>
                <w:sz w:val="18"/>
                <w:szCs w:val="18"/>
              </w:rPr>
              <w:t>5</w:t>
            </w:r>
            <w:r w:rsidRPr="00B71D0E">
              <w:rPr>
                <w:rFonts w:ascii="Arial" w:hAnsi="Arial" w:cs="Arial"/>
                <w:b/>
                <w:color w:val="0D0D0D" w:themeColor="text1" w:themeTint="F2"/>
                <w:sz w:val="18"/>
                <w:szCs w:val="18"/>
              </w:rPr>
              <w:t>.</w:t>
            </w:r>
          </w:p>
        </w:tc>
        <w:tc>
          <w:tcPr>
            <w:tcW w:w="1740" w:type="dxa"/>
          </w:tcPr>
          <w:p w14:paraId="10B9EEC2" w14:textId="77777777" w:rsidR="0042096E" w:rsidRPr="00B71D0E" w:rsidRDefault="00806ECD" w:rsidP="0007398F">
            <w:pPr>
              <w:spacing w:before="100" w:beforeAutospacing="1" w:after="100" w:afterAutospacing="1"/>
              <w:contextualSpacing/>
              <w:jc w:val="center"/>
              <w:rPr>
                <w:rFonts w:ascii="Arial" w:hAnsi="Arial" w:cs="Arial"/>
                <w:b/>
                <w:color w:val="0D0D0D" w:themeColor="text1" w:themeTint="F2"/>
                <w:sz w:val="18"/>
                <w:szCs w:val="18"/>
              </w:rPr>
            </w:pPr>
            <w:r w:rsidRPr="00B71D0E">
              <w:rPr>
                <w:rFonts w:ascii="Arial" w:hAnsi="Arial" w:cs="Arial"/>
                <w:b/>
                <w:color w:val="0D0D0D" w:themeColor="text1" w:themeTint="F2"/>
                <w:sz w:val="18"/>
                <w:szCs w:val="18"/>
              </w:rPr>
              <w:t>Izvršenje</w:t>
            </w:r>
            <w:r w:rsidR="00817A01" w:rsidRPr="00B71D0E">
              <w:rPr>
                <w:rFonts w:ascii="Arial" w:hAnsi="Arial" w:cs="Arial"/>
                <w:b/>
                <w:color w:val="0D0D0D" w:themeColor="text1" w:themeTint="F2"/>
                <w:sz w:val="18"/>
                <w:szCs w:val="18"/>
              </w:rPr>
              <w:t xml:space="preserve">             </w:t>
            </w:r>
            <w:r w:rsidR="00EC5897" w:rsidRPr="00B71D0E">
              <w:rPr>
                <w:rFonts w:ascii="Arial" w:hAnsi="Arial" w:cs="Arial"/>
                <w:b/>
                <w:sz w:val="18"/>
                <w:szCs w:val="18"/>
              </w:rPr>
              <w:t>202</w:t>
            </w:r>
            <w:r w:rsidR="004023F5" w:rsidRPr="00B71D0E">
              <w:rPr>
                <w:rFonts w:ascii="Arial" w:hAnsi="Arial" w:cs="Arial"/>
                <w:b/>
                <w:sz w:val="18"/>
                <w:szCs w:val="18"/>
              </w:rPr>
              <w:t>5</w:t>
            </w:r>
            <w:r w:rsidR="00EC5897" w:rsidRPr="00B71D0E">
              <w:rPr>
                <w:rFonts w:ascii="Arial" w:hAnsi="Arial" w:cs="Arial"/>
                <w:b/>
                <w:sz w:val="18"/>
                <w:szCs w:val="18"/>
              </w:rPr>
              <w:t>.</w:t>
            </w:r>
          </w:p>
        </w:tc>
        <w:tc>
          <w:tcPr>
            <w:tcW w:w="952" w:type="dxa"/>
            <w:vAlign w:val="center"/>
          </w:tcPr>
          <w:p w14:paraId="480945B1" w14:textId="77777777" w:rsidR="0042096E" w:rsidRPr="00B71D0E" w:rsidRDefault="0042096E" w:rsidP="0007398F">
            <w:pPr>
              <w:spacing w:before="100" w:beforeAutospacing="1" w:after="100" w:afterAutospacing="1"/>
              <w:contextualSpacing/>
              <w:jc w:val="center"/>
              <w:rPr>
                <w:rFonts w:ascii="Arial" w:hAnsi="Arial" w:cs="Arial"/>
                <w:b/>
                <w:color w:val="0D0D0D" w:themeColor="text1" w:themeTint="F2"/>
                <w:sz w:val="18"/>
                <w:szCs w:val="18"/>
              </w:rPr>
            </w:pPr>
            <w:r w:rsidRPr="00B71D0E">
              <w:rPr>
                <w:rFonts w:ascii="Arial" w:hAnsi="Arial" w:cs="Arial"/>
                <w:b/>
                <w:color w:val="0D0D0D" w:themeColor="text1" w:themeTint="F2"/>
                <w:sz w:val="18"/>
                <w:szCs w:val="18"/>
              </w:rPr>
              <w:t>Indeks</w:t>
            </w:r>
          </w:p>
        </w:tc>
      </w:tr>
      <w:tr w:rsidR="00BA452B" w:rsidRPr="00B71D0E" w14:paraId="4CBC5ACC" w14:textId="77777777" w:rsidTr="003D3CF7">
        <w:trPr>
          <w:trHeight w:val="84"/>
        </w:trPr>
        <w:tc>
          <w:tcPr>
            <w:tcW w:w="775" w:type="dxa"/>
          </w:tcPr>
          <w:p w14:paraId="3525893D" w14:textId="77777777" w:rsidR="00BA452B" w:rsidRPr="00B71D0E" w:rsidRDefault="00BA452B" w:rsidP="0007398F">
            <w:pPr>
              <w:spacing w:before="100" w:beforeAutospacing="1" w:after="100" w:afterAutospacing="1"/>
              <w:contextualSpacing/>
              <w:jc w:val="center"/>
              <w:rPr>
                <w:rFonts w:ascii="Arial" w:hAnsi="Arial" w:cs="Arial"/>
                <w:color w:val="0D0D0D" w:themeColor="text1" w:themeTint="F2"/>
                <w:sz w:val="18"/>
                <w:szCs w:val="18"/>
              </w:rPr>
            </w:pPr>
            <w:r w:rsidRPr="00B71D0E">
              <w:rPr>
                <w:rFonts w:ascii="Arial" w:hAnsi="Arial" w:cs="Arial"/>
                <w:color w:val="0D0D0D" w:themeColor="text1" w:themeTint="F2"/>
                <w:sz w:val="18"/>
                <w:szCs w:val="18"/>
              </w:rPr>
              <w:t>1.</w:t>
            </w:r>
          </w:p>
        </w:tc>
        <w:tc>
          <w:tcPr>
            <w:tcW w:w="4421" w:type="dxa"/>
          </w:tcPr>
          <w:p w14:paraId="7C0EC1B9" w14:textId="77777777" w:rsidR="00BA452B" w:rsidRPr="00B71D0E" w:rsidRDefault="00BA452B" w:rsidP="0007398F">
            <w:pPr>
              <w:spacing w:before="100" w:beforeAutospacing="1" w:after="100" w:afterAutospacing="1"/>
              <w:contextualSpacing/>
              <w:rPr>
                <w:rFonts w:ascii="Arial" w:hAnsi="Arial" w:cs="Arial"/>
                <w:color w:val="0D0D0D" w:themeColor="text1" w:themeTint="F2"/>
                <w:sz w:val="18"/>
                <w:szCs w:val="18"/>
              </w:rPr>
            </w:pPr>
            <w:r w:rsidRPr="00B71D0E">
              <w:rPr>
                <w:rFonts w:ascii="Arial" w:hAnsi="Arial" w:cs="Arial"/>
                <w:color w:val="0D0D0D" w:themeColor="text1" w:themeTint="F2"/>
                <w:sz w:val="18"/>
                <w:szCs w:val="18"/>
              </w:rPr>
              <w:t>Materijalni rashodi odjela</w:t>
            </w:r>
          </w:p>
        </w:tc>
        <w:tc>
          <w:tcPr>
            <w:tcW w:w="1740" w:type="dxa"/>
          </w:tcPr>
          <w:p w14:paraId="5D2ACADE" w14:textId="77777777" w:rsidR="00BA452B" w:rsidRPr="00B71D0E" w:rsidRDefault="004023F5" w:rsidP="00B71D0E">
            <w:pPr>
              <w:spacing w:before="100" w:beforeAutospacing="1" w:after="100" w:afterAutospacing="1"/>
              <w:contextualSpacing/>
              <w:jc w:val="right"/>
              <w:rPr>
                <w:rFonts w:ascii="Arial" w:hAnsi="Arial" w:cs="Arial"/>
                <w:color w:val="0D0D0D" w:themeColor="text1" w:themeTint="F2"/>
                <w:sz w:val="18"/>
                <w:szCs w:val="18"/>
              </w:rPr>
            </w:pPr>
            <w:r w:rsidRPr="00B71D0E">
              <w:rPr>
                <w:rFonts w:ascii="Arial" w:hAnsi="Arial" w:cs="Arial"/>
                <w:color w:val="0D0D0D" w:themeColor="text1" w:themeTint="F2"/>
                <w:sz w:val="18"/>
                <w:szCs w:val="18"/>
              </w:rPr>
              <w:t>127.116,54</w:t>
            </w:r>
          </w:p>
        </w:tc>
        <w:tc>
          <w:tcPr>
            <w:tcW w:w="1740" w:type="dxa"/>
          </w:tcPr>
          <w:p w14:paraId="4BC09706" w14:textId="65E68913" w:rsidR="004023F5" w:rsidRPr="00B71D0E" w:rsidRDefault="004023F5" w:rsidP="00B71D0E">
            <w:pPr>
              <w:spacing w:before="100" w:beforeAutospacing="1" w:after="100" w:afterAutospacing="1"/>
              <w:contextualSpacing/>
              <w:jc w:val="right"/>
              <w:rPr>
                <w:rFonts w:ascii="Arial" w:hAnsi="Arial" w:cs="Arial"/>
                <w:color w:val="0D0D0D" w:themeColor="text1" w:themeTint="F2"/>
                <w:sz w:val="18"/>
                <w:szCs w:val="18"/>
              </w:rPr>
            </w:pPr>
            <w:r w:rsidRPr="00B71D0E">
              <w:rPr>
                <w:rFonts w:ascii="Arial" w:hAnsi="Arial" w:cs="Arial"/>
                <w:color w:val="0D0D0D" w:themeColor="text1" w:themeTint="F2"/>
                <w:sz w:val="18"/>
                <w:szCs w:val="18"/>
              </w:rPr>
              <w:t xml:space="preserve">        26.553,54</w:t>
            </w:r>
          </w:p>
        </w:tc>
        <w:tc>
          <w:tcPr>
            <w:tcW w:w="952" w:type="dxa"/>
          </w:tcPr>
          <w:p w14:paraId="366E9E51" w14:textId="77777777" w:rsidR="00BA452B" w:rsidRPr="00B71D0E" w:rsidRDefault="004023F5" w:rsidP="0007398F">
            <w:pPr>
              <w:spacing w:before="100" w:beforeAutospacing="1" w:after="100" w:afterAutospacing="1"/>
              <w:contextualSpacing/>
              <w:jc w:val="center"/>
              <w:rPr>
                <w:rFonts w:ascii="Arial" w:hAnsi="Arial" w:cs="Arial"/>
                <w:color w:val="0D0D0D" w:themeColor="text1" w:themeTint="F2"/>
                <w:sz w:val="18"/>
                <w:szCs w:val="18"/>
              </w:rPr>
            </w:pPr>
            <w:r w:rsidRPr="00B71D0E">
              <w:rPr>
                <w:rFonts w:ascii="Arial" w:hAnsi="Arial" w:cs="Arial"/>
                <w:color w:val="0D0D0D" w:themeColor="text1" w:themeTint="F2"/>
                <w:sz w:val="18"/>
                <w:szCs w:val="18"/>
              </w:rPr>
              <w:t>20,89</w:t>
            </w:r>
            <w:r w:rsidR="00DE19CA" w:rsidRPr="00B71D0E">
              <w:rPr>
                <w:rFonts w:ascii="Arial" w:hAnsi="Arial" w:cs="Arial"/>
                <w:color w:val="0D0D0D" w:themeColor="text1" w:themeTint="F2"/>
                <w:sz w:val="18"/>
                <w:szCs w:val="18"/>
              </w:rPr>
              <w:t>%</w:t>
            </w:r>
          </w:p>
        </w:tc>
      </w:tr>
      <w:tr w:rsidR="00BA452B" w:rsidRPr="00B71D0E" w14:paraId="290B286F" w14:textId="77777777" w:rsidTr="00BA452B">
        <w:tc>
          <w:tcPr>
            <w:tcW w:w="775" w:type="dxa"/>
          </w:tcPr>
          <w:p w14:paraId="70F427FC" w14:textId="77777777" w:rsidR="00BA452B" w:rsidRPr="00B71D0E" w:rsidRDefault="00BA452B" w:rsidP="0007398F">
            <w:pPr>
              <w:spacing w:before="100" w:beforeAutospacing="1" w:after="100" w:afterAutospacing="1"/>
              <w:contextualSpacing/>
              <w:jc w:val="center"/>
              <w:rPr>
                <w:rFonts w:ascii="Arial" w:hAnsi="Arial" w:cs="Arial"/>
                <w:b/>
                <w:color w:val="0D0D0D" w:themeColor="text1" w:themeTint="F2"/>
                <w:sz w:val="18"/>
                <w:szCs w:val="18"/>
              </w:rPr>
            </w:pPr>
          </w:p>
        </w:tc>
        <w:tc>
          <w:tcPr>
            <w:tcW w:w="4421" w:type="dxa"/>
          </w:tcPr>
          <w:p w14:paraId="61AEF39E" w14:textId="77777777" w:rsidR="00BA452B" w:rsidRPr="00B71D0E" w:rsidRDefault="00BA452B" w:rsidP="0007398F">
            <w:pPr>
              <w:spacing w:before="100" w:beforeAutospacing="1" w:after="100" w:afterAutospacing="1"/>
              <w:contextualSpacing/>
              <w:rPr>
                <w:rFonts w:ascii="Arial" w:hAnsi="Arial" w:cs="Arial"/>
                <w:b/>
                <w:color w:val="0D0D0D" w:themeColor="text1" w:themeTint="F2"/>
                <w:sz w:val="18"/>
                <w:szCs w:val="18"/>
              </w:rPr>
            </w:pPr>
            <w:r w:rsidRPr="00B71D0E">
              <w:rPr>
                <w:rFonts w:ascii="Arial" w:hAnsi="Arial" w:cs="Arial"/>
                <w:b/>
                <w:color w:val="0D0D0D" w:themeColor="text1" w:themeTint="F2"/>
                <w:sz w:val="18"/>
                <w:szCs w:val="18"/>
              </w:rPr>
              <w:t>Ukupno program:</w:t>
            </w:r>
          </w:p>
        </w:tc>
        <w:tc>
          <w:tcPr>
            <w:tcW w:w="1740" w:type="dxa"/>
          </w:tcPr>
          <w:p w14:paraId="0FC4E505" w14:textId="77777777" w:rsidR="00BA452B" w:rsidRPr="00B71D0E" w:rsidRDefault="004023F5" w:rsidP="00B71D0E">
            <w:pPr>
              <w:spacing w:before="100" w:beforeAutospacing="1" w:after="100" w:afterAutospacing="1"/>
              <w:contextualSpacing/>
              <w:jc w:val="right"/>
              <w:rPr>
                <w:rFonts w:ascii="Arial" w:hAnsi="Arial" w:cs="Arial"/>
                <w:b/>
                <w:color w:val="0D0D0D" w:themeColor="text1" w:themeTint="F2"/>
                <w:sz w:val="18"/>
                <w:szCs w:val="18"/>
              </w:rPr>
            </w:pPr>
            <w:r w:rsidRPr="00B71D0E">
              <w:rPr>
                <w:rFonts w:ascii="Arial" w:hAnsi="Arial" w:cs="Arial"/>
                <w:b/>
                <w:color w:val="0D0D0D" w:themeColor="text1" w:themeTint="F2"/>
                <w:sz w:val="18"/>
                <w:szCs w:val="18"/>
              </w:rPr>
              <w:t>127.116,54</w:t>
            </w:r>
          </w:p>
        </w:tc>
        <w:tc>
          <w:tcPr>
            <w:tcW w:w="1740" w:type="dxa"/>
          </w:tcPr>
          <w:p w14:paraId="0F92A485" w14:textId="77777777" w:rsidR="00BA452B" w:rsidRPr="00B71D0E" w:rsidRDefault="004023F5" w:rsidP="00B71D0E">
            <w:pPr>
              <w:spacing w:before="100" w:beforeAutospacing="1" w:after="100" w:afterAutospacing="1"/>
              <w:contextualSpacing/>
              <w:jc w:val="right"/>
              <w:rPr>
                <w:rFonts w:ascii="Arial" w:hAnsi="Arial" w:cs="Arial"/>
                <w:b/>
                <w:color w:val="0D0D0D" w:themeColor="text1" w:themeTint="F2"/>
                <w:sz w:val="18"/>
                <w:szCs w:val="18"/>
              </w:rPr>
            </w:pPr>
            <w:r w:rsidRPr="00B71D0E">
              <w:rPr>
                <w:rFonts w:ascii="Arial" w:hAnsi="Arial" w:cs="Arial"/>
                <w:b/>
                <w:color w:val="0D0D0D" w:themeColor="text1" w:themeTint="F2"/>
                <w:sz w:val="18"/>
                <w:szCs w:val="18"/>
              </w:rPr>
              <w:t>26.553,54</w:t>
            </w:r>
          </w:p>
        </w:tc>
        <w:tc>
          <w:tcPr>
            <w:tcW w:w="952" w:type="dxa"/>
          </w:tcPr>
          <w:p w14:paraId="07BE4289" w14:textId="77777777" w:rsidR="00BA452B" w:rsidRPr="00B71D0E" w:rsidRDefault="004023F5" w:rsidP="0007398F">
            <w:pPr>
              <w:spacing w:before="100" w:beforeAutospacing="1" w:after="100" w:afterAutospacing="1"/>
              <w:contextualSpacing/>
              <w:jc w:val="center"/>
              <w:rPr>
                <w:rFonts w:ascii="Arial" w:hAnsi="Arial" w:cs="Arial"/>
                <w:b/>
                <w:color w:val="0D0D0D" w:themeColor="text1" w:themeTint="F2"/>
                <w:sz w:val="18"/>
                <w:szCs w:val="18"/>
              </w:rPr>
            </w:pPr>
            <w:r w:rsidRPr="00B71D0E">
              <w:rPr>
                <w:rFonts w:ascii="Arial" w:hAnsi="Arial" w:cs="Arial"/>
                <w:b/>
                <w:color w:val="0D0D0D" w:themeColor="text1" w:themeTint="F2"/>
                <w:sz w:val="18"/>
                <w:szCs w:val="18"/>
              </w:rPr>
              <w:t>20,89</w:t>
            </w:r>
            <w:r w:rsidR="00FC3AD4" w:rsidRPr="00B71D0E">
              <w:rPr>
                <w:rFonts w:ascii="Arial" w:hAnsi="Arial" w:cs="Arial"/>
                <w:b/>
                <w:color w:val="0D0D0D" w:themeColor="text1" w:themeTint="F2"/>
                <w:sz w:val="18"/>
                <w:szCs w:val="18"/>
              </w:rPr>
              <w:t>%</w:t>
            </w:r>
          </w:p>
        </w:tc>
      </w:tr>
    </w:tbl>
    <w:p w14:paraId="2C1AF9AD" w14:textId="77777777" w:rsidR="001D1D11" w:rsidRPr="00700439" w:rsidRDefault="001D1D11" w:rsidP="0007398F">
      <w:pPr>
        <w:spacing w:before="100" w:beforeAutospacing="1" w:after="100" w:afterAutospacing="1" w:line="240" w:lineRule="auto"/>
        <w:contextualSpacing/>
        <w:rPr>
          <w:rFonts w:ascii="Arial" w:hAnsi="Arial" w:cs="Arial"/>
          <w:b/>
          <w:color w:val="0D0D0D" w:themeColor="text1" w:themeTint="F2"/>
          <w:sz w:val="20"/>
          <w:szCs w:val="20"/>
        </w:rPr>
      </w:pPr>
    </w:p>
    <w:p w14:paraId="21E9230A" w14:textId="77777777" w:rsidR="00817A01" w:rsidRPr="00700439" w:rsidRDefault="00817A01"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 xml:space="preserve">POKAZATELJI USPJEŠNOSTI: </w:t>
      </w:r>
    </w:p>
    <w:p w14:paraId="07F1EB29" w14:textId="77777777" w:rsidR="00817A01" w:rsidRPr="00700439" w:rsidRDefault="00817A01" w:rsidP="0007398F">
      <w:pPr>
        <w:spacing w:before="100" w:beforeAutospacing="1" w:after="100" w:afterAutospacing="1" w:line="240" w:lineRule="auto"/>
        <w:contextualSpacing/>
        <w:rPr>
          <w:rFonts w:ascii="Arial" w:hAnsi="Arial" w:cs="Arial"/>
          <w:b/>
          <w:sz w:val="20"/>
          <w:szCs w:val="20"/>
        </w:rPr>
      </w:pPr>
    </w:p>
    <w:tbl>
      <w:tblPr>
        <w:tblStyle w:val="TableGrid"/>
        <w:tblW w:w="9851" w:type="dxa"/>
        <w:tblLayout w:type="fixed"/>
        <w:tblLook w:val="04A0" w:firstRow="1" w:lastRow="0" w:firstColumn="1" w:lastColumn="0" w:noHBand="0" w:noVBand="1"/>
      </w:tblPr>
      <w:tblGrid>
        <w:gridCol w:w="2272"/>
        <w:gridCol w:w="2277"/>
        <w:gridCol w:w="1464"/>
        <w:gridCol w:w="1301"/>
        <w:gridCol w:w="1301"/>
        <w:gridCol w:w="1236"/>
      </w:tblGrid>
      <w:tr w:rsidR="00817A01" w:rsidRPr="00B71D0E" w14:paraId="41C184EC" w14:textId="77777777" w:rsidTr="00817A01">
        <w:trPr>
          <w:trHeight w:val="523"/>
        </w:trPr>
        <w:tc>
          <w:tcPr>
            <w:tcW w:w="2272" w:type="dxa"/>
            <w:vAlign w:val="center"/>
          </w:tcPr>
          <w:p w14:paraId="66D74408" w14:textId="77777777" w:rsidR="00817A01" w:rsidRPr="00B71D0E" w:rsidRDefault="00817A01" w:rsidP="0007398F">
            <w:pPr>
              <w:spacing w:before="100" w:beforeAutospacing="1" w:after="100" w:afterAutospacing="1"/>
              <w:contextualSpacing/>
              <w:jc w:val="center"/>
              <w:rPr>
                <w:rFonts w:ascii="Arial" w:hAnsi="Arial" w:cs="Arial"/>
                <w:b/>
                <w:sz w:val="18"/>
                <w:szCs w:val="18"/>
              </w:rPr>
            </w:pPr>
            <w:r w:rsidRPr="00B71D0E">
              <w:rPr>
                <w:rFonts w:ascii="Arial" w:hAnsi="Arial" w:cs="Arial"/>
                <w:b/>
                <w:sz w:val="18"/>
                <w:szCs w:val="18"/>
              </w:rPr>
              <w:t>Pokazatelj uspješnosti</w:t>
            </w:r>
          </w:p>
        </w:tc>
        <w:tc>
          <w:tcPr>
            <w:tcW w:w="2277" w:type="dxa"/>
            <w:vAlign w:val="center"/>
          </w:tcPr>
          <w:p w14:paraId="6B59D353" w14:textId="77777777" w:rsidR="00817A01" w:rsidRPr="00B71D0E" w:rsidRDefault="00817A01" w:rsidP="0007398F">
            <w:pPr>
              <w:spacing w:before="100" w:beforeAutospacing="1" w:after="100" w:afterAutospacing="1"/>
              <w:contextualSpacing/>
              <w:jc w:val="center"/>
              <w:rPr>
                <w:rFonts w:ascii="Arial" w:hAnsi="Arial" w:cs="Arial"/>
                <w:b/>
                <w:sz w:val="18"/>
                <w:szCs w:val="18"/>
              </w:rPr>
            </w:pPr>
            <w:r w:rsidRPr="00B71D0E">
              <w:rPr>
                <w:rFonts w:ascii="Arial" w:hAnsi="Arial" w:cs="Arial"/>
                <w:b/>
                <w:sz w:val="18"/>
                <w:szCs w:val="18"/>
              </w:rPr>
              <w:t>Definicija</w:t>
            </w:r>
          </w:p>
        </w:tc>
        <w:tc>
          <w:tcPr>
            <w:tcW w:w="1464" w:type="dxa"/>
            <w:vAlign w:val="center"/>
          </w:tcPr>
          <w:p w14:paraId="700D10FC" w14:textId="77777777" w:rsidR="00817A01" w:rsidRPr="00B71D0E" w:rsidRDefault="00817A01" w:rsidP="0007398F">
            <w:pPr>
              <w:spacing w:before="100" w:beforeAutospacing="1" w:after="100" w:afterAutospacing="1"/>
              <w:contextualSpacing/>
              <w:rPr>
                <w:rFonts w:ascii="Arial" w:hAnsi="Arial" w:cs="Arial"/>
                <w:b/>
                <w:sz w:val="18"/>
                <w:szCs w:val="18"/>
              </w:rPr>
            </w:pPr>
            <w:r w:rsidRPr="00B71D0E">
              <w:rPr>
                <w:rFonts w:ascii="Arial" w:hAnsi="Arial" w:cs="Arial"/>
                <w:b/>
                <w:sz w:val="18"/>
                <w:szCs w:val="18"/>
              </w:rPr>
              <w:t>Jedinica</w:t>
            </w:r>
          </w:p>
        </w:tc>
        <w:tc>
          <w:tcPr>
            <w:tcW w:w="1301" w:type="dxa"/>
            <w:vAlign w:val="center"/>
          </w:tcPr>
          <w:p w14:paraId="40517AE0" w14:textId="77777777" w:rsidR="00817A01" w:rsidRPr="00B71D0E" w:rsidRDefault="00817A01" w:rsidP="0007398F">
            <w:pPr>
              <w:spacing w:before="100" w:beforeAutospacing="1" w:after="100" w:afterAutospacing="1"/>
              <w:contextualSpacing/>
              <w:jc w:val="center"/>
              <w:rPr>
                <w:rFonts w:ascii="Arial" w:hAnsi="Arial" w:cs="Arial"/>
                <w:b/>
                <w:sz w:val="18"/>
                <w:szCs w:val="18"/>
              </w:rPr>
            </w:pPr>
            <w:r w:rsidRPr="00B71D0E">
              <w:rPr>
                <w:rFonts w:ascii="Arial" w:hAnsi="Arial" w:cs="Arial"/>
                <w:b/>
                <w:sz w:val="18"/>
                <w:szCs w:val="18"/>
              </w:rPr>
              <w:t>Polazna vrijednost</w:t>
            </w:r>
          </w:p>
        </w:tc>
        <w:tc>
          <w:tcPr>
            <w:tcW w:w="1301" w:type="dxa"/>
            <w:vAlign w:val="center"/>
          </w:tcPr>
          <w:p w14:paraId="10E3A970" w14:textId="77777777" w:rsidR="00817A01" w:rsidRPr="00B71D0E" w:rsidRDefault="00817A01" w:rsidP="0007398F">
            <w:pPr>
              <w:spacing w:before="100" w:beforeAutospacing="1" w:after="100" w:afterAutospacing="1"/>
              <w:contextualSpacing/>
              <w:jc w:val="center"/>
              <w:rPr>
                <w:rFonts w:ascii="Arial" w:hAnsi="Arial" w:cs="Arial"/>
                <w:b/>
                <w:sz w:val="18"/>
                <w:szCs w:val="18"/>
              </w:rPr>
            </w:pPr>
            <w:r w:rsidRPr="00B71D0E">
              <w:rPr>
                <w:rFonts w:ascii="Arial" w:hAnsi="Arial" w:cs="Arial"/>
                <w:b/>
                <w:sz w:val="18"/>
                <w:szCs w:val="18"/>
              </w:rPr>
              <w:t xml:space="preserve">Ciljana </w:t>
            </w:r>
            <w:r w:rsidR="004142E2" w:rsidRPr="00B71D0E">
              <w:rPr>
                <w:rFonts w:ascii="Arial" w:hAnsi="Arial" w:cs="Arial"/>
                <w:b/>
                <w:sz w:val="18"/>
                <w:szCs w:val="18"/>
              </w:rPr>
              <w:t>vrijednost 202</w:t>
            </w:r>
            <w:r w:rsidR="004023F5" w:rsidRPr="00B71D0E">
              <w:rPr>
                <w:rFonts w:ascii="Arial" w:hAnsi="Arial" w:cs="Arial"/>
                <w:b/>
                <w:sz w:val="18"/>
                <w:szCs w:val="18"/>
              </w:rPr>
              <w:t>5</w:t>
            </w:r>
            <w:r w:rsidR="004142E2" w:rsidRPr="00B71D0E">
              <w:rPr>
                <w:rFonts w:ascii="Arial" w:hAnsi="Arial" w:cs="Arial"/>
                <w:b/>
                <w:sz w:val="18"/>
                <w:szCs w:val="18"/>
              </w:rPr>
              <w:t>.</w:t>
            </w:r>
          </w:p>
        </w:tc>
        <w:tc>
          <w:tcPr>
            <w:tcW w:w="1236" w:type="dxa"/>
          </w:tcPr>
          <w:p w14:paraId="08E7DACC" w14:textId="77777777" w:rsidR="00817A01" w:rsidRPr="00B71D0E" w:rsidRDefault="00817A01" w:rsidP="0007398F">
            <w:pPr>
              <w:spacing w:before="100" w:beforeAutospacing="1" w:after="100" w:afterAutospacing="1"/>
              <w:contextualSpacing/>
              <w:jc w:val="center"/>
              <w:rPr>
                <w:rFonts w:ascii="Arial" w:hAnsi="Arial" w:cs="Arial"/>
                <w:sz w:val="18"/>
                <w:szCs w:val="18"/>
              </w:rPr>
            </w:pPr>
            <w:r w:rsidRPr="00B71D0E">
              <w:rPr>
                <w:rFonts w:ascii="Arial" w:hAnsi="Arial" w:cs="Arial"/>
                <w:b/>
                <w:sz w:val="18"/>
                <w:szCs w:val="18"/>
              </w:rPr>
              <w:t xml:space="preserve">Ostvarena </w:t>
            </w:r>
            <w:r w:rsidR="004142E2" w:rsidRPr="00B71D0E">
              <w:rPr>
                <w:rFonts w:ascii="Arial" w:hAnsi="Arial" w:cs="Arial"/>
                <w:b/>
                <w:sz w:val="18"/>
                <w:szCs w:val="18"/>
              </w:rPr>
              <w:t>vrijednost 202</w:t>
            </w:r>
            <w:r w:rsidR="004023F5" w:rsidRPr="00B71D0E">
              <w:rPr>
                <w:rFonts w:ascii="Arial" w:hAnsi="Arial" w:cs="Arial"/>
                <w:b/>
                <w:sz w:val="18"/>
                <w:szCs w:val="18"/>
              </w:rPr>
              <w:t>5</w:t>
            </w:r>
            <w:r w:rsidR="004142E2" w:rsidRPr="00B71D0E">
              <w:rPr>
                <w:rFonts w:ascii="Arial" w:hAnsi="Arial" w:cs="Arial"/>
                <w:b/>
                <w:sz w:val="18"/>
                <w:szCs w:val="18"/>
              </w:rPr>
              <w:t>.</w:t>
            </w:r>
            <w:r w:rsidRPr="00B71D0E">
              <w:rPr>
                <w:rFonts w:ascii="Arial" w:hAnsi="Arial" w:cs="Arial"/>
                <w:b/>
                <w:sz w:val="18"/>
                <w:szCs w:val="18"/>
              </w:rPr>
              <w:t xml:space="preserve"> </w:t>
            </w:r>
          </w:p>
        </w:tc>
      </w:tr>
      <w:tr w:rsidR="00817A01" w:rsidRPr="00B71D0E" w14:paraId="5C5AC93A" w14:textId="77777777" w:rsidTr="00817A01">
        <w:trPr>
          <w:trHeight w:val="170"/>
        </w:trPr>
        <w:tc>
          <w:tcPr>
            <w:tcW w:w="2272" w:type="dxa"/>
          </w:tcPr>
          <w:p w14:paraId="38153025" w14:textId="77777777" w:rsidR="00817A01" w:rsidRPr="00B71D0E" w:rsidRDefault="00817A01" w:rsidP="0007398F">
            <w:pPr>
              <w:spacing w:before="100" w:beforeAutospacing="1" w:after="100" w:afterAutospacing="1"/>
              <w:contextualSpacing/>
              <w:rPr>
                <w:rFonts w:ascii="Arial" w:hAnsi="Arial" w:cs="Arial"/>
                <w:sz w:val="18"/>
                <w:szCs w:val="18"/>
              </w:rPr>
            </w:pPr>
            <w:r w:rsidRPr="00B71D0E">
              <w:rPr>
                <w:rFonts w:ascii="Arial" w:hAnsi="Arial" w:cs="Arial"/>
                <w:sz w:val="18"/>
                <w:szCs w:val="18"/>
              </w:rPr>
              <w:t>Broj zaposlenika koji su sudjelovali na stručnim seminarima</w:t>
            </w:r>
          </w:p>
        </w:tc>
        <w:tc>
          <w:tcPr>
            <w:tcW w:w="2277" w:type="dxa"/>
          </w:tcPr>
          <w:p w14:paraId="1FE4D030" w14:textId="77777777" w:rsidR="00817A01" w:rsidRPr="00B71D0E" w:rsidRDefault="00817A01" w:rsidP="0007398F">
            <w:pPr>
              <w:spacing w:before="100" w:beforeAutospacing="1" w:after="100" w:afterAutospacing="1"/>
              <w:contextualSpacing/>
              <w:rPr>
                <w:rFonts w:ascii="Arial" w:hAnsi="Arial" w:cs="Arial"/>
                <w:sz w:val="18"/>
                <w:szCs w:val="18"/>
              </w:rPr>
            </w:pPr>
            <w:r w:rsidRPr="00B71D0E">
              <w:rPr>
                <w:rFonts w:ascii="Arial" w:hAnsi="Arial" w:cs="Arial"/>
                <w:sz w:val="18"/>
                <w:szCs w:val="18"/>
              </w:rPr>
              <w:t>Stručno usavršavanje zaposlenika</w:t>
            </w:r>
          </w:p>
        </w:tc>
        <w:tc>
          <w:tcPr>
            <w:tcW w:w="1464" w:type="dxa"/>
          </w:tcPr>
          <w:p w14:paraId="281385A0" w14:textId="77777777" w:rsidR="00817A01" w:rsidRPr="00B71D0E" w:rsidRDefault="00817A01" w:rsidP="0007398F">
            <w:pPr>
              <w:spacing w:before="100" w:beforeAutospacing="1" w:after="100" w:afterAutospacing="1"/>
              <w:contextualSpacing/>
              <w:rPr>
                <w:rFonts w:ascii="Arial" w:hAnsi="Arial" w:cs="Arial"/>
                <w:sz w:val="18"/>
                <w:szCs w:val="18"/>
              </w:rPr>
            </w:pPr>
            <w:r w:rsidRPr="00B71D0E">
              <w:rPr>
                <w:rFonts w:ascii="Arial" w:hAnsi="Arial" w:cs="Arial"/>
                <w:sz w:val="18"/>
                <w:szCs w:val="18"/>
              </w:rPr>
              <w:t>Broj zaposlenika</w:t>
            </w:r>
          </w:p>
        </w:tc>
        <w:tc>
          <w:tcPr>
            <w:tcW w:w="1301" w:type="dxa"/>
          </w:tcPr>
          <w:p w14:paraId="0FFA09D8" w14:textId="77777777" w:rsidR="00817A01" w:rsidRPr="00B71D0E" w:rsidRDefault="00817A01" w:rsidP="0007398F">
            <w:pPr>
              <w:spacing w:before="100" w:beforeAutospacing="1" w:after="100" w:afterAutospacing="1"/>
              <w:contextualSpacing/>
              <w:jc w:val="center"/>
              <w:rPr>
                <w:rFonts w:ascii="Arial" w:eastAsia="Times New Roman" w:hAnsi="Arial" w:cs="Arial"/>
                <w:sz w:val="18"/>
                <w:szCs w:val="18"/>
                <w:lang w:eastAsia="hr-HR"/>
              </w:rPr>
            </w:pPr>
          </w:p>
          <w:p w14:paraId="06585839" w14:textId="77777777" w:rsidR="00817A01" w:rsidRPr="00B71D0E" w:rsidRDefault="00817A01" w:rsidP="0007398F">
            <w:pPr>
              <w:spacing w:before="100" w:beforeAutospacing="1" w:after="100" w:afterAutospacing="1"/>
              <w:contextualSpacing/>
              <w:jc w:val="center"/>
              <w:rPr>
                <w:rFonts w:ascii="Arial" w:eastAsia="Times New Roman" w:hAnsi="Arial" w:cs="Arial"/>
                <w:sz w:val="18"/>
                <w:szCs w:val="18"/>
                <w:lang w:eastAsia="hr-HR"/>
              </w:rPr>
            </w:pPr>
            <w:r w:rsidRPr="00B71D0E">
              <w:rPr>
                <w:rFonts w:ascii="Arial" w:eastAsia="Times New Roman" w:hAnsi="Arial" w:cs="Arial"/>
                <w:sz w:val="18"/>
                <w:szCs w:val="18"/>
                <w:lang w:eastAsia="hr-HR"/>
              </w:rPr>
              <w:t>5</w:t>
            </w:r>
          </w:p>
          <w:p w14:paraId="063D3164" w14:textId="77777777" w:rsidR="00817A01" w:rsidRPr="00B71D0E" w:rsidRDefault="00817A01" w:rsidP="0007398F">
            <w:pPr>
              <w:spacing w:before="100" w:beforeAutospacing="1" w:after="100" w:afterAutospacing="1"/>
              <w:contextualSpacing/>
              <w:jc w:val="center"/>
              <w:rPr>
                <w:rFonts w:ascii="Arial" w:hAnsi="Arial" w:cs="Arial"/>
                <w:sz w:val="18"/>
                <w:szCs w:val="18"/>
              </w:rPr>
            </w:pPr>
          </w:p>
        </w:tc>
        <w:tc>
          <w:tcPr>
            <w:tcW w:w="1301" w:type="dxa"/>
          </w:tcPr>
          <w:p w14:paraId="749C8305" w14:textId="77777777" w:rsidR="00817A01" w:rsidRPr="00B71D0E" w:rsidRDefault="00817A01" w:rsidP="0007398F">
            <w:pPr>
              <w:spacing w:before="100" w:beforeAutospacing="1" w:after="100" w:afterAutospacing="1"/>
              <w:contextualSpacing/>
              <w:jc w:val="center"/>
              <w:rPr>
                <w:rFonts w:ascii="Arial" w:eastAsia="Times New Roman" w:hAnsi="Arial" w:cs="Arial"/>
                <w:sz w:val="18"/>
                <w:szCs w:val="18"/>
                <w:lang w:eastAsia="hr-HR"/>
              </w:rPr>
            </w:pPr>
          </w:p>
          <w:p w14:paraId="335B51C6" w14:textId="77777777" w:rsidR="00817A01" w:rsidRPr="00B71D0E" w:rsidRDefault="00817A01" w:rsidP="0007398F">
            <w:pPr>
              <w:spacing w:before="100" w:beforeAutospacing="1" w:after="100" w:afterAutospacing="1"/>
              <w:contextualSpacing/>
              <w:jc w:val="center"/>
              <w:rPr>
                <w:rFonts w:ascii="Arial" w:eastAsia="Times New Roman" w:hAnsi="Arial" w:cs="Arial"/>
                <w:sz w:val="18"/>
                <w:szCs w:val="18"/>
                <w:lang w:eastAsia="hr-HR"/>
              </w:rPr>
            </w:pPr>
            <w:r w:rsidRPr="00B71D0E">
              <w:rPr>
                <w:rFonts w:ascii="Arial" w:eastAsia="Times New Roman" w:hAnsi="Arial" w:cs="Arial"/>
                <w:sz w:val="18"/>
                <w:szCs w:val="18"/>
                <w:lang w:eastAsia="hr-HR"/>
              </w:rPr>
              <w:t>5</w:t>
            </w:r>
          </w:p>
          <w:p w14:paraId="515CF59E" w14:textId="77777777" w:rsidR="00817A01" w:rsidRPr="00B71D0E" w:rsidRDefault="00817A01" w:rsidP="0007398F">
            <w:pPr>
              <w:spacing w:before="100" w:beforeAutospacing="1" w:after="100" w:afterAutospacing="1"/>
              <w:contextualSpacing/>
              <w:jc w:val="center"/>
              <w:rPr>
                <w:rFonts w:ascii="Arial" w:hAnsi="Arial" w:cs="Arial"/>
                <w:sz w:val="18"/>
                <w:szCs w:val="18"/>
              </w:rPr>
            </w:pPr>
          </w:p>
        </w:tc>
        <w:tc>
          <w:tcPr>
            <w:tcW w:w="1236" w:type="dxa"/>
          </w:tcPr>
          <w:p w14:paraId="76477C52" w14:textId="77777777" w:rsidR="00817A01" w:rsidRPr="00B71D0E" w:rsidRDefault="00817A01" w:rsidP="0007398F">
            <w:pPr>
              <w:spacing w:before="100" w:beforeAutospacing="1" w:after="100" w:afterAutospacing="1"/>
              <w:contextualSpacing/>
              <w:jc w:val="center"/>
              <w:rPr>
                <w:rFonts w:ascii="Arial" w:eastAsia="Times New Roman" w:hAnsi="Arial" w:cs="Arial"/>
                <w:sz w:val="18"/>
                <w:szCs w:val="18"/>
                <w:lang w:eastAsia="hr-HR"/>
              </w:rPr>
            </w:pPr>
          </w:p>
          <w:p w14:paraId="2F795265" w14:textId="0292E321" w:rsidR="00817A01" w:rsidRPr="00B71D0E" w:rsidRDefault="003D3CF7" w:rsidP="0007398F">
            <w:pPr>
              <w:spacing w:before="100" w:beforeAutospacing="1" w:after="100" w:afterAutospacing="1"/>
              <w:contextualSpacing/>
              <w:jc w:val="center"/>
              <w:rPr>
                <w:rFonts w:ascii="Arial" w:hAnsi="Arial" w:cs="Arial"/>
                <w:sz w:val="18"/>
                <w:szCs w:val="18"/>
              </w:rPr>
            </w:pPr>
            <w:r w:rsidRPr="00B71D0E">
              <w:rPr>
                <w:rFonts w:ascii="Arial" w:hAnsi="Arial" w:cs="Arial"/>
                <w:sz w:val="18"/>
                <w:szCs w:val="18"/>
              </w:rPr>
              <w:t>4</w:t>
            </w:r>
          </w:p>
        </w:tc>
      </w:tr>
    </w:tbl>
    <w:p w14:paraId="21E69C6D" w14:textId="77777777" w:rsidR="00F43CDA" w:rsidRPr="00700439" w:rsidRDefault="00F43CDA" w:rsidP="0007398F">
      <w:pPr>
        <w:pBdr>
          <w:bottom w:val="single" w:sz="4" w:space="1" w:color="auto"/>
        </w:pBdr>
        <w:spacing w:before="100" w:beforeAutospacing="1" w:after="100" w:afterAutospacing="1" w:line="240" w:lineRule="auto"/>
        <w:contextualSpacing/>
        <w:rPr>
          <w:rFonts w:ascii="Arial" w:hAnsi="Arial" w:cs="Arial"/>
          <w:b/>
          <w:color w:val="0D0D0D" w:themeColor="text1" w:themeTint="F2"/>
          <w:sz w:val="20"/>
          <w:szCs w:val="20"/>
        </w:rPr>
      </w:pPr>
    </w:p>
    <w:p w14:paraId="2E03098B" w14:textId="77777777" w:rsidR="00CA57B6" w:rsidRPr="00700439" w:rsidRDefault="00CA57B6" w:rsidP="0007398F">
      <w:pPr>
        <w:pBdr>
          <w:bottom w:val="single" w:sz="4" w:space="1" w:color="auto"/>
        </w:pBdr>
        <w:spacing w:before="100" w:beforeAutospacing="1" w:after="100" w:afterAutospacing="1" w:line="240" w:lineRule="auto"/>
        <w:contextualSpacing/>
        <w:rPr>
          <w:rFonts w:ascii="Arial" w:hAnsi="Arial" w:cs="Arial"/>
          <w:b/>
          <w:color w:val="0D0D0D" w:themeColor="text1" w:themeTint="F2"/>
          <w:sz w:val="20"/>
          <w:szCs w:val="20"/>
        </w:rPr>
      </w:pPr>
    </w:p>
    <w:p w14:paraId="4591F116" w14:textId="77777777" w:rsidR="00CA57B6" w:rsidRPr="00700439" w:rsidRDefault="00CA57B6" w:rsidP="0007398F">
      <w:pPr>
        <w:pBdr>
          <w:bottom w:val="single" w:sz="4" w:space="1" w:color="auto"/>
        </w:pBdr>
        <w:spacing w:before="100" w:beforeAutospacing="1" w:after="100" w:afterAutospacing="1" w:line="240" w:lineRule="auto"/>
        <w:contextualSpacing/>
        <w:rPr>
          <w:rFonts w:ascii="Arial" w:hAnsi="Arial" w:cs="Arial"/>
          <w:b/>
          <w:color w:val="0D0D0D" w:themeColor="text1" w:themeTint="F2"/>
          <w:sz w:val="20"/>
          <w:szCs w:val="20"/>
        </w:rPr>
      </w:pPr>
    </w:p>
    <w:p w14:paraId="0ADABFCC" w14:textId="77777777" w:rsidR="00610729" w:rsidRPr="00700439" w:rsidRDefault="00610729" w:rsidP="0007398F">
      <w:pPr>
        <w:pBdr>
          <w:bottom w:val="single" w:sz="4" w:space="1" w:color="auto"/>
        </w:pBdr>
        <w:spacing w:before="100" w:beforeAutospacing="1" w:after="100" w:afterAutospacing="1" w:line="240" w:lineRule="auto"/>
        <w:contextualSpacing/>
        <w:rPr>
          <w:rFonts w:ascii="Arial" w:hAnsi="Arial" w:cs="Arial"/>
          <w:b/>
          <w:color w:val="0D0D0D" w:themeColor="text1" w:themeTint="F2"/>
          <w:sz w:val="20"/>
          <w:szCs w:val="20"/>
        </w:rPr>
      </w:pPr>
      <w:r w:rsidRPr="00700439">
        <w:rPr>
          <w:rFonts w:ascii="Arial" w:hAnsi="Arial" w:cs="Arial"/>
          <w:b/>
          <w:color w:val="0D0D0D" w:themeColor="text1" w:themeTint="F2"/>
          <w:sz w:val="20"/>
          <w:szCs w:val="20"/>
        </w:rPr>
        <w:t>NAZIV PROGRAMA:</w:t>
      </w:r>
      <w:r w:rsidR="0050133B" w:rsidRPr="00700439">
        <w:rPr>
          <w:rFonts w:ascii="Arial" w:hAnsi="Arial" w:cs="Arial"/>
          <w:b/>
          <w:color w:val="0D0D0D" w:themeColor="text1" w:themeTint="F2"/>
          <w:sz w:val="20"/>
          <w:szCs w:val="20"/>
        </w:rPr>
        <w:t xml:space="preserve"> </w:t>
      </w:r>
      <w:r w:rsidR="00FC1E28" w:rsidRPr="00700439">
        <w:rPr>
          <w:rFonts w:ascii="Arial" w:hAnsi="Arial" w:cs="Arial"/>
          <w:b/>
          <w:color w:val="0D0D0D" w:themeColor="text1" w:themeTint="F2"/>
          <w:sz w:val="20"/>
          <w:szCs w:val="20"/>
        </w:rPr>
        <w:t xml:space="preserve">4102 </w:t>
      </w:r>
      <w:r w:rsidR="00AB2462" w:rsidRPr="00700439">
        <w:rPr>
          <w:rFonts w:ascii="Arial" w:hAnsi="Arial" w:cs="Arial"/>
          <w:b/>
          <w:color w:val="0D0D0D" w:themeColor="text1" w:themeTint="F2"/>
          <w:sz w:val="20"/>
          <w:szCs w:val="20"/>
        </w:rPr>
        <w:t>ZAŠTITA ZDRAVLJA I POBOLJŠANJE ZDRAVSTVENOG SUSTAVA</w:t>
      </w:r>
    </w:p>
    <w:p w14:paraId="04FCB0AE" w14:textId="77777777" w:rsidR="00D2712E" w:rsidRPr="00700439" w:rsidRDefault="00D2712E" w:rsidP="0007398F">
      <w:pPr>
        <w:spacing w:before="100" w:beforeAutospacing="1" w:after="100" w:afterAutospacing="1" w:line="240" w:lineRule="auto"/>
        <w:contextualSpacing/>
        <w:rPr>
          <w:rFonts w:ascii="Arial" w:hAnsi="Arial" w:cs="Arial"/>
          <w:b/>
          <w:sz w:val="20"/>
          <w:szCs w:val="20"/>
        </w:rPr>
      </w:pPr>
    </w:p>
    <w:p w14:paraId="6D12C632" w14:textId="77777777" w:rsidR="00D2712E" w:rsidRPr="00700439" w:rsidRDefault="00D2712E"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POSEBNI CILJ</w:t>
      </w:r>
      <w:r w:rsidRPr="00700439">
        <w:rPr>
          <w:rFonts w:ascii="Arial" w:hAnsi="Arial" w:cs="Arial"/>
          <w:sz w:val="20"/>
          <w:szCs w:val="20"/>
        </w:rPr>
        <w:t>: 5.1. Regija zdravlja i kvaliteta života</w:t>
      </w:r>
    </w:p>
    <w:p w14:paraId="044A54D8" w14:textId="77777777" w:rsidR="00D2712E" w:rsidRPr="00700439" w:rsidRDefault="00D2712E" w:rsidP="0007398F">
      <w:pPr>
        <w:spacing w:before="100" w:beforeAutospacing="1" w:after="100" w:afterAutospacing="1" w:line="240" w:lineRule="auto"/>
        <w:contextualSpacing/>
        <w:rPr>
          <w:rFonts w:ascii="Arial" w:hAnsi="Arial" w:cs="Arial"/>
          <w:b/>
          <w:sz w:val="20"/>
          <w:szCs w:val="20"/>
        </w:rPr>
      </w:pPr>
    </w:p>
    <w:p w14:paraId="32A58C81" w14:textId="77777777" w:rsidR="00D2712E" w:rsidRPr="00700439" w:rsidRDefault="00D2712E" w:rsidP="0007398F">
      <w:pPr>
        <w:spacing w:before="100" w:beforeAutospacing="1" w:after="100" w:afterAutospacing="1" w:line="240" w:lineRule="auto"/>
        <w:contextualSpacing/>
        <w:rPr>
          <w:rFonts w:ascii="Arial" w:hAnsi="Arial" w:cs="Arial"/>
          <w:sz w:val="20"/>
          <w:szCs w:val="20"/>
        </w:rPr>
      </w:pPr>
      <w:r w:rsidRPr="00700439">
        <w:rPr>
          <w:rFonts w:ascii="Arial" w:hAnsi="Arial" w:cs="Arial"/>
          <w:b/>
          <w:sz w:val="20"/>
          <w:szCs w:val="20"/>
        </w:rPr>
        <w:t>MJERE:</w:t>
      </w:r>
      <w:r w:rsidRPr="00700439">
        <w:rPr>
          <w:rFonts w:ascii="Arial" w:hAnsi="Arial" w:cs="Arial"/>
          <w:sz w:val="20"/>
          <w:szCs w:val="20"/>
        </w:rPr>
        <w:t xml:space="preserve"> 5.1.3. Kvalitetno i održivo upravljanje, organizacija i informiranje u području</w:t>
      </w:r>
      <w:r w:rsidR="00004CFB" w:rsidRPr="00700439">
        <w:rPr>
          <w:rFonts w:ascii="Arial" w:hAnsi="Arial" w:cs="Arial"/>
          <w:sz w:val="20"/>
          <w:szCs w:val="20"/>
        </w:rPr>
        <w:t xml:space="preserve"> z</w:t>
      </w:r>
      <w:r w:rsidRPr="00700439">
        <w:rPr>
          <w:rFonts w:ascii="Arial" w:hAnsi="Arial" w:cs="Arial"/>
          <w:sz w:val="20"/>
          <w:szCs w:val="20"/>
        </w:rPr>
        <w:t>dravstva</w:t>
      </w:r>
    </w:p>
    <w:p w14:paraId="140C06E2" w14:textId="77777777" w:rsidR="00004CFB" w:rsidRPr="00700439" w:rsidRDefault="00004CFB" w:rsidP="0007398F">
      <w:pPr>
        <w:spacing w:before="100" w:beforeAutospacing="1" w:after="100" w:afterAutospacing="1" w:line="240" w:lineRule="auto"/>
        <w:contextualSpacing/>
        <w:rPr>
          <w:rFonts w:ascii="Arial" w:hAnsi="Arial" w:cs="Arial"/>
          <w:sz w:val="20"/>
          <w:szCs w:val="20"/>
        </w:rPr>
      </w:pPr>
    </w:p>
    <w:p w14:paraId="2C70D3A9" w14:textId="77777777" w:rsidR="00D2712E" w:rsidRPr="00700439" w:rsidRDefault="00D2712E" w:rsidP="0007398F">
      <w:pPr>
        <w:spacing w:before="100" w:beforeAutospacing="1" w:after="100" w:afterAutospacing="1" w:line="240" w:lineRule="auto"/>
        <w:contextualSpacing/>
        <w:jc w:val="both"/>
        <w:rPr>
          <w:rFonts w:ascii="Arial" w:hAnsi="Arial" w:cs="Arial"/>
          <w:b/>
          <w:color w:val="0D0D0D" w:themeColor="text1" w:themeTint="F2"/>
          <w:sz w:val="20"/>
          <w:szCs w:val="20"/>
        </w:rPr>
      </w:pPr>
      <w:r w:rsidRPr="00700439">
        <w:rPr>
          <w:rFonts w:ascii="Arial" w:hAnsi="Arial" w:cs="Arial"/>
          <w:b/>
          <w:color w:val="0D0D0D" w:themeColor="text1" w:themeTint="F2"/>
          <w:sz w:val="20"/>
          <w:szCs w:val="20"/>
        </w:rPr>
        <w:t>OBRAZLOŽENJE IZVRŠENJA PROGRAMA S OSVRTOM NA CILJEVE KOJI SU OSTVARENI NJEGOVOM PROVEDBOM I POKAZATELJIMA USPJEŠNOSTI REALIZACIJE CILJEVA:</w:t>
      </w:r>
    </w:p>
    <w:p w14:paraId="7F74BFC6" w14:textId="77777777" w:rsidR="00D2712E" w:rsidRPr="00700439" w:rsidRDefault="00D2712E" w:rsidP="0007398F">
      <w:pPr>
        <w:spacing w:before="100" w:beforeAutospacing="1" w:after="100" w:afterAutospacing="1" w:line="240" w:lineRule="auto"/>
        <w:contextualSpacing/>
        <w:rPr>
          <w:rFonts w:ascii="Arial" w:hAnsi="Arial" w:cs="Arial"/>
          <w:b/>
          <w:color w:val="0D0D0D" w:themeColor="text1" w:themeTint="F2"/>
          <w:sz w:val="20"/>
          <w:szCs w:val="20"/>
        </w:rPr>
      </w:pPr>
    </w:p>
    <w:p w14:paraId="3CEE16C6" w14:textId="4310F099" w:rsidR="00614068" w:rsidRPr="00700439" w:rsidRDefault="00132348" w:rsidP="0007398F">
      <w:pPr>
        <w:spacing w:before="100" w:beforeAutospacing="1" w:after="100" w:afterAutospacing="1" w:line="240" w:lineRule="auto"/>
        <w:contextualSpacing/>
        <w:jc w:val="both"/>
        <w:rPr>
          <w:rFonts w:ascii="Arial" w:hAnsi="Arial" w:cs="Arial"/>
          <w:color w:val="0D0D0D" w:themeColor="text1" w:themeTint="F2"/>
          <w:sz w:val="20"/>
          <w:szCs w:val="20"/>
        </w:rPr>
      </w:pPr>
      <w:r w:rsidRPr="00700439">
        <w:rPr>
          <w:rFonts w:ascii="Arial" w:hAnsi="Arial" w:cs="Arial"/>
          <w:color w:val="0D0D0D" w:themeColor="text1" w:themeTint="F2"/>
          <w:sz w:val="20"/>
          <w:szCs w:val="20"/>
        </w:rPr>
        <w:t xml:space="preserve">Na razini programa </w:t>
      </w:r>
      <w:r w:rsidRPr="00700439">
        <w:rPr>
          <w:rFonts w:ascii="Arial" w:hAnsi="Arial" w:cs="Arial"/>
          <w:i/>
          <w:color w:val="0D0D0D" w:themeColor="text1" w:themeTint="F2"/>
          <w:sz w:val="20"/>
          <w:szCs w:val="20"/>
        </w:rPr>
        <w:t>„</w:t>
      </w:r>
      <w:r w:rsidR="00AA2232" w:rsidRPr="00700439">
        <w:rPr>
          <w:rFonts w:ascii="Arial" w:hAnsi="Arial" w:cs="Arial"/>
          <w:i/>
          <w:color w:val="0D0D0D" w:themeColor="text1" w:themeTint="F2"/>
          <w:sz w:val="20"/>
          <w:szCs w:val="20"/>
        </w:rPr>
        <w:t>Zaštita zdravlja i poboljšanje zdravstvenog sustava</w:t>
      </w:r>
      <w:r w:rsidRPr="00700439">
        <w:rPr>
          <w:rFonts w:ascii="Arial" w:hAnsi="Arial" w:cs="Arial"/>
          <w:i/>
          <w:color w:val="0D0D0D" w:themeColor="text1" w:themeTint="F2"/>
          <w:sz w:val="20"/>
          <w:szCs w:val="20"/>
        </w:rPr>
        <w:t>“</w:t>
      </w:r>
      <w:r w:rsidRPr="00700439">
        <w:rPr>
          <w:rFonts w:ascii="Arial" w:hAnsi="Arial" w:cs="Arial"/>
          <w:color w:val="0D0D0D" w:themeColor="text1" w:themeTint="F2"/>
          <w:sz w:val="20"/>
          <w:szCs w:val="20"/>
        </w:rPr>
        <w:t xml:space="preserve"> planirana su sredstva u iznosu </w:t>
      </w:r>
      <w:r w:rsidR="00461D94" w:rsidRPr="00700439">
        <w:rPr>
          <w:rFonts w:ascii="Arial" w:hAnsi="Arial" w:cs="Arial"/>
          <w:color w:val="0D0D0D" w:themeColor="text1" w:themeTint="F2"/>
          <w:sz w:val="20"/>
          <w:szCs w:val="20"/>
        </w:rPr>
        <w:t>od</w:t>
      </w:r>
      <w:r w:rsidRPr="00700439">
        <w:rPr>
          <w:rFonts w:ascii="Arial" w:hAnsi="Arial" w:cs="Arial"/>
          <w:color w:val="0D0D0D" w:themeColor="text1" w:themeTint="F2"/>
          <w:sz w:val="20"/>
          <w:szCs w:val="20"/>
        </w:rPr>
        <w:t xml:space="preserve"> </w:t>
      </w:r>
      <w:r w:rsidR="003D3CF7" w:rsidRPr="00700439">
        <w:rPr>
          <w:rFonts w:ascii="Arial" w:hAnsi="Arial" w:cs="Arial"/>
          <w:color w:val="0D0D0D" w:themeColor="text1" w:themeTint="F2"/>
          <w:sz w:val="20"/>
          <w:szCs w:val="20"/>
        </w:rPr>
        <w:t>799.613,39</w:t>
      </w:r>
      <w:r w:rsidR="004142E2" w:rsidRPr="00700439">
        <w:rPr>
          <w:rFonts w:ascii="Arial" w:hAnsi="Arial" w:cs="Arial"/>
          <w:color w:val="0D0D0D" w:themeColor="text1" w:themeTint="F2"/>
          <w:sz w:val="20"/>
          <w:szCs w:val="20"/>
        </w:rPr>
        <w:t xml:space="preserve"> eura,</w:t>
      </w:r>
      <w:r w:rsidR="00AA2232" w:rsidRPr="00700439">
        <w:rPr>
          <w:rFonts w:ascii="Arial" w:hAnsi="Arial" w:cs="Arial"/>
          <w:color w:val="0D0D0D" w:themeColor="text1" w:themeTint="F2"/>
          <w:sz w:val="20"/>
          <w:szCs w:val="20"/>
        </w:rPr>
        <w:t xml:space="preserve"> od čega je</w:t>
      </w:r>
      <w:r w:rsidR="00461D94" w:rsidRPr="00700439">
        <w:rPr>
          <w:rFonts w:ascii="Arial" w:hAnsi="Arial" w:cs="Arial"/>
          <w:color w:val="0D0D0D" w:themeColor="text1" w:themeTint="F2"/>
          <w:sz w:val="20"/>
          <w:szCs w:val="20"/>
        </w:rPr>
        <w:t xml:space="preserve"> </w:t>
      </w:r>
      <w:r w:rsidR="00AA2232" w:rsidRPr="00700439">
        <w:rPr>
          <w:rFonts w:ascii="Arial" w:hAnsi="Arial" w:cs="Arial"/>
          <w:color w:val="0D0D0D" w:themeColor="text1" w:themeTint="F2"/>
          <w:sz w:val="20"/>
          <w:szCs w:val="20"/>
        </w:rPr>
        <w:t>u</w:t>
      </w:r>
      <w:r w:rsidR="00461D94" w:rsidRPr="00700439">
        <w:rPr>
          <w:rFonts w:ascii="Arial" w:hAnsi="Arial" w:cs="Arial"/>
          <w:color w:val="0D0D0D" w:themeColor="text1" w:themeTint="F2"/>
          <w:sz w:val="20"/>
          <w:szCs w:val="20"/>
        </w:rPr>
        <w:t xml:space="preserve"> izvještajnom razdo</w:t>
      </w:r>
      <w:r w:rsidRPr="00700439">
        <w:rPr>
          <w:rFonts w:ascii="Arial" w:hAnsi="Arial" w:cs="Arial"/>
          <w:color w:val="0D0D0D" w:themeColor="text1" w:themeTint="F2"/>
          <w:sz w:val="20"/>
          <w:szCs w:val="20"/>
        </w:rPr>
        <w:t>blju realizirano</w:t>
      </w:r>
      <w:r w:rsidR="003C0AD7" w:rsidRPr="00700439">
        <w:rPr>
          <w:rFonts w:ascii="Arial" w:hAnsi="Arial" w:cs="Arial"/>
          <w:color w:val="0D0D0D" w:themeColor="text1" w:themeTint="F2"/>
          <w:sz w:val="20"/>
          <w:szCs w:val="20"/>
        </w:rPr>
        <w:t xml:space="preserve"> </w:t>
      </w:r>
      <w:r w:rsidR="003D3CF7" w:rsidRPr="00700439">
        <w:rPr>
          <w:rFonts w:ascii="Arial" w:hAnsi="Arial" w:cs="Arial"/>
          <w:color w:val="0D0D0D" w:themeColor="text1" w:themeTint="F2"/>
          <w:sz w:val="20"/>
          <w:szCs w:val="20"/>
        </w:rPr>
        <w:t>734.315,91</w:t>
      </w:r>
      <w:r w:rsidR="00BA452B" w:rsidRPr="00700439">
        <w:rPr>
          <w:rFonts w:ascii="Arial" w:hAnsi="Arial" w:cs="Arial"/>
          <w:color w:val="0D0D0D" w:themeColor="text1" w:themeTint="F2"/>
          <w:sz w:val="20"/>
          <w:szCs w:val="20"/>
        </w:rPr>
        <w:t xml:space="preserve">eura </w:t>
      </w:r>
      <w:r w:rsidR="00461D94" w:rsidRPr="00700439">
        <w:rPr>
          <w:rFonts w:ascii="Arial" w:hAnsi="Arial" w:cs="Arial"/>
          <w:color w:val="0D0D0D" w:themeColor="text1" w:themeTint="F2"/>
          <w:sz w:val="20"/>
          <w:szCs w:val="20"/>
        </w:rPr>
        <w:t>(</w:t>
      </w:r>
      <w:r w:rsidR="003D3CF7" w:rsidRPr="00700439">
        <w:rPr>
          <w:rFonts w:ascii="Arial" w:hAnsi="Arial" w:cs="Arial"/>
          <w:color w:val="0D0D0D" w:themeColor="text1" w:themeTint="F2"/>
          <w:sz w:val="20"/>
          <w:szCs w:val="20"/>
        </w:rPr>
        <w:t>91</w:t>
      </w:r>
      <w:r w:rsidR="005B10B3" w:rsidRPr="00700439">
        <w:rPr>
          <w:rFonts w:ascii="Arial" w:hAnsi="Arial" w:cs="Arial"/>
          <w:color w:val="0D0D0D" w:themeColor="text1" w:themeTint="F2"/>
          <w:sz w:val="20"/>
          <w:szCs w:val="20"/>
        </w:rPr>
        <w:t>,83</w:t>
      </w:r>
      <w:r w:rsidR="00461D94" w:rsidRPr="00700439">
        <w:rPr>
          <w:rFonts w:ascii="Arial" w:hAnsi="Arial" w:cs="Arial"/>
          <w:color w:val="0D0D0D" w:themeColor="text1" w:themeTint="F2"/>
          <w:sz w:val="20"/>
          <w:szCs w:val="20"/>
        </w:rPr>
        <w:t>%)</w:t>
      </w:r>
      <w:r w:rsidR="00D05A91" w:rsidRPr="00700439">
        <w:rPr>
          <w:rFonts w:ascii="Arial" w:hAnsi="Arial" w:cs="Arial"/>
          <w:color w:val="0D0D0D" w:themeColor="text1" w:themeTint="F2"/>
          <w:sz w:val="20"/>
          <w:szCs w:val="20"/>
        </w:rPr>
        <w:t>.</w:t>
      </w:r>
      <w:r w:rsidR="00461D94" w:rsidRPr="00700439">
        <w:rPr>
          <w:rFonts w:ascii="Arial" w:hAnsi="Arial" w:cs="Arial"/>
          <w:color w:val="0D0D0D" w:themeColor="text1" w:themeTint="F2"/>
          <w:sz w:val="20"/>
          <w:szCs w:val="20"/>
        </w:rPr>
        <w:t xml:space="preserve"> </w:t>
      </w:r>
      <w:r w:rsidR="00D05A91" w:rsidRPr="00700439">
        <w:rPr>
          <w:rFonts w:ascii="Arial" w:hAnsi="Arial" w:cs="Arial"/>
          <w:color w:val="0D0D0D" w:themeColor="text1" w:themeTint="F2"/>
          <w:sz w:val="20"/>
          <w:szCs w:val="20"/>
        </w:rPr>
        <w:t>U</w:t>
      </w:r>
      <w:r w:rsidR="00461D94" w:rsidRPr="00700439">
        <w:rPr>
          <w:rFonts w:ascii="Arial" w:hAnsi="Arial" w:cs="Arial"/>
          <w:color w:val="0D0D0D" w:themeColor="text1" w:themeTint="F2"/>
          <w:sz w:val="20"/>
          <w:szCs w:val="20"/>
        </w:rPr>
        <w:t xml:space="preserve"> sklopu </w:t>
      </w:r>
      <w:r w:rsidR="00D05A91" w:rsidRPr="00700439">
        <w:rPr>
          <w:rFonts w:ascii="Arial" w:hAnsi="Arial" w:cs="Arial"/>
          <w:color w:val="0D0D0D" w:themeColor="text1" w:themeTint="F2"/>
          <w:sz w:val="20"/>
          <w:szCs w:val="20"/>
        </w:rPr>
        <w:t>p</w:t>
      </w:r>
      <w:r w:rsidR="00461D94" w:rsidRPr="00700439">
        <w:rPr>
          <w:rFonts w:ascii="Arial" w:hAnsi="Arial" w:cs="Arial"/>
          <w:color w:val="0D0D0D" w:themeColor="text1" w:themeTint="F2"/>
          <w:sz w:val="20"/>
          <w:szCs w:val="20"/>
        </w:rPr>
        <w:t xml:space="preserve">rograma </w:t>
      </w:r>
      <w:r w:rsidR="00D05A91" w:rsidRPr="00700439">
        <w:rPr>
          <w:rFonts w:ascii="Arial" w:hAnsi="Arial" w:cs="Arial"/>
          <w:color w:val="0D0D0D" w:themeColor="text1" w:themeTint="F2"/>
          <w:sz w:val="20"/>
          <w:szCs w:val="20"/>
        </w:rPr>
        <w:t>o</w:t>
      </w:r>
      <w:r w:rsidR="005418BB" w:rsidRPr="00700439">
        <w:rPr>
          <w:rFonts w:ascii="Arial" w:hAnsi="Arial" w:cs="Arial"/>
          <w:color w:val="0D0D0D" w:themeColor="text1" w:themeTint="F2"/>
          <w:sz w:val="20"/>
          <w:szCs w:val="20"/>
        </w:rPr>
        <w:t>sigurani su uvjeti za zaštitu, očuvanje i poboljšanje zdravlja stanovništva na području Primorsko-goranske županije.</w:t>
      </w:r>
    </w:p>
    <w:p w14:paraId="3ADC2471" w14:textId="3B9C8928" w:rsidR="00700439" w:rsidRPr="00700439" w:rsidRDefault="00E41805" w:rsidP="0007398F">
      <w:pPr>
        <w:pStyle w:val="ListParagraph"/>
        <w:numPr>
          <w:ilvl w:val="0"/>
          <w:numId w:val="1"/>
        </w:numPr>
        <w:spacing w:before="100" w:beforeAutospacing="1" w:after="100" w:afterAutospacing="1" w:line="240" w:lineRule="auto"/>
        <w:ind w:left="0" w:firstLine="0"/>
        <w:jc w:val="both"/>
        <w:rPr>
          <w:rFonts w:ascii="Arial" w:hAnsi="Arial" w:cs="Arial"/>
          <w:color w:val="0D0D0D" w:themeColor="text1" w:themeTint="F2"/>
          <w:sz w:val="20"/>
          <w:szCs w:val="20"/>
        </w:rPr>
      </w:pPr>
      <w:r w:rsidRPr="00700439">
        <w:rPr>
          <w:rFonts w:ascii="Arial" w:hAnsi="Arial" w:cs="Arial"/>
          <w:b/>
          <w:color w:val="0D0D0D" w:themeColor="text1" w:themeTint="F2"/>
          <w:sz w:val="20"/>
          <w:szCs w:val="20"/>
        </w:rPr>
        <w:t xml:space="preserve">410201 </w:t>
      </w:r>
      <w:proofErr w:type="spellStart"/>
      <w:r w:rsidRPr="00700439">
        <w:rPr>
          <w:rFonts w:ascii="Arial" w:hAnsi="Arial" w:cs="Arial"/>
          <w:b/>
          <w:color w:val="0D0D0D" w:themeColor="text1" w:themeTint="F2"/>
          <w:sz w:val="20"/>
          <w:szCs w:val="20"/>
        </w:rPr>
        <w:t>Mrtvozorenje</w:t>
      </w:r>
      <w:proofErr w:type="spellEnd"/>
      <w:r w:rsidR="00766892" w:rsidRPr="00700439">
        <w:rPr>
          <w:rFonts w:ascii="Arial" w:hAnsi="Arial" w:cs="Arial"/>
          <w:b/>
          <w:color w:val="0D0D0D" w:themeColor="text1" w:themeTint="F2"/>
          <w:sz w:val="20"/>
          <w:szCs w:val="20"/>
        </w:rPr>
        <w:t xml:space="preserve"> i obdukcij</w:t>
      </w:r>
      <w:r w:rsidR="007F4A6C" w:rsidRPr="00700439">
        <w:rPr>
          <w:rFonts w:ascii="Arial" w:hAnsi="Arial" w:cs="Arial"/>
          <w:b/>
          <w:color w:val="0D0D0D" w:themeColor="text1" w:themeTint="F2"/>
          <w:sz w:val="20"/>
          <w:szCs w:val="20"/>
        </w:rPr>
        <w:t>e</w:t>
      </w:r>
      <w:r w:rsidRPr="00700439">
        <w:rPr>
          <w:rFonts w:ascii="Arial" w:hAnsi="Arial" w:cs="Arial"/>
          <w:b/>
          <w:color w:val="0D0D0D" w:themeColor="text1" w:themeTint="F2"/>
          <w:sz w:val="20"/>
          <w:szCs w:val="20"/>
        </w:rPr>
        <w:t xml:space="preserve"> </w:t>
      </w:r>
    </w:p>
    <w:p w14:paraId="7F468A8F" w14:textId="77777777" w:rsidR="00700439" w:rsidRPr="00700439" w:rsidRDefault="00700439" w:rsidP="0007398F">
      <w:pPr>
        <w:pStyle w:val="ListParagraph"/>
        <w:spacing w:before="100" w:beforeAutospacing="1" w:after="100" w:afterAutospacing="1" w:line="240" w:lineRule="auto"/>
        <w:ind w:left="0"/>
        <w:jc w:val="both"/>
        <w:rPr>
          <w:rFonts w:ascii="Arial" w:hAnsi="Arial" w:cs="Arial"/>
          <w:color w:val="0D0D0D" w:themeColor="text1" w:themeTint="F2"/>
          <w:sz w:val="20"/>
          <w:szCs w:val="20"/>
        </w:rPr>
      </w:pPr>
    </w:p>
    <w:p w14:paraId="525A75D6" w14:textId="6E94377D" w:rsidR="007D7D04" w:rsidRPr="00700439" w:rsidRDefault="00760F00" w:rsidP="0007398F">
      <w:pPr>
        <w:pStyle w:val="ListParagraph"/>
        <w:spacing w:before="100" w:beforeAutospacing="1" w:after="100" w:afterAutospacing="1" w:line="240" w:lineRule="auto"/>
        <w:ind w:left="0"/>
        <w:jc w:val="both"/>
        <w:rPr>
          <w:rFonts w:ascii="Arial" w:hAnsi="Arial" w:cs="Arial"/>
          <w:color w:val="0D0D0D" w:themeColor="text1" w:themeTint="F2"/>
          <w:sz w:val="20"/>
          <w:szCs w:val="20"/>
        </w:rPr>
      </w:pPr>
      <w:r w:rsidRPr="00700439">
        <w:rPr>
          <w:rFonts w:ascii="Arial" w:hAnsi="Arial" w:cs="Arial"/>
          <w:color w:val="0D0D0D" w:themeColor="text1" w:themeTint="F2"/>
          <w:sz w:val="20"/>
          <w:szCs w:val="20"/>
        </w:rPr>
        <w:t xml:space="preserve">U sklopu aktivnosti planirana su sredstva u iznosu od </w:t>
      </w:r>
      <w:r w:rsidR="003E4FBE" w:rsidRPr="00700439">
        <w:rPr>
          <w:rFonts w:ascii="Arial" w:hAnsi="Arial" w:cs="Arial"/>
          <w:color w:val="0D0D0D" w:themeColor="text1" w:themeTint="F2"/>
          <w:sz w:val="20"/>
          <w:szCs w:val="20"/>
        </w:rPr>
        <w:t>303.056,29</w:t>
      </w:r>
      <w:r w:rsidR="00EC5897" w:rsidRPr="00700439">
        <w:rPr>
          <w:rFonts w:ascii="Arial" w:hAnsi="Arial" w:cs="Arial"/>
          <w:color w:val="0D0D0D" w:themeColor="text1" w:themeTint="F2"/>
          <w:sz w:val="20"/>
          <w:szCs w:val="20"/>
        </w:rPr>
        <w:t xml:space="preserve"> </w:t>
      </w:r>
      <w:r w:rsidR="00BA452B" w:rsidRPr="00700439">
        <w:rPr>
          <w:rFonts w:ascii="Arial" w:hAnsi="Arial" w:cs="Arial"/>
          <w:color w:val="0D0D0D" w:themeColor="text1" w:themeTint="F2"/>
          <w:sz w:val="20"/>
          <w:szCs w:val="20"/>
        </w:rPr>
        <w:t xml:space="preserve">eura </w:t>
      </w:r>
      <w:r w:rsidR="00EC7874" w:rsidRPr="00700439">
        <w:rPr>
          <w:rFonts w:ascii="Arial" w:hAnsi="Arial" w:cs="Arial"/>
          <w:color w:val="0D0D0D" w:themeColor="text1" w:themeTint="F2"/>
          <w:sz w:val="20"/>
          <w:szCs w:val="20"/>
        </w:rPr>
        <w:t>iz izvornog Proračuna Primorsko-goranske županije</w:t>
      </w:r>
      <w:r w:rsidRPr="00700439">
        <w:rPr>
          <w:rFonts w:ascii="Arial" w:hAnsi="Arial" w:cs="Arial"/>
          <w:color w:val="0D0D0D" w:themeColor="text1" w:themeTint="F2"/>
          <w:sz w:val="20"/>
          <w:szCs w:val="20"/>
        </w:rPr>
        <w:t>. Aktivnost</w:t>
      </w:r>
      <w:r w:rsidR="004F326F" w:rsidRPr="00700439">
        <w:rPr>
          <w:rFonts w:ascii="Arial" w:hAnsi="Arial" w:cs="Arial"/>
          <w:color w:val="0D0D0D" w:themeColor="text1" w:themeTint="F2"/>
          <w:sz w:val="20"/>
          <w:szCs w:val="20"/>
        </w:rPr>
        <w:t xml:space="preserve"> se provodi temeljem odredbi</w:t>
      </w:r>
      <w:r w:rsidR="00E41805" w:rsidRPr="00700439">
        <w:rPr>
          <w:rFonts w:ascii="Arial" w:hAnsi="Arial" w:cs="Arial"/>
          <w:color w:val="0D0D0D" w:themeColor="text1" w:themeTint="F2"/>
          <w:sz w:val="20"/>
          <w:szCs w:val="20"/>
        </w:rPr>
        <w:t xml:space="preserve"> </w:t>
      </w:r>
      <w:r w:rsidR="003B62A6" w:rsidRPr="00700439">
        <w:rPr>
          <w:rFonts w:ascii="Arial" w:hAnsi="Arial" w:cs="Arial"/>
          <w:color w:val="0D0D0D" w:themeColor="text1" w:themeTint="F2"/>
          <w:sz w:val="20"/>
          <w:szCs w:val="20"/>
        </w:rPr>
        <w:t xml:space="preserve">članka 11. </w:t>
      </w:r>
      <w:r w:rsidR="00E41805" w:rsidRPr="00700439">
        <w:rPr>
          <w:rFonts w:ascii="Arial" w:hAnsi="Arial" w:cs="Arial"/>
          <w:color w:val="0D0D0D" w:themeColor="text1" w:themeTint="F2"/>
          <w:sz w:val="20"/>
          <w:szCs w:val="20"/>
        </w:rPr>
        <w:t>Zakona o zdravstvenoj zaštiti</w:t>
      </w:r>
      <w:r w:rsidR="00181673" w:rsidRPr="00700439">
        <w:rPr>
          <w:rFonts w:ascii="Arial" w:hAnsi="Arial" w:cs="Arial"/>
          <w:color w:val="0D0D0D" w:themeColor="text1" w:themeTint="F2"/>
          <w:sz w:val="20"/>
          <w:szCs w:val="20"/>
        </w:rPr>
        <w:t xml:space="preserve"> (Narodne novine br.</w:t>
      </w:r>
      <w:r w:rsidR="00E63C7E" w:rsidRPr="00700439">
        <w:rPr>
          <w:rFonts w:ascii="Arial" w:hAnsi="Arial" w:cs="Arial"/>
          <w:color w:val="0D0D0D" w:themeColor="text1" w:themeTint="F2"/>
          <w:sz w:val="20"/>
          <w:szCs w:val="20"/>
        </w:rPr>
        <w:t>100/18, 125/19,133/20</w:t>
      </w:r>
      <w:r w:rsidR="00707AA2" w:rsidRPr="00700439">
        <w:rPr>
          <w:rFonts w:ascii="Arial" w:hAnsi="Arial" w:cs="Arial"/>
          <w:color w:val="0D0D0D" w:themeColor="text1" w:themeTint="F2"/>
          <w:sz w:val="20"/>
          <w:szCs w:val="20"/>
        </w:rPr>
        <w:t>,</w:t>
      </w:r>
      <w:r w:rsidR="00E63C7E" w:rsidRPr="00700439">
        <w:rPr>
          <w:rFonts w:ascii="Arial" w:hAnsi="Arial" w:cs="Arial"/>
          <w:color w:val="0D0D0D" w:themeColor="text1" w:themeTint="F2"/>
          <w:sz w:val="20"/>
          <w:szCs w:val="20"/>
        </w:rPr>
        <w:t xml:space="preserve"> 147/20</w:t>
      </w:r>
      <w:r w:rsidR="00823A45" w:rsidRPr="00700439">
        <w:rPr>
          <w:rFonts w:ascii="Arial" w:hAnsi="Arial" w:cs="Arial"/>
          <w:color w:val="0D0D0D" w:themeColor="text1" w:themeTint="F2"/>
          <w:sz w:val="20"/>
          <w:szCs w:val="20"/>
        </w:rPr>
        <w:t>,</w:t>
      </w:r>
      <w:r w:rsidR="00707AA2" w:rsidRPr="00700439">
        <w:rPr>
          <w:rFonts w:ascii="Arial" w:hAnsi="Arial" w:cs="Arial"/>
          <w:color w:val="0D0D0D" w:themeColor="text1" w:themeTint="F2"/>
          <w:sz w:val="20"/>
          <w:szCs w:val="20"/>
        </w:rPr>
        <w:t xml:space="preserve"> 136/21</w:t>
      </w:r>
      <w:r w:rsidR="00823A45" w:rsidRPr="00700439">
        <w:rPr>
          <w:rFonts w:ascii="Arial" w:hAnsi="Arial" w:cs="Arial"/>
          <w:color w:val="0D0D0D" w:themeColor="text1" w:themeTint="F2"/>
          <w:sz w:val="20"/>
          <w:szCs w:val="20"/>
        </w:rPr>
        <w:t>, 119/22</w:t>
      </w:r>
      <w:r w:rsidR="00EC5897" w:rsidRPr="00700439">
        <w:rPr>
          <w:rFonts w:ascii="Arial" w:hAnsi="Arial" w:cs="Arial"/>
          <w:color w:val="0D0D0D" w:themeColor="text1" w:themeTint="F2"/>
          <w:sz w:val="20"/>
          <w:szCs w:val="20"/>
        </w:rPr>
        <w:t>,</w:t>
      </w:r>
      <w:r w:rsidR="00823A45" w:rsidRPr="00700439">
        <w:rPr>
          <w:rFonts w:ascii="Arial" w:hAnsi="Arial" w:cs="Arial"/>
          <w:color w:val="0D0D0D" w:themeColor="text1" w:themeTint="F2"/>
          <w:sz w:val="20"/>
          <w:szCs w:val="20"/>
        </w:rPr>
        <w:t xml:space="preserve">  156/22</w:t>
      </w:r>
      <w:r w:rsidR="003E4FBE" w:rsidRPr="00700439">
        <w:rPr>
          <w:rFonts w:ascii="Arial" w:hAnsi="Arial" w:cs="Arial"/>
          <w:color w:val="0D0D0D" w:themeColor="text1" w:themeTint="F2"/>
          <w:sz w:val="20"/>
          <w:szCs w:val="20"/>
        </w:rPr>
        <w:t xml:space="preserve">, 33/2023, 145/2023, </w:t>
      </w:r>
      <w:r w:rsidR="00EC5897" w:rsidRPr="00700439">
        <w:rPr>
          <w:rFonts w:ascii="Arial" w:hAnsi="Arial" w:cs="Arial"/>
          <w:color w:val="0D0D0D" w:themeColor="text1" w:themeTint="F2"/>
          <w:sz w:val="20"/>
          <w:szCs w:val="20"/>
        </w:rPr>
        <w:t xml:space="preserve"> 36/2024</w:t>
      </w:r>
      <w:r w:rsidR="003E4FBE" w:rsidRPr="00700439">
        <w:rPr>
          <w:rFonts w:ascii="Arial" w:hAnsi="Arial" w:cs="Arial"/>
          <w:color w:val="0D0D0D" w:themeColor="text1" w:themeTint="F2"/>
          <w:sz w:val="20"/>
          <w:szCs w:val="20"/>
        </w:rPr>
        <w:t xml:space="preserve"> i 102/25</w:t>
      </w:r>
      <w:r w:rsidR="00D27CE0" w:rsidRPr="00700439">
        <w:rPr>
          <w:rFonts w:ascii="Arial" w:hAnsi="Arial" w:cs="Arial"/>
          <w:color w:val="0D0D0D" w:themeColor="text1" w:themeTint="F2"/>
          <w:sz w:val="20"/>
          <w:szCs w:val="20"/>
        </w:rPr>
        <w:t xml:space="preserve">) </w:t>
      </w:r>
      <w:r w:rsidR="004F326F" w:rsidRPr="00700439">
        <w:rPr>
          <w:rFonts w:ascii="Arial" w:hAnsi="Arial" w:cs="Arial"/>
          <w:color w:val="0D0D0D" w:themeColor="text1" w:themeTint="F2"/>
          <w:sz w:val="20"/>
          <w:szCs w:val="20"/>
        </w:rPr>
        <w:t>koji određuje da</w:t>
      </w:r>
      <w:r w:rsidR="003B62A6" w:rsidRPr="00700439">
        <w:rPr>
          <w:rFonts w:ascii="Arial" w:hAnsi="Arial" w:cs="Arial"/>
          <w:color w:val="0D0D0D" w:themeColor="text1" w:themeTint="F2"/>
          <w:sz w:val="20"/>
          <w:szCs w:val="20"/>
        </w:rPr>
        <w:t xml:space="preserve"> jedinica (područne) regionalne </w:t>
      </w:r>
      <w:r w:rsidR="003B62A6" w:rsidRPr="00700439">
        <w:rPr>
          <w:rFonts w:ascii="Arial" w:hAnsi="Arial" w:cs="Arial"/>
          <w:sz w:val="20"/>
          <w:szCs w:val="20"/>
        </w:rPr>
        <w:t>samouprave</w:t>
      </w:r>
      <w:r w:rsidR="00E44EF4" w:rsidRPr="00700439">
        <w:rPr>
          <w:rFonts w:ascii="Arial" w:hAnsi="Arial" w:cs="Arial"/>
          <w:sz w:val="20"/>
          <w:szCs w:val="20"/>
        </w:rPr>
        <w:t>, u ostvarivanju svojih prava, obveza, zadaća i ciljeva na području zdravstvene zaštite</w:t>
      </w:r>
      <w:r w:rsidR="003B62A6" w:rsidRPr="00700439">
        <w:rPr>
          <w:rFonts w:ascii="Arial" w:hAnsi="Arial" w:cs="Arial"/>
          <w:sz w:val="20"/>
          <w:szCs w:val="20"/>
        </w:rPr>
        <w:t xml:space="preserve"> osigurava sredstva za organizaciju i rad mrtvozorničke službe</w:t>
      </w:r>
      <w:r w:rsidR="009959D2" w:rsidRPr="00700439">
        <w:rPr>
          <w:rFonts w:ascii="Arial" w:hAnsi="Arial" w:cs="Arial"/>
          <w:sz w:val="20"/>
          <w:szCs w:val="20"/>
        </w:rPr>
        <w:t xml:space="preserve">. </w:t>
      </w:r>
      <w:r w:rsidR="003E4FBE" w:rsidRPr="00700439">
        <w:rPr>
          <w:rFonts w:ascii="Arial" w:hAnsi="Arial" w:cs="Arial"/>
          <w:sz w:val="20"/>
          <w:szCs w:val="20"/>
        </w:rPr>
        <w:t>Tijekom izvještajnog razdoblja zaprimljeno je 9 zahtjeva za pokopom posmrtnih ostataka umrlih osoba u slučajevima nepreuzimanja tijela u roku od 48 sati. Za 6 zahtjeva utvrđeno da je Županija obveznik plaćanja te je izvršena organizacija pokopa.</w:t>
      </w:r>
      <w:r w:rsidR="00B50588" w:rsidRPr="00700439">
        <w:rPr>
          <w:rFonts w:ascii="Arial" w:hAnsi="Arial" w:cs="Arial"/>
          <w:sz w:val="20"/>
          <w:szCs w:val="20"/>
        </w:rPr>
        <w:t xml:space="preserve"> </w:t>
      </w:r>
      <w:r w:rsidR="005B10B3" w:rsidRPr="00700439">
        <w:rPr>
          <w:rFonts w:ascii="Arial" w:hAnsi="Arial" w:cs="Arial"/>
          <w:sz w:val="20"/>
          <w:szCs w:val="20"/>
        </w:rPr>
        <w:t xml:space="preserve">U izvještajnom razdoblju ostvareni su planirani rashodi u cijelosti </w:t>
      </w:r>
      <w:r w:rsidR="00BA452B" w:rsidRPr="00700439">
        <w:rPr>
          <w:rFonts w:ascii="Arial" w:hAnsi="Arial" w:cs="Arial"/>
          <w:sz w:val="20"/>
          <w:szCs w:val="20"/>
        </w:rPr>
        <w:t xml:space="preserve"> </w:t>
      </w:r>
      <w:r w:rsidR="007D7D04" w:rsidRPr="00700439">
        <w:rPr>
          <w:rFonts w:ascii="Arial" w:hAnsi="Arial" w:cs="Arial"/>
          <w:sz w:val="20"/>
          <w:szCs w:val="20"/>
        </w:rPr>
        <w:t>(</w:t>
      </w:r>
      <w:r w:rsidR="005B10B3" w:rsidRPr="00700439">
        <w:rPr>
          <w:rFonts w:ascii="Arial" w:hAnsi="Arial" w:cs="Arial"/>
          <w:sz w:val="20"/>
          <w:szCs w:val="20"/>
        </w:rPr>
        <w:t>100</w:t>
      </w:r>
      <w:r w:rsidR="007D7D04" w:rsidRPr="00700439">
        <w:rPr>
          <w:rFonts w:ascii="Arial" w:hAnsi="Arial" w:cs="Arial"/>
          <w:sz w:val="20"/>
          <w:szCs w:val="20"/>
        </w:rPr>
        <w:t>%)</w:t>
      </w:r>
      <w:r w:rsidR="005B10B3" w:rsidRPr="00700439">
        <w:rPr>
          <w:rFonts w:ascii="Arial" w:hAnsi="Arial" w:cs="Arial"/>
          <w:sz w:val="20"/>
          <w:szCs w:val="20"/>
        </w:rPr>
        <w:t xml:space="preserve">, a </w:t>
      </w:r>
      <w:r w:rsidR="00E83851" w:rsidRPr="00700439">
        <w:rPr>
          <w:rFonts w:ascii="Arial" w:hAnsi="Arial" w:cs="Arial"/>
          <w:sz w:val="20"/>
          <w:szCs w:val="20"/>
        </w:rPr>
        <w:t>odnose na</w:t>
      </w:r>
      <w:r w:rsidR="0087360F" w:rsidRPr="00700439">
        <w:rPr>
          <w:rFonts w:ascii="Arial" w:hAnsi="Arial" w:cs="Arial"/>
          <w:sz w:val="20"/>
          <w:szCs w:val="20"/>
        </w:rPr>
        <w:t xml:space="preserve"> </w:t>
      </w:r>
      <w:r w:rsidR="0085098A" w:rsidRPr="00700439">
        <w:rPr>
          <w:rFonts w:ascii="Arial" w:hAnsi="Arial" w:cs="Arial"/>
          <w:sz w:val="20"/>
          <w:szCs w:val="20"/>
        </w:rPr>
        <w:t xml:space="preserve">troškove </w:t>
      </w:r>
      <w:r w:rsidR="006C6418" w:rsidRPr="00700439">
        <w:rPr>
          <w:rFonts w:ascii="Arial" w:hAnsi="Arial" w:cs="Arial"/>
          <w:sz w:val="20"/>
          <w:szCs w:val="20"/>
        </w:rPr>
        <w:t>mrtvozorničk</w:t>
      </w:r>
      <w:r w:rsidR="0085098A" w:rsidRPr="00700439">
        <w:rPr>
          <w:rFonts w:ascii="Arial" w:hAnsi="Arial" w:cs="Arial"/>
          <w:sz w:val="20"/>
          <w:szCs w:val="20"/>
        </w:rPr>
        <w:t xml:space="preserve">ih </w:t>
      </w:r>
      <w:r w:rsidR="006C6418" w:rsidRPr="00700439">
        <w:rPr>
          <w:rFonts w:ascii="Arial" w:hAnsi="Arial" w:cs="Arial"/>
          <w:sz w:val="20"/>
          <w:szCs w:val="20"/>
        </w:rPr>
        <w:t>pregled</w:t>
      </w:r>
      <w:r w:rsidR="0085098A" w:rsidRPr="00700439">
        <w:rPr>
          <w:rFonts w:ascii="Arial" w:hAnsi="Arial" w:cs="Arial"/>
          <w:sz w:val="20"/>
          <w:szCs w:val="20"/>
        </w:rPr>
        <w:t>a</w:t>
      </w:r>
      <w:r w:rsidR="00004CFB" w:rsidRPr="00700439">
        <w:rPr>
          <w:rFonts w:ascii="Arial" w:hAnsi="Arial" w:cs="Arial"/>
          <w:sz w:val="20"/>
          <w:szCs w:val="20"/>
        </w:rPr>
        <w:t>/obdukcija</w:t>
      </w:r>
      <w:r w:rsidR="006C6418" w:rsidRPr="00700439">
        <w:rPr>
          <w:rFonts w:ascii="Arial" w:hAnsi="Arial" w:cs="Arial"/>
          <w:sz w:val="20"/>
          <w:szCs w:val="20"/>
        </w:rPr>
        <w:t xml:space="preserve"> i pokopa</w:t>
      </w:r>
      <w:r w:rsidR="00AF7946" w:rsidRPr="00700439">
        <w:rPr>
          <w:rFonts w:ascii="Arial" w:hAnsi="Arial" w:cs="Arial"/>
          <w:sz w:val="20"/>
          <w:szCs w:val="20"/>
        </w:rPr>
        <w:t xml:space="preserve"> posmrtnih ostataka umrle osobe</w:t>
      </w:r>
      <w:r w:rsidR="009959D2" w:rsidRPr="00700439">
        <w:rPr>
          <w:rFonts w:ascii="Arial" w:hAnsi="Arial" w:cs="Arial"/>
          <w:color w:val="0D0D0D" w:themeColor="text1" w:themeTint="F2"/>
          <w:sz w:val="20"/>
          <w:szCs w:val="20"/>
        </w:rPr>
        <w:t>.</w:t>
      </w:r>
      <w:r w:rsidR="001F0295" w:rsidRPr="00700439">
        <w:rPr>
          <w:rFonts w:ascii="Arial" w:hAnsi="Arial" w:cs="Arial"/>
          <w:color w:val="0D0D0D" w:themeColor="text1" w:themeTint="F2"/>
          <w:sz w:val="20"/>
          <w:szCs w:val="20"/>
        </w:rPr>
        <w:t xml:space="preserve"> </w:t>
      </w:r>
    </w:p>
    <w:p w14:paraId="4721A5E7" w14:textId="77777777" w:rsidR="00700439" w:rsidRPr="00700439" w:rsidRDefault="00700439" w:rsidP="0007398F">
      <w:pPr>
        <w:pStyle w:val="ListParagraph"/>
        <w:spacing w:before="100" w:beforeAutospacing="1" w:after="100" w:afterAutospacing="1" w:line="240" w:lineRule="auto"/>
        <w:ind w:left="0"/>
        <w:jc w:val="both"/>
        <w:rPr>
          <w:rFonts w:ascii="Arial" w:hAnsi="Arial" w:cs="Arial"/>
          <w:color w:val="0D0D0D" w:themeColor="text1" w:themeTint="F2"/>
          <w:sz w:val="20"/>
          <w:szCs w:val="20"/>
        </w:rPr>
      </w:pPr>
    </w:p>
    <w:p w14:paraId="243F4288" w14:textId="77777777" w:rsidR="00700439" w:rsidRPr="00700439" w:rsidRDefault="00F2371A" w:rsidP="0007398F">
      <w:pPr>
        <w:pStyle w:val="ListParagraph"/>
        <w:numPr>
          <w:ilvl w:val="0"/>
          <w:numId w:val="9"/>
        </w:numPr>
        <w:spacing w:before="100" w:beforeAutospacing="1" w:after="100" w:afterAutospacing="1" w:line="240" w:lineRule="auto"/>
        <w:ind w:left="0" w:firstLine="0"/>
        <w:jc w:val="both"/>
        <w:rPr>
          <w:rFonts w:ascii="Arial" w:hAnsi="Arial" w:cs="Arial"/>
          <w:sz w:val="20"/>
          <w:szCs w:val="20"/>
        </w:rPr>
      </w:pPr>
      <w:r w:rsidRPr="00700439">
        <w:rPr>
          <w:rFonts w:ascii="Arial" w:hAnsi="Arial" w:cs="Arial"/>
          <w:b/>
          <w:color w:val="0D0D0D" w:themeColor="text1" w:themeTint="F2"/>
          <w:sz w:val="20"/>
          <w:szCs w:val="20"/>
        </w:rPr>
        <w:t xml:space="preserve">410203 Programi udruga i ustanova u zdravstvu (javne potrebe) </w:t>
      </w:r>
      <w:r w:rsidR="00700439">
        <w:rPr>
          <w:rFonts w:ascii="Arial" w:hAnsi="Arial" w:cs="Arial"/>
          <w:color w:val="0D0D0D" w:themeColor="text1" w:themeTint="F2"/>
          <w:sz w:val="20"/>
          <w:szCs w:val="20"/>
        </w:rPr>
        <w:t xml:space="preserve">  </w:t>
      </w:r>
    </w:p>
    <w:p w14:paraId="389E5351" w14:textId="6AFDC36E" w:rsidR="00700439" w:rsidRPr="00700439" w:rsidRDefault="00F2371A" w:rsidP="0007398F">
      <w:pPr>
        <w:pStyle w:val="ListParagraph"/>
        <w:spacing w:before="100" w:beforeAutospacing="1" w:after="100" w:afterAutospacing="1" w:line="240" w:lineRule="auto"/>
        <w:ind w:left="0"/>
        <w:jc w:val="both"/>
        <w:rPr>
          <w:rFonts w:ascii="Arial" w:hAnsi="Arial" w:cs="Arial"/>
          <w:sz w:val="20"/>
          <w:szCs w:val="20"/>
        </w:rPr>
      </w:pPr>
      <w:r w:rsidRPr="00700439">
        <w:rPr>
          <w:rFonts w:ascii="Arial" w:hAnsi="Arial" w:cs="Arial"/>
          <w:color w:val="0D0D0D" w:themeColor="text1" w:themeTint="F2"/>
          <w:sz w:val="20"/>
          <w:szCs w:val="20"/>
        </w:rPr>
        <w:lastRenderedPageBreak/>
        <w:t xml:space="preserve"> </w:t>
      </w:r>
    </w:p>
    <w:p w14:paraId="36796F61" w14:textId="3C0AA654" w:rsidR="00E30AB0" w:rsidRPr="00700439" w:rsidRDefault="00F2371A" w:rsidP="0007398F">
      <w:pPr>
        <w:pStyle w:val="ListParagraph"/>
        <w:spacing w:before="100" w:beforeAutospacing="1" w:after="100" w:afterAutospacing="1" w:line="240" w:lineRule="auto"/>
        <w:ind w:left="0"/>
        <w:jc w:val="both"/>
        <w:rPr>
          <w:rFonts w:ascii="Arial" w:hAnsi="Arial" w:cs="Arial"/>
          <w:color w:val="0D0D0D" w:themeColor="text1" w:themeTint="F2"/>
          <w:sz w:val="20"/>
          <w:szCs w:val="20"/>
        </w:rPr>
      </w:pPr>
      <w:r w:rsidRPr="00700439">
        <w:rPr>
          <w:rFonts w:ascii="Arial" w:hAnsi="Arial" w:cs="Arial"/>
          <w:color w:val="0D0D0D" w:themeColor="text1" w:themeTint="F2"/>
          <w:sz w:val="20"/>
          <w:szCs w:val="20"/>
        </w:rPr>
        <w:t xml:space="preserve">U sklopu aktivnosti planirana su sredstva u iznosu od </w:t>
      </w:r>
      <w:r w:rsidR="003E4FBE" w:rsidRPr="00700439">
        <w:rPr>
          <w:rFonts w:ascii="Arial" w:hAnsi="Arial" w:cs="Arial"/>
          <w:color w:val="0D0D0D" w:themeColor="text1" w:themeTint="F2"/>
          <w:sz w:val="20"/>
          <w:szCs w:val="20"/>
        </w:rPr>
        <w:t>80.500,00</w:t>
      </w:r>
      <w:r w:rsidR="00CB4455" w:rsidRPr="00700439">
        <w:rPr>
          <w:rFonts w:ascii="Arial" w:hAnsi="Arial" w:cs="Arial"/>
          <w:color w:val="0D0D0D" w:themeColor="text1" w:themeTint="F2"/>
          <w:sz w:val="20"/>
          <w:szCs w:val="20"/>
        </w:rPr>
        <w:t xml:space="preserve"> </w:t>
      </w:r>
      <w:r w:rsidR="00BA452B" w:rsidRPr="00700439">
        <w:rPr>
          <w:rFonts w:ascii="Arial" w:hAnsi="Arial" w:cs="Arial"/>
          <w:color w:val="0D0D0D" w:themeColor="text1" w:themeTint="F2"/>
          <w:sz w:val="20"/>
          <w:szCs w:val="20"/>
        </w:rPr>
        <w:t xml:space="preserve">eura </w:t>
      </w:r>
      <w:r w:rsidRPr="00700439">
        <w:rPr>
          <w:rFonts w:ascii="Arial" w:hAnsi="Arial" w:cs="Arial"/>
          <w:color w:val="0D0D0D" w:themeColor="text1" w:themeTint="F2"/>
          <w:sz w:val="20"/>
          <w:szCs w:val="20"/>
        </w:rPr>
        <w:t>iz izvornog Proračuna Primorsko-goranske županije</w:t>
      </w:r>
      <w:r w:rsidR="006074A5" w:rsidRPr="00700439">
        <w:rPr>
          <w:rFonts w:ascii="Arial" w:hAnsi="Arial" w:cs="Arial"/>
          <w:color w:val="0D0D0D" w:themeColor="text1" w:themeTint="F2"/>
          <w:sz w:val="20"/>
          <w:szCs w:val="20"/>
        </w:rPr>
        <w:t xml:space="preserve">, namijenjena financiranju programa/projekata iz područja zdravstva u </w:t>
      </w:r>
      <w:r w:rsidR="00EC5897" w:rsidRPr="00700439">
        <w:rPr>
          <w:rFonts w:ascii="Arial" w:hAnsi="Arial" w:cs="Arial"/>
          <w:color w:val="0D0D0D" w:themeColor="text1" w:themeTint="F2"/>
          <w:sz w:val="20"/>
          <w:szCs w:val="20"/>
        </w:rPr>
        <w:t>202</w:t>
      </w:r>
      <w:r w:rsidR="003E4FBE" w:rsidRPr="00700439">
        <w:rPr>
          <w:rFonts w:ascii="Arial" w:hAnsi="Arial" w:cs="Arial"/>
          <w:color w:val="0D0D0D" w:themeColor="text1" w:themeTint="F2"/>
          <w:sz w:val="20"/>
          <w:szCs w:val="20"/>
        </w:rPr>
        <w:t>5</w:t>
      </w:r>
      <w:r w:rsidR="00EC5897" w:rsidRPr="00700439">
        <w:rPr>
          <w:rFonts w:ascii="Arial" w:hAnsi="Arial" w:cs="Arial"/>
          <w:color w:val="0D0D0D" w:themeColor="text1" w:themeTint="F2"/>
          <w:sz w:val="20"/>
          <w:szCs w:val="20"/>
        </w:rPr>
        <w:t>.</w:t>
      </w:r>
      <w:r w:rsidR="006074A5" w:rsidRPr="00700439">
        <w:rPr>
          <w:rFonts w:ascii="Arial" w:hAnsi="Arial" w:cs="Arial"/>
          <w:color w:val="0D0D0D" w:themeColor="text1" w:themeTint="F2"/>
          <w:sz w:val="20"/>
          <w:szCs w:val="20"/>
        </w:rPr>
        <w:t xml:space="preserve"> godini iz sljedećih prioritetnih područja: </w:t>
      </w:r>
      <w:r w:rsidR="002B7BB5" w:rsidRPr="00700439">
        <w:rPr>
          <w:rFonts w:ascii="Arial" w:hAnsi="Arial" w:cs="Arial"/>
          <w:sz w:val="20"/>
          <w:szCs w:val="20"/>
        </w:rPr>
        <w:t>prevencija kroničnih nezaraznih bolesti od najranije dobi,</w:t>
      </w:r>
      <w:r w:rsidR="002B7BB5" w:rsidRPr="00700439">
        <w:rPr>
          <w:rFonts w:ascii="Arial" w:hAnsi="Arial" w:cs="Arial"/>
          <w:color w:val="0D0D0D" w:themeColor="text1" w:themeTint="F2"/>
          <w:sz w:val="20"/>
          <w:szCs w:val="20"/>
        </w:rPr>
        <w:t xml:space="preserve"> </w:t>
      </w:r>
      <w:r w:rsidR="002B7BB5" w:rsidRPr="00700439">
        <w:rPr>
          <w:rFonts w:ascii="Arial" w:hAnsi="Arial" w:cs="Arial"/>
          <w:sz w:val="20"/>
          <w:szCs w:val="20"/>
        </w:rPr>
        <w:t>mentalno zdravlje i podrška obitelji u zajednici,</w:t>
      </w:r>
      <w:r w:rsidR="002B7BB5" w:rsidRPr="00700439">
        <w:rPr>
          <w:rFonts w:ascii="Arial" w:hAnsi="Arial" w:cs="Arial"/>
          <w:color w:val="0D0D0D" w:themeColor="text1" w:themeTint="F2"/>
          <w:sz w:val="20"/>
          <w:szCs w:val="20"/>
        </w:rPr>
        <w:t xml:space="preserve"> </w:t>
      </w:r>
      <w:r w:rsidR="002B7BB5" w:rsidRPr="00700439">
        <w:rPr>
          <w:rFonts w:ascii="Arial" w:hAnsi="Arial" w:cs="Arial"/>
          <w:sz w:val="20"/>
          <w:szCs w:val="20"/>
        </w:rPr>
        <w:t>rana intervencija i psihosocijalna podrška obitelji s djecom s poteškoćama u razvoju.</w:t>
      </w:r>
      <w:r w:rsidR="009754F1" w:rsidRPr="00700439">
        <w:rPr>
          <w:rFonts w:ascii="Arial" w:hAnsi="Arial" w:cs="Arial"/>
          <w:sz w:val="20"/>
          <w:szCs w:val="20"/>
        </w:rPr>
        <w:t xml:space="preserve"> Tekst Natječaja i Dokumentacije objavljen je na mrežnim stranicama Primorsko-gorans</w:t>
      </w:r>
      <w:r w:rsidR="003E4FBE" w:rsidRPr="00700439">
        <w:rPr>
          <w:rFonts w:ascii="Arial" w:hAnsi="Arial" w:cs="Arial"/>
          <w:sz w:val="20"/>
          <w:szCs w:val="20"/>
        </w:rPr>
        <w:t>ke županije dana 27</w:t>
      </w:r>
      <w:r w:rsidR="009754F1" w:rsidRPr="00700439">
        <w:rPr>
          <w:rFonts w:ascii="Arial" w:hAnsi="Arial" w:cs="Arial"/>
          <w:sz w:val="20"/>
          <w:szCs w:val="20"/>
        </w:rPr>
        <w:t xml:space="preserve">. </w:t>
      </w:r>
      <w:r w:rsidR="003E4FBE" w:rsidRPr="00700439">
        <w:rPr>
          <w:rFonts w:ascii="Arial" w:hAnsi="Arial" w:cs="Arial"/>
          <w:sz w:val="20"/>
          <w:szCs w:val="20"/>
        </w:rPr>
        <w:t>siječnja 2025</w:t>
      </w:r>
      <w:r w:rsidR="009754F1" w:rsidRPr="00700439">
        <w:rPr>
          <w:rFonts w:ascii="Arial" w:hAnsi="Arial" w:cs="Arial"/>
          <w:sz w:val="20"/>
          <w:szCs w:val="20"/>
        </w:rPr>
        <w:t xml:space="preserve">. godine te na mrežnim stranicama Ureda za udruge Vlade Republike Hrvatske. </w:t>
      </w:r>
      <w:r w:rsidR="006074A5" w:rsidRPr="00700439">
        <w:rPr>
          <w:rFonts w:ascii="Arial" w:hAnsi="Arial" w:cs="Arial"/>
          <w:color w:val="0D0D0D" w:themeColor="text1" w:themeTint="F2"/>
          <w:sz w:val="20"/>
          <w:szCs w:val="20"/>
        </w:rPr>
        <w:t xml:space="preserve">Ukupno je zaprimljeno </w:t>
      </w:r>
      <w:r w:rsidR="003E4FBE" w:rsidRPr="00700439">
        <w:rPr>
          <w:rFonts w:ascii="Arial" w:hAnsi="Arial" w:cs="Arial"/>
          <w:color w:val="0D0D0D" w:themeColor="text1" w:themeTint="F2"/>
          <w:sz w:val="20"/>
          <w:szCs w:val="20"/>
        </w:rPr>
        <w:t>13</w:t>
      </w:r>
      <w:r w:rsidR="006074A5" w:rsidRPr="00700439">
        <w:rPr>
          <w:rFonts w:ascii="Arial" w:hAnsi="Arial" w:cs="Arial"/>
          <w:color w:val="0D0D0D" w:themeColor="text1" w:themeTint="F2"/>
          <w:sz w:val="20"/>
          <w:szCs w:val="20"/>
        </w:rPr>
        <w:t xml:space="preserve"> prijava programa/</w:t>
      </w:r>
      <w:r w:rsidR="00CF286D" w:rsidRPr="00700439">
        <w:rPr>
          <w:rFonts w:ascii="Arial" w:hAnsi="Arial" w:cs="Arial"/>
          <w:color w:val="0D0D0D" w:themeColor="text1" w:themeTint="F2"/>
          <w:sz w:val="20"/>
          <w:szCs w:val="20"/>
        </w:rPr>
        <w:t xml:space="preserve">projekata. Otvaranje prijava i provjeru ispunjavanja propisanih uvjeta natječaja izvršilo je </w:t>
      </w:r>
      <w:r w:rsidR="00CF286D" w:rsidRPr="00700439">
        <w:rPr>
          <w:rFonts w:ascii="Arial" w:hAnsi="Arial" w:cs="Arial"/>
          <w:i/>
          <w:color w:val="0D0D0D" w:themeColor="text1" w:themeTint="F2"/>
          <w:sz w:val="20"/>
          <w:szCs w:val="20"/>
        </w:rPr>
        <w:t>Povjerenstvo za otvaranje prijava i provjeru propisanih uvjeta natječaja</w:t>
      </w:r>
      <w:r w:rsidR="00CF286D" w:rsidRPr="00700439">
        <w:rPr>
          <w:rFonts w:ascii="Arial" w:hAnsi="Arial" w:cs="Arial"/>
          <w:color w:val="0D0D0D" w:themeColor="text1" w:themeTint="F2"/>
          <w:sz w:val="20"/>
          <w:szCs w:val="20"/>
        </w:rPr>
        <w:t>, imenovano Odlukom Župana</w:t>
      </w:r>
      <w:r w:rsidR="00CB4455" w:rsidRPr="00700439">
        <w:rPr>
          <w:rFonts w:ascii="Arial" w:hAnsi="Arial" w:cs="Arial"/>
          <w:color w:val="0D0D0D" w:themeColor="text1" w:themeTint="F2"/>
          <w:sz w:val="20"/>
          <w:szCs w:val="20"/>
        </w:rPr>
        <w:t xml:space="preserve">. </w:t>
      </w:r>
      <w:r w:rsidR="00CF286D" w:rsidRPr="00700439">
        <w:rPr>
          <w:rFonts w:ascii="Arial" w:hAnsi="Arial" w:cs="Arial"/>
          <w:color w:val="0D0D0D" w:themeColor="text1" w:themeTint="F2"/>
          <w:sz w:val="20"/>
          <w:szCs w:val="20"/>
        </w:rPr>
        <w:t xml:space="preserve">Od ukupnog broja zaprimljenih prijava, </w:t>
      </w:r>
      <w:r w:rsidR="00CB4455" w:rsidRPr="00700439">
        <w:rPr>
          <w:rFonts w:ascii="Arial" w:hAnsi="Arial" w:cs="Arial"/>
          <w:color w:val="0D0D0D" w:themeColor="text1" w:themeTint="F2"/>
          <w:sz w:val="20"/>
          <w:szCs w:val="20"/>
        </w:rPr>
        <w:t>9</w:t>
      </w:r>
      <w:r w:rsidR="006074A5" w:rsidRPr="00700439">
        <w:rPr>
          <w:rFonts w:ascii="Arial" w:hAnsi="Arial" w:cs="Arial"/>
          <w:color w:val="0D0D0D" w:themeColor="text1" w:themeTint="F2"/>
          <w:sz w:val="20"/>
          <w:szCs w:val="20"/>
        </w:rPr>
        <w:t xml:space="preserve"> prijava zadovoljilo </w:t>
      </w:r>
      <w:r w:rsidR="000D6F2F" w:rsidRPr="00700439">
        <w:rPr>
          <w:rFonts w:ascii="Arial" w:hAnsi="Arial" w:cs="Arial"/>
          <w:color w:val="0D0D0D" w:themeColor="text1" w:themeTint="F2"/>
          <w:sz w:val="20"/>
          <w:szCs w:val="20"/>
        </w:rPr>
        <w:t xml:space="preserve">je </w:t>
      </w:r>
      <w:r w:rsidR="006074A5" w:rsidRPr="00700439">
        <w:rPr>
          <w:rFonts w:ascii="Arial" w:hAnsi="Arial" w:cs="Arial"/>
          <w:color w:val="0D0D0D" w:themeColor="text1" w:themeTint="F2"/>
          <w:sz w:val="20"/>
          <w:szCs w:val="20"/>
        </w:rPr>
        <w:t>propisane uvjete Natječaja te su isti upućeni na stručno ocjenjivanje</w:t>
      </w:r>
      <w:r w:rsidR="00CF286D" w:rsidRPr="00700439">
        <w:rPr>
          <w:rFonts w:ascii="Arial" w:hAnsi="Arial" w:cs="Arial"/>
          <w:color w:val="0D0D0D" w:themeColor="text1" w:themeTint="F2"/>
          <w:sz w:val="20"/>
          <w:szCs w:val="20"/>
        </w:rPr>
        <w:t xml:space="preserve"> </w:t>
      </w:r>
      <w:r w:rsidR="00CF286D" w:rsidRPr="00700439">
        <w:rPr>
          <w:rFonts w:ascii="Arial" w:hAnsi="Arial" w:cs="Arial"/>
          <w:i/>
          <w:color w:val="0D0D0D" w:themeColor="text1" w:themeTint="F2"/>
          <w:sz w:val="20"/>
          <w:szCs w:val="20"/>
        </w:rPr>
        <w:t xml:space="preserve">Povjerenstvu za ocjenu programa/projekata iz područja </w:t>
      </w:r>
      <w:r w:rsidR="00053880" w:rsidRPr="00700439">
        <w:rPr>
          <w:rFonts w:ascii="Arial" w:hAnsi="Arial" w:cs="Arial"/>
          <w:i/>
          <w:color w:val="0D0D0D" w:themeColor="text1" w:themeTint="F2"/>
          <w:sz w:val="20"/>
          <w:szCs w:val="20"/>
        </w:rPr>
        <w:t>zdravstva</w:t>
      </w:r>
      <w:r w:rsidR="00CB4455" w:rsidRPr="00700439">
        <w:rPr>
          <w:rFonts w:ascii="Arial" w:hAnsi="Arial" w:cs="Arial"/>
          <w:color w:val="0D0D0D" w:themeColor="text1" w:themeTint="F2"/>
          <w:sz w:val="20"/>
          <w:szCs w:val="20"/>
        </w:rPr>
        <w:t xml:space="preserve">. </w:t>
      </w:r>
      <w:r w:rsidR="00A306F2" w:rsidRPr="00700439">
        <w:rPr>
          <w:rFonts w:ascii="Arial" w:hAnsi="Arial" w:cs="Arial"/>
          <w:color w:val="0D0D0D" w:themeColor="text1" w:themeTint="F2"/>
          <w:sz w:val="20"/>
          <w:szCs w:val="20"/>
        </w:rPr>
        <w:t>S udrugama su zaključeni ugovori te je u</w:t>
      </w:r>
      <w:r w:rsidR="00CB4455" w:rsidRPr="00700439">
        <w:rPr>
          <w:rFonts w:ascii="Arial" w:hAnsi="Arial" w:cs="Arial"/>
          <w:color w:val="0D0D0D" w:themeColor="text1" w:themeTint="F2"/>
          <w:sz w:val="20"/>
          <w:szCs w:val="20"/>
        </w:rPr>
        <w:t xml:space="preserve"> ovu svrhu utrošeno </w:t>
      </w:r>
      <w:r w:rsidR="003E4FBE" w:rsidRPr="00700439">
        <w:rPr>
          <w:rFonts w:ascii="Arial" w:hAnsi="Arial" w:cs="Arial"/>
          <w:color w:val="0D0D0D" w:themeColor="text1" w:themeTint="F2"/>
          <w:sz w:val="20"/>
          <w:szCs w:val="20"/>
        </w:rPr>
        <w:t xml:space="preserve">79.700,00 </w:t>
      </w:r>
      <w:r w:rsidR="00CB4455" w:rsidRPr="00700439">
        <w:rPr>
          <w:rFonts w:ascii="Arial" w:hAnsi="Arial" w:cs="Arial"/>
          <w:color w:val="0D0D0D" w:themeColor="text1" w:themeTint="F2"/>
          <w:sz w:val="20"/>
          <w:szCs w:val="20"/>
        </w:rPr>
        <w:t>eura.</w:t>
      </w:r>
      <w:r w:rsidR="005E002B" w:rsidRPr="00700439">
        <w:rPr>
          <w:rFonts w:ascii="Arial" w:hAnsi="Arial" w:cs="Arial"/>
          <w:color w:val="0D0D0D" w:themeColor="text1" w:themeTint="F2"/>
          <w:sz w:val="20"/>
          <w:szCs w:val="20"/>
        </w:rPr>
        <w:t xml:space="preserve"> </w:t>
      </w:r>
    </w:p>
    <w:p w14:paraId="7F9BCA7D" w14:textId="77777777" w:rsidR="00700439" w:rsidRPr="00700439" w:rsidRDefault="00700439" w:rsidP="0007398F">
      <w:pPr>
        <w:pStyle w:val="ListParagraph"/>
        <w:spacing w:before="100" w:beforeAutospacing="1" w:after="100" w:afterAutospacing="1" w:line="240" w:lineRule="auto"/>
        <w:ind w:left="0"/>
        <w:jc w:val="both"/>
        <w:rPr>
          <w:rFonts w:ascii="Arial" w:hAnsi="Arial" w:cs="Arial"/>
          <w:sz w:val="20"/>
          <w:szCs w:val="20"/>
        </w:rPr>
      </w:pPr>
    </w:p>
    <w:p w14:paraId="4747E5F0" w14:textId="29E820B7" w:rsidR="00700439" w:rsidRPr="00700439" w:rsidRDefault="00E41805" w:rsidP="0007398F">
      <w:pPr>
        <w:pStyle w:val="ListParagraph"/>
        <w:numPr>
          <w:ilvl w:val="0"/>
          <w:numId w:val="1"/>
        </w:numPr>
        <w:spacing w:before="100" w:beforeAutospacing="1" w:after="100" w:afterAutospacing="1" w:line="240" w:lineRule="auto"/>
        <w:ind w:left="0" w:firstLine="0"/>
        <w:jc w:val="both"/>
        <w:rPr>
          <w:rFonts w:ascii="Arial" w:hAnsi="Arial" w:cs="Arial"/>
          <w:color w:val="0D0D0D" w:themeColor="text1" w:themeTint="F2"/>
          <w:sz w:val="20"/>
          <w:szCs w:val="20"/>
        </w:rPr>
      </w:pPr>
      <w:r w:rsidRPr="00700439">
        <w:rPr>
          <w:rFonts w:ascii="Arial" w:hAnsi="Arial" w:cs="Arial"/>
          <w:b/>
          <w:color w:val="0D0D0D" w:themeColor="text1" w:themeTint="F2"/>
          <w:sz w:val="20"/>
          <w:szCs w:val="20"/>
        </w:rPr>
        <w:t>410205 Mreža zdravih gradova Primorsko-goranske županije</w:t>
      </w:r>
    </w:p>
    <w:p w14:paraId="493BE6FE" w14:textId="77777777" w:rsidR="00700439" w:rsidRPr="00700439" w:rsidRDefault="00700439" w:rsidP="0007398F">
      <w:pPr>
        <w:pStyle w:val="ListParagraph"/>
        <w:spacing w:before="100" w:beforeAutospacing="1" w:after="100" w:afterAutospacing="1" w:line="240" w:lineRule="auto"/>
        <w:ind w:left="0"/>
        <w:jc w:val="both"/>
        <w:rPr>
          <w:rFonts w:ascii="Arial" w:hAnsi="Arial" w:cs="Arial"/>
          <w:color w:val="0D0D0D" w:themeColor="text1" w:themeTint="F2"/>
          <w:sz w:val="20"/>
          <w:szCs w:val="20"/>
        </w:rPr>
      </w:pPr>
    </w:p>
    <w:p w14:paraId="65C6E067" w14:textId="563B4709" w:rsidR="00124301" w:rsidRPr="00700439" w:rsidRDefault="00242420" w:rsidP="0007398F">
      <w:pPr>
        <w:pStyle w:val="ListParagraph"/>
        <w:spacing w:before="100" w:beforeAutospacing="1" w:after="100" w:afterAutospacing="1" w:line="240" w:lineRule="auto"/>
        <w:ind w:left="0"/>
        <w:jc w:val="both"/>
        <w:rPr>
          <w:rFonts w:ascii="Arial" w:hAnsi="Arial" w:cs="Arial"/>
          <w:color w:val="0D0D0D" w:themeColor="text1" w:themeTint="F2"/>
          <w:sz w:val="20"/>
          <w:szCs w:val="20"/>
        </w:rPr>
      </w:pPr>
      <w:r w:rsidRPr="00700439">
        <w:rPr>
          <w:rFonts w:ascii="Arial" w:hAnsi="Arial" w:cs="Arial"/>
          <w:color w:val="0D0D0D" w:themeColor="text1" w:themeTint="F2"/>
          <w:sz w:val="20"/>
          <w:szCs w:val="20"/>
        </w:rPr>
        <w:t xml:space="preserve">U sklopu aktivnosti </w:t>
      </w:r>
      <w:r w:rsidR="007B10F5" w:rsidRPr="00700439">
        <w:rPr>
          <w:rFonts w:ascii="Arial" w:hAnsi="Arial" w:cs="Arial"/>
          <w:color w:val="0D0D0D" w:themeColor="text1" w:themeTint="F2"/>
          <w:sz w:val="20"/>
          <w:szCs w:val="20"/>
        </w:rPr>
        <w:t xml:space="preserve">planirana su sredstva u iznosu od </w:t>
      </w:r>
      <w:r w:rsidR="003E4FBE" w:rsidRPr="00700439">
        <w:rPr>
          <w:rFonts w:ascii="Arial" w:hAnsi="Arial" w:cs="Arial"/>
          <w:color w:val="0D0D0D" w:themeColor="text1" w:themeTint="F2"/>
          <w:sz w:val="20"/>
          <w:szCs w:val="20"/>
        </w:rPr>
        <w:t xml:space="preserve">14.300,00 eura </w:t>
      </w:r>
      <w:r w:rsidR="00BA452B" w:rsidRPr="00700439">
        <w:rPr>
          <w:rFonts w:ascii="Arial" w:hAnsi="Arial" w:cs="Arial"/>
          <w:color w:val="0D0D0D" w:themeColor="text1" w:themeTint="F2"/>
          <w:sz w:val="20"/>
          <w:szCs w:val="20"/>
        </w:rPr>
        <w:t xml:space="preserve"> </w:t>
      </w:r>
      <w:r w:rsidR="00EC7874" w:rsidRPr="00700439">
        <w:rPr>
          <w:rFonts w:ascii="Arial" w:hAnsi="Arial" w:cs="Arial"/>
          <w:color w:val="0D0D0D" w:themeColor="text1" w:themeTint="F2"/>
          <w:sz w:val="20"/>
          <w:szCs w:val="20"/>
        </w:rPr>
        <w:t>iz izvornog Proračuna Primorsko-goranske županije, namijenjena</w:t>
      </w:r>
      <w:r w:rsidR="007B5963" w:rsidRPr="00700439">
        <w:rPr>
          <w:rFonts w:ascii="Arial" w:hAnsi="Arial" w:cs="Arial"/>
          <w:color w:val="0D0D0D" w:themeColor="text1" w:themeTint="F2"/>
          <w:sz w:val="20"/>
          <w:szCs w:val="20"/>
        </w:rPr>
        <w:t xml:space="preserve"> financiranj</w:t>
      </w:r>
      <w:r w:rsidR="00EC7874" w:rsidRPr="00700439">
        <w:rPr>
          <w:rFonts w:ascii="Arial" w:hAnsi="Arial" w:cs="Arial"/>
          <w:color w:val="0D0D0D" w:themeColor="text1" w:themeTint="F2"/>
          <w:sz w:val="20"/>
          <w:szCs w:val="20"/>
        </w:rPr>
        <w:t>u</w:t>
      </w:r>
      <w:r w:rsidR="007B5963" w:rsidRPr="00700439">
        <w:rPr>
          <w:rFonts w:ascii="Arial" w:hAnsi="Arial" w:cs="Arial"/>
          <w:color w:val="0D0D0D" w:themeColor="text1" w:themeTint="F2"/>
          <w:sz w:val="20"/>
          <w:szCs w:val="20"/>
        </w:rPr>
        <w:t xml:space="preserve"> </w:t>
      </w:r>
      <w:r w:rsidRPr="00700439">
        <w:rPr>
          <w:rFonts w:ascii="Arial" w:hAnsi="Arial" w:cs="Arial"/>
          <w:color w:val="0D0D0D" w:themeColor="text1" w:themeTint="F2"/>
          <w:sz w:val="20"/>
          <w:szCs w:val="20"/>
        </w:rPr>
        <w:t>aktivnosti Mreže zdravih gradova P</w:t>
      </w:r>
      <w:r w:rsidR="00A8582E" w:rsidRPr="00700439">
        <w:rPr>
          <w:rFonts w:ascii="Arial" w:hAnsi="Arial" w:cs="Arial"/>
          <w:color w:val="0D0D0D" w:themeColor="text1" w:themeTint="F2"/>
          <w:sz w:val="20"/>
          <w:szCs w:val="20"/>
        </w:rPr>
        <w:t>rimorsko-goranske županije. Odlukom Županijske skupštine</w:t>
      </w:r>
      <w:r w:rsidR="00031BF7" w:rsidRPr="00700439">
        <w:rPr>
          <w:rFonts w:ascii="Arial" w:hAnsi="Arial" w:cs="Arial"/>
          <w:color w:val="0D0D0D" w:themeColor="text1" w:themeTint="F2"/>
          <w:sz w:val="20"/>
          <w:szCs w:val="20"/>
        </w:rPr>
        <w:t xml:space="preserve"> (KLASA:021-04/04-02/74, URBROJ: 2170/1-92-01-04-3 od 01.srpnja 2004.godine)</w:t>
      </w:r>
      <w:r w:rsidR="00A8582E" w:rsidRPr="00700439">
        <w:rPr>
          <w:rFonts w:ascii="Arial" w:hAnsi="Arial" w:cs="Arial"/>
          <w:color w:val="0D0D0D" w:themeColor="text1" w:themeTint="F2"/>
          <w:sz w:val="20"/>
          <w:szCs w:val="20"/>
        </w:rPr>
        <w:t xml:space="preserve">, Primorsko-goranska županija učlanila </w:t>
      </w:r>
      <w:r w:rsidR="00031BF7" w:rsidRPr="00700439">
        <w:rPr>
          <w:rFonts w:ascii="Arial" w:hAnsi="Arial" w:cs="Arial"/>
          <w:color w:val="0D0D0D" w:themeColor="text1" w:themeTint="F2"/>
          <w:sz w:val="20"/>
          <w:szCs w:val="20"/>
        </w:rPr>
        <w:t xml:space="preserve">se </w:t>
      </w:r>
      <w:r w:rsidR="00A8582E" w:rsidRPr="00700439">
        <w:rPr>
          <w:rFonts w:ascii="Arial" w:hAnsi="Arial" w:cs="Arial"/>
          <w:color w:val="0D0D0D" w:themeColor="text1" w:themeTint="F2"/>
          <w:sz w:val="20"/>
          <w:szCs w:val="20"/>
        </w:rPr>
        <w:t xml:space="preserve">u </w:t>
      </w:r>
      <w:r w:rsidR="000F4C79" w:rsidRPr="00700439">
        <w:rPr>
          <w:rFonts w:ascii="Arial" w:hAnsi="Arial" w:cs="Arial"/>
          <w:color w:val="0D0D0D" w:themeColor="text1" w:themeTint="F2"/>
          <w:sz w:val="20"/>
          <w:szCs w:val="20"/>
        </w:rPr>
        <w:t>Udrugu „</w:t>
      </w:r>
      <w:r w:rsidR="00A8582E" w:rsidRPr="00700439">
        <w:rPr>
          <w:rFonts w:ascii="Arial" w:hAnsi="Arial" w:cs="Arial"/>
          <w:color w:val="0D0D0D" w:themeColor="text1" w:themeTint="F2"/>
          <w:sz w:val="20"/>
          <w:szCs w:val="20"/>
        </w:rPr>
        <w:t>Hrvatsk</w:t>
      </w:r>
      <w:r w:rsidR="000F4C79" w:rsidRPr="00700439">
        <w:rPr>
          <w:rFonts w:ascii="Arial" w:hAnsi="Arial" w:cs="Arial"/>
          <w:color w:val="0D0D0D" w:themeColor="text1" w:themeTint="F2"/>
          <w:sz w:val="20"/>
          <w:szCs w:val="20"/>
        </w:rPr>
        <w:t>a</w:t>
      </w:r>
      <w:r w:rsidR="00A8582E" w:rsidRPr="00700439">
        <w:rPr>
          <w:rFonts w:ascii="Arial" w:hAnsi="Arial" w:cs="Arial"/>
          <w:color w:val="0D0D0D" w:themeColor="text1" w:themeTint="F2"/>
          <w:sz w:val="20"/>
          <w:szCs w:val="20"/>
        </w:rPr>
        <w:t xml:space="preserve"> mrež</w:t>
      </w:r>
      <w:r w:rsidR="000F4C79" w:rsidRPr="00700439">
        <w:rPr>
          <w:rFonts w:ascii="Arial" w:hAnsi="Arial" w:cs="Arial"/>
          <w:color w:val="0D0D0D" w:themeColor="text1" w:themeTint="F2"/>
          <w:sz w:val="20"/>
          <w:szCs w:val="20"/>
        </w:rPr>
        <w:t>a</w:t>
      </w:r>
      <w:r w:rsidR="00A8582E" w:rsidRPr="00700439">
        <w:rPr>
          <w:rFonts w:ascii="Arial" w:hAnsi="Arial" w:cs="Arial"/>
          <w:color w:val="0D0D0D" w:themeColor="text1" w:themeTint="F2"/>
          <w:sz w:val="20"/>
          <w:szCs w:val="20"/>
        </w:rPr>
        <w:t xml:space="preserve"> zdravih gradova</w:t>
      </w:r>
      <w:r w:rsidR="000F4C79" w:rsidRPr="00700439">
        <w:rPr>
          <w:rFonts w:ascii="Arial" w:hAnsi="Arial" w:cs="Arial"/>
          <w:color w:val="0D0D0D" w:themeColor="text1" w:themeTint="F2"/>
          <w:sz w:val="20"/>
          <w:szCs w:val="20"/>
        </w:rPr>
        <w:t>“</w:t>
      </w:r>
      <w:r w:rsidR="00A8582E" w:rsidRPr="00700439">
        <w:rPr>
          <w:rFonts w:ascii="Arial" w:hAnsi="Arial" w:cs="Arial"/>
          <w:color w:val="0D0D0D" w:themeColor="text1" w:themeTint="F2"/>
          <w:sz w:val="20"/>
          <w:szCs w:val="20"/>
        </w:rPr>
        <w:t>.</w:t>
      </w:r>
      <w:r w:rsidR="007B5963" w:rsidRPr="00700439">
        <w:rPr>
          <w:rFonts w:ascii="Arial" w:hAnsi="Arial" w:cs="Arial"/>
          <w:color w:val="0D0D0D" w:themeColor="text1" w:themeTint="F2"/>
          <w:sz w:val="20"/>
          <w:szCs w:val="20"/>
        </w:rPr>
        <w:t xml:space="preserve"> </w:t>
      </w:r>
      <w:r w:rsidR="00E71297" w:rsidRPr="00700439">
        <w:rPr>
          <w:rFonts w:ascii="Arial" w:hAnsi="Arial" w:cs="Arial"/>
          <w:color w:val="0D0D0D" w:themeColor="text1" w:themeTint="F2"/>
          <w:sz w:val="20"/>
          <w:szCs w:val="20"/>
        </w:rPr>
        <w:t>O</w:t>
      </w:r>
      <w:r w:rsidR="007B5963" w:rsidRPr="00700439">
        <w:rPr>
          <w:rFonts w:ascii="Arial" w:hAnsi="Arial" w:cs="Arial"/>
          <w:color w:val="0D0D0D" w:themeColor="text1" w:themeTint="F2"/>
          <w:sz w:val="20"/>
          <w:szCs w:val="20"/>
        </w:rPr>
        <w:t>sn</w:t>
      </w:r>
      <w:r w:rsidR="007322C6" w:rsidRPr="00700439">
        <w:rPr>
          <w:rFonts w:ascii="Arial" w:hAnsi="Arial" w:cs="Arial"/>
          <w:color w:val="0D0D0D" w:themeColor="text1" w:themeTint="F2"/>
          <w:sz w:val="20"/>
          <w:szCs w:val="20"/>
        </w:rPr>
        <w:t>ovni cilj programa je širenje „M</w:t>
      </w:r>
      <w:r w:rsidR="007B5963" w:rsidRPr="00700439">
        <w:rPr>
          <w:rFonts w:ascii="Arial" w:hAnsi="Arial" w:cs="Arial"/>
          <w:color w:val="0D0D0D" w:themeColor="text1" w:themeTint="F2"/>
          <w:sz w:val="20"/>
          <w:szCs w:val="20"/>
        </w:rPr>
        <w:t xml:space="preserve">reže zdravih gradova“ Primorsko-goranske županije, na način da jedinice lokalne samouprave steknu status „Zdravog grada“ realizacijom brojnih programa čime bi se unaprijedila kvaliteta života u svim segmentima društvene zajednice. </w:t>
      </w:r>
      <w:r w:rsidR="00BF53CE" w:rsidRPr="00700439">
        <w:rPr>
          <w:rFonts w:ascii="Arial" w:hAnsi="Arial" w:cs="Arial"/>
          <w:sz w:val="20"/>
          <w:szCs w:val="20"/>
        </w:rPr>
        <w:t>Programom se provodi edukacija djelatnika u zdravstvu, koordinacija i razmjena iskustava te sudjelovanje u projektu Svjetske zdravstvene organizacije na nacionalnoj razini. Stečena iskustva se prenose na županijsku razinu, tj. na jedinice lokalne samouprave (gradove) s ciljem širenja županijske mreže zdravih gradova kako bi se u konačnici poboljšao životni standard stanovnika na području čitave Županije. Aktivnosti umrežavanja provodi Tim za zdravlje Primorsko-goranske županije, a odnose se na: uspostavljanje kontakta i suradnju s gradonačelnikom odabranog grada (potrebna suglasnost za osnivanje Inicijativnog odbora), sastanci s Inicijativnim odborom na kojima se dogovara tijek i postupci procesa do održavanja Konsenzus konferencije te moderiranje Tima za zdravlje Primorsko-goranske županije do donošenja Plana za zdravlje pojedinog grada i nadalje provođenje i implementacija Plana.</w:t>
      </w:r>
      <w:r w:rsidR="00BF53CE" w:rsidRPr="00700439">
        <w:rPr>
          <w:rFonts w:ascii="Arial" w:hAnsi="Arial" w:cs="Arial"/>
          <w:color w:val="FF0000"/>
          <w:sz w:val="20"/>
          <w:szCs w:val="20"/>
        </w:rPr>
        <w:t xml:space="preserve"> </w:t>
      </w:r>
      <w:r w:rsidR="00124301" w:rsidRPr="00700439">
        <w:rPr>
          <w:rFonts w:ascii="Arial" w:hAnsi="Arial" w:cs="Arial"/>
          <w:color w:val="0D0D0D" w:themeColor="text1" w:themeTint="F2"/>
          <w:sz w:val="20"/>
          <w:szCs w:val="20"/>
        </w:rPr>
        <w:t>Od ukupno</w:t>
      </w:r>
      <w:r w:rsidR="003406F4" w:rsidRPr="00700439">
        <w:rPr>
          <w:rFonts w:ascii="Arial" w:hAnsi="Arial" w:cs="Arial"/>
          <w:color w:val="0D0D0D" w:themeColor="text1" w:themeTint="F2"/>
          <w:sz w:val="20"/>
          <w:szCs w:val="20"/>
        </w:rPr>
        <w:t>g iznosa</w:t>
      </w:r>
      <w:r w:rsidR="00124301" w:rsidRPr="00700439">
        <w:rPr>
          <w:rFonts w:ascii="Arial" w:hAnsi="Arial" w:cs="Arial"/>
          <w:color w:val="0D0D0D" w:themeColor="text1" w:themeTint="F2"/>
          <w:sz w:val="20"/>
          <w:szCs w:val="20"/>
        </w:rPr>
        <w:t xml:space="preserve"> planiranih</w:t>
      </w:r>
      <w:r w:rsidR="006E6EB8" w:rsidRPr="00700439">
        <w:rPr>
          <w:rFonts w:ascii="Arial" w:hAnsi="Arial" w:cs="Arial"/>
          <w:color w:val="0D0D0D" w:themeColor="text1" w:themeTint="F2"/>
          <w:sz w:val="20"/>
          <w:szCs w:val="20"/>
        </w:rPr>
        <w:t xml:space="preserve"> </w:t>
      </w:r>
      <w:r w:rsidR="003406F4" w:rsidRPr="00700439">
        <w:rPr>
          <w:rFonts w:ascii="Arial" w:hAnsi="Arial" w:cs="Arial"/>
          <w:color w:val="0D0D0D" w:themeColor="text1" w:themeTint="F2"/>
          <w:sz w:val="20"/>
          <w:szCs w:val="20"/>
        </w:rPr>
        <w:t>sredstava</w:t>
      </w:r>
      <w:r w:rsidR="00124301" w:rsidRPr="00700439">
        <w:rPr>
          <w:rFonts w:ascii="Arial" w:hAnsi="Arial" w:cs="Arial"/>
          <w:color w:val="0D0D0D" w:themeColor="text1" w:themeTint="F2"/>
          <w:sz w:val="20"/>
          <w:szCs w:val="20"/>
        </w:rPr>
        <w:t xml:space="preserve">, </w:t>
      </w:r>
      <w:r w:rsidR="00BF134E" w:rsidRPr="00700439">
        <w:rPr>
          <w:rFonts w:ascii="Arial" w:hAnsi="Arial" w:cs="Arial"/>
          <w:color w:val="0D0D0D" w:themeColor="text1" w:themeTint="F2"/>
          <w:sz w:val="20"/>
          <w:szCs w:val="20"/>
        </w:rPr>
        <w:t>izvršeni</w:t>
      </w:r>
      <w:r w:rsidR="00124301" w:rsidRPr="00700439">
        <w:rPr>
          <w:rFonts w:ascii="Arial" w:hAnsi="Arial" w:cs="Arial"/>
          <w:color w:val="0D0D0D" w:themeColor="text1" w:themeTint="F2"/>
          <w:sz w:val="20"/>
          <w:szCs w:val="20"/>
        </w:rPr>
        <w:t xml:space="preserve"> su rashodi u iznosu od</w:t>
      </w:r>
      <w:r w:rsidR="007B01C0" w:rsidRPr="00700439">
        <w:rPr>
          <w:rFonts w:ascii="Arial" w:hAnsi="Arial" w:cs="Arial"/>
          <w:color w:val="0D0D0D" w:themeColor="text1" w:themeTint="F2"/>
          <w:sz w:val="20"/>
          <w:szCs w:val="20"/>
        </w:rPr>
        <w:t xml:space="preserve"> </w:t>
      </w:r>
      <w:r w:rsidR="003E4FBE" w:rsidRPr="00700439">
        <w:rPr>
          <w:rFonts w:ascii="Arial" w:hAnsi="Arial" w:cs="Arial"/>
          <w:color w:val="0D0D0D" w:themeColor="text1" w:themeTint="F2"/>
          <w:sz w:val="20"/>
          <w:szCs w:val="20"/>
        </w:rPr>
        <w:t xml:space="preserve">4.158,29 </w:t>
      </w:r>
      <w:r w:rsidR="00BA452B" w:rsidRPr="00700439">
        <w:rPr>
          <w:rFonts w:ascii="Arial" w:hAnsi="Arial" w:cs="Arial"/>
          <w:color w:val="0D0D0D" w:themeColor="text1" w:themeTint="F2"/>
          <w:sz w:val="20"/>
          <w:szCs w:val="20"/>
        </w:rPr>
        <w:t xml:space="preserve">eura </w:t>
      </w:r>
      <w:r w:rsidR="00124301" w:rsidRPr="00700439">
        <w:rPr>
          <w:rFonts w:ascii="Arial" w:hAnsi="Arial" w:cs="Arial"/>
          <w:color w:val="0D0D0D" w:themeColor="text1" w:themeTint="F2"/>
          <w:sz w:val="20"/>
          <w:szCs w:val="20"/>
        </w:rPr>
        <w:t>(</w:t>
      </w:r>
      <w:r w:rsidR="003E4FBE" w:rsidRPr="00700439">
        <w:rPr>
          <w:rFonts w:ascii="Arial" w:hAnsi="Arial" w:cs="Arial"/>
          <w:color w:val="0D0D0D" w:themeColor="text1" w:themeTint="F2"/>
          <w:sz w:val="20"/>
          <w:szCs w:val="20"/>
        </w:rPr>
        <w:t>29</w:t>
      </w:r>
      <w:r w:rsidR="008F7DCE" w:rsidRPr="00700439">
        <w:rPr>
          <w:rFonts w:ascii="Arial" w:hAnsi="Arial" w:cs="Arial"/>
          <w:color w:val="0D0D0D" w:themeColor="text1" w:themeTint="F2"/>
          <w:sz w:val="20"/>
          <w:szCs w:val="20"/>
        </w:rPr>
        <w:t>,</w:t>
      </w:r>
      <w:r w:rsidR="003E4FBE" w:rsidRPr="00700439">
        <w:rPr>
          <w:rFonts w:ascii="Arial" w:hAnsi="Arial" w:cs="Arial"/>
          <w:color w:val="0D0D0D" w:themeColor="text1" w:themeTint="F2"/>
          <w:sz w:val="20"/>
          <w:szCs w:val="20"/>
        </w:rPr>
        <w:t>08</w:t>
      </w:r>
      <w:r w:rsidR="00124301" w:rsidRPr="00700439">
        <w:rPr>
          <w:rFonts w:ascii="Arial" w:hAnsi="Arial" w:cs="Arial"/>
          <w:color w:val="0D0D0D" w:themeColor="text1" w:themeTint="F2"/>
          <w:sz w:val="20"/>
          <w:szCs w:val="20"/>
        </w:rPr>
        <w:t>%)</w:t>
      </w:r>
      <w:r w:rsidR="006E6EB8" w:rsidRPr="00700439">
        <w:rPr>
          <w:rFonts w:ascii="Arial" w:hAnsi="Arial" w:cs="Arial"/>
          <w:color w:val="0D0D0D" w:themeColor="text1" w:themeTint="F2"/>
          <w:sz w:val="20"/>
          <w:szCs w:val="20"/>
        </w:rPr>
        <w:t xml:space="preserve"> koji se </w:t>
      </w:r>
      <w:r w:rsidR="00292C7F" w:rsidRPr="00700439">
        <w:rPr>
          <w:rFonts w:ascii="Arial" w:hAnsi="Arial" w:cs="Arial"/>
          <w:color w:val="0D0D0D" w:themeColor="text1" w:themeTint="F2"/>
          <w:sz w:val="20"/>
          <w:szCs w:val="20"/>
        </w:rPr>
        <w:t xml:space="preserve">najvećim dijelom </w:t>
      </w:r>
      <w:r w:rsidR="006E6EB8" w:rsidRPr="00700439">
        <w:rPr>
          <w:rFonts w:ascii="Arial" w:hAnsi="Arial" w:cs="Arial"/>
          <w:color w:val="0D0D0D" w:themeColor="text1" w:themeTint="F2"/>
          <w:sz w:val="20"/>
          <w:szCs w:val="20"/>
        </w:rPr>
        <w:t xml:space="preserve">odnose na </w:t>
      </w:r>
      <w:r w:rsidR="00292C7F" w:rsidRPr="00700439">
        <w:rPr>
          <w:rFonts w:ascii="Arial" w:hAnsi="Arial" w:cs="Arial"/>
          <w:color w:val="0D0D0D" w:themeColor="text1" w:themeTint="F2"/>
          <w:sz w:val="20"/>
          <w:szCs w:val="20"/>
        </w:rPr>
        <w:t xml:space="preserve">troškove </w:t>
      </w:r>
      <w:r w:rsidR="002072D5" w:rsidRPr="00700439">
        <w:rPr>
          <w:rFonts w:ascii="Arial" w:hAnsi="Arial" w:cs="Arial"/>
          <w:color w:val="0D0D0D" w:themeColor="text1" w:themeTint="F2"/>
          <w:sz w:val="20"/>
          <w:szCs w:val="20"/>
        </w:rPr>
        <w:t>godišnj</w:t>
      </w:r>
      <w:r w:rsidR="00292C7F" w:rsidRPr="00700439">
        <w:rPr>
          <w:rFonts w:ascii="Arial" w:hAnsi="Arial" w:cs="Arial"/>
          <w:color w:val="0D0D0D" w:themeColor="text1" w:themeTint="F2"/>
          <w:sz w:val="20"/>
          <w:szCs w:val="20"/>
        </w:rPr>
        <w:t>e</w:t>
      </w:r>
      <w:r w:rsidR="002072D5" w:rsidRPr="00700439">
        <w:rPr>
          <w:rFonts w:ascii="Arial" w:hAnsi="Arial" w:cs="Arial"/>
          <w:color w:val="0D0D0D" w:themeColor="text1" w:themeTint="F2"/>
          <w:sz w:val="20"/>
          <w:szCs w:val="20"/>
        </w:rPr>
        <w:t xml:space="preserve"> </w:t>
      </w:r>
      <w:r w:rsidR="006E6EB8" w:rsidRPr="00700439">
        <w:rPr>
          <w:rFonts w:ascii="Arial" w:hAnsi="Arial" w:cs="Arial"/>
          <w:color w:val="0D0D0D" w:themeColor="text1" w:themeTint="F2"/>
          <w:sz w:val="20"/>
          <w:szCs w:val="20"/>
        </w:rPr>
        <w:t>članarin</w:t>
      </w:r>
      <w:r w:rsidR="00292C7F" w:rsidRPr="00700439">
        <w:rPr>
          <w:rFonts w:ascii="Arial" w:hAnsi="Arial" w:cs="Arial"/>
          <w:color w:val="0D0D0D" w:themeColor="text1" w:themeTint="F2"/>
          <w:sz w:val="20"/>
          <w:szCs w:val="20"/>
        </w:rPr>
        <w:t>e</w:t>
      </w:r>
      <w:r w:rsidR="007B01C0" w:rsidRPr="00700439">
        <w:rPr>
          <w:rFonts w:ascii="Arial" w:hAnsi="Arial" w:cs="Arial"/>
          <w:color w:val="0D0D0D" w:themeColor="text1" w:themeTint="F2"/>
          <w:sz w:val="20"/>
          <w:szCs w:val="20"/>
        </w:rPr>
        <w:t xml:space="preserve"> </w:t>
      </w:r>
      <w:r w:rsidR="005B3D8F" w:rsidRPr="00700439">
        <w:rPr>
          <w:rFonts w:ascii="Arial" w:hAnsi="Arial" w:cs="Arial"/>
          <w:color w:val="0D0D0D" w:themeColor="text1" w:themeTint="F2"/>
          <w:sz w:val="20"/>
          <w:szCs w:val="20"/>
        </w:rPr>
        <w:t>Primorsko-goranske županije</w:t>
      </w:r>
      <w:r w:rsidR="007B01C0" w:rsidRPr="00700439">
        <w:rPr>
          <w:rFonts w:ascii="Arial" w:hAnsi="Arial" w:cs="Arial"/>
          <w:color w:val="0D0D0D" w:themeColor="text1" w:themeTint="F2"/>
          <w:sz w:val="20"/>
          <w:szCs w:val="20"/>
        </w:rPr>
        <w:t xml:space="preserve"> u Mreži</w:t>
      </w:r>
      <w:r w:rsidR="003847F5" w:rsidRPr="00700439">
        <w:rPr>
          <w:rFonts w:ascii="Arial" w:hAnsi="Arial" w:cs="Arial"/>
          <w:color w:val="0D0D0D" w:themeColor="text1" w:themeTint="F2"/>
          <w:sz w:val="20"/>
          <w:szCs w:val="20"/>
        </w:rPr>
        <w:t xml:space="preserve"> i </w:t>
      </w:r>
      <w:r w:rsidR="00C625D2" w:rsidRPr="00700439">
        <w:rPr>
          <w:rFonts w:ascii="Arial" w:hAnsi="Arial" w:cs="Arial"/>
          <w:color w:val="0D0D0D" w:themeColor="text1" w:themeTint="F2"/>
          <w:sz w:val="20"/>
          <w:szCs w:val="20"/>
        </w:rPr>
        <w:t>o</w:t>
      </w:r>
      <w:r w:rsidR="003847F5" w:rsidRPr="00700439">
        <w:rPr>
          <w:rFonts w:ascii="Arial" w:hAnsi="Arial" w:cs="Arial"/>
          <w:color w:val="0D0D0D" w:themeColor="text1" w:themeTint="F2"/>
          <w:sz w:val="20"/>
          <w:szCs w:val="20"/>
        </w:rPr>
        <w:t>stale troškove za provedbu programa.</w:t>
      </w:r>
    </w:p>
    <w:p w14:paraId="67749878" w14:textId="77777777" w:rsidR="00700439" w:rsidRPr="00700439" w:rsidRDefault="00700439" w:rsidP="0007398F">
      <w:pPr>
        <w:pStyle w:val="ListParagraph"/>
        <w:spacing w:before="100" w:beforeAutospacing="1" w:after="100" w:afterAutospacing="1" w:line="240" w:lineRule="auto"/>
        <w:ind w:left="0"/>
        <w:jc w:val="both"/>
        <w:rPr>
          <w:rFonts w:ascii="Arial" w:hAnsi="Arial" w:cs="Arial"/>
          <w:color w:val="0D0D0D" w:themeColor="text1" w:themeTint="F2"/>
          <w:sz w:val="20"/>
          <w:szCs w:val="20"/>
        </w:rPr>
      </w:pPr>
    </w:p>
    <w:p w14:paraId="2A34BC1E" w14:textId="1A19884D" w:rsidR="00700439" w:rsidRPr="00700439" w:rsidRDefault="00E41805" w:rsidP="0007398F">
      <w:pPr>
        <w:pStyle w:val="ListParagraph"/>
        <w:numPr>
          <w:ilvl w:val="0"/>
          <w:numId w:val="1"/>
        </w:numPr>
        <w:shd w:val="clear" w:color="auto" w:fill="FFFFFF"/>
        <w:spacing w:before="100" w:beforeAutospacing="1" w:after="100" w:afterAutospacing="1" w:line="240" w:lineRule="auto"/>
        <w:ind w:left="0" w:firstLine="0"/>
        <w:jc w:val="both"/>
        <w:textAlignment w:val="baseline"/>
        <w:rPr>
          <w:rFonts w:ascii="Arial" w:hAnsi="Arial" w:cs="Arial"/>
          <w:color w:val="0D0D0D" w:themeColor="text1" w:themeTint="F2"/>
          <w:sz w:val="20"/>
          <w:szCs w:val="20"/>
        </w:rPr>
      </w:pPr>
      <w:r w:rsidRPr="00700439">
        <w:rPr>
          <w:rFonts w:ascii="Arial" w:hAnsi="Arial" w:cs="Arial"/>
          <w:b/>
          <w:color w:val="0D0D0D" w:themeColor="text1" w:themeTint="F2"/>
          <w:sz w:val="20"/>
          <w:szCs w:val="20"/>
        </w:rPr>
        <w:t>410206 Palijativna zdravstvena skrb – Hospicij „Marija K. Kozulić“</w:t>
      </w:r>
    </w:p>
    <w:p w14:paraId="608EA645" w14:textId="77777777" w:rsidR="00700439" w:rsidRPr="00700439" w:rsidRDefault="00700439" w:rsidP="0007398F">
      <w:pPr>
        <w:pStyle w:val="ListParagraph"/>
        <w:shd w:val="clear" w:color="auto" w:fill="FFFFFF"/>
        <w:spacing w:before="100" w:beforeAutospacing="1" w:after="100" w:afterAutospacing="1" w:line="240" w:lineRule="auto"/>
        <w:ind w:left="0"/>
        <w:jc w:val="both"/>
        <w:textAlignment w:val="baseline"/>
        <w:rPr>
          <w:rFonts w:ascii="Arial" w:hAnsi="Arial" w:cs="Arial"/>
          <w:color w:val="0D0D0D" w:themeColor="text1" w:themeTint="F2"/>
          <w:sz w:val="20"/>
          <w:szCs w:val="20"/>
        </w:rPr>
      </w:pPr>
    </w:p>
    <w:p w14:paraId="10AD56BF" w14:textId="0756C111" w:rsidR="003A05BE" w:rsidRPr="00700439" w:rsidRDefault="00622946" w:rsidP="0007398F">
      <w:pPr>
        <w:pStyle w:val="ListParagraph"/>
        <w:shd w:val="clear" w:color="auto" w:fill="FFFFFF"/>
        <w:spacing w:before="100" w:beforeAutospacing="1" w:after="100" w:afterAutospacing="1" w:line="240" w:lineRule="auto"/>
        <w:ind w:left="0"/>
        <w:jc w:val="both"/>
        <w:textAlignment w:val="baseline"/>
        <w:rPr>
          <w:rFonts w:ascii="Arial" w:hAnsi="Arial" w:cs="Arial"/>
          <w:color w:val="0D0D0D" w:themeColor="text1" w:themeTint="F2"/>
          <w:sz w:val="20"/>
          <w:szCs w:val="20"/>
        </w:rPr>
      </w:pPr>
      <w:r w:rsidRPr="00700439">
        <w:rPr>
          <w:rFonts w:ascii="Arial" w:hAnsi="Arial" w:cs="Arial"/>
          <w:color w:val="0D0D0D" w:themeColor="text1" w:themeTint="F2"/>
          <w:sz w:val="20"/>
          <w:szCs w:val="20"/>
        </w:rPr>
        <w:t xml:space="preserve">U sklopu aktivnosti </w:t>
      </w:r>
      <w:r w:rsidR="007B5963" w:rsidRPr="00700439">
        <w:rPr>
          <w:rFonts w:ascii="Arial" w:hAnsi="Arial" w:cs="Arial"/>
          <w:color w:val="0D0D0D" w:themeColor="text1" w:themeTint="F2"/>
          <w:sz w:val="20"/>
          <w:szCs w:val="20"/>
        </w:rPr>
        <w:t>planirana su sredstva u iznosu</w:t>
      </w:r>
      <w:r w:rsidR="00E01344" w:rsidRPr="00700439">
        <w:rPr>
          <w:rFonts w:ascii="Arial" w:hAnsi="Arial" w:cs="Arial"/>
          <w:color w:val="0D0D0D" w:themeColor="text1" w:themeTint="F2"/>
          <w:sz w:val="20"/>
          <w:szCs w:val="20"/>
        </w:rPr>
        <w:t xml:space="preserve"> </w:t>
      </w:r>
      <w:r w:rsidR="0056505C" w:rsidRPr="00700439">
        <w:rPr>
          <w:rFonts w:ascii="Arial" w:hAnsi="Arial" w:cs="Arial"/>
          <w:color w:val="0D0D0D" w:themeColor="text1" w:themeTint="F2"/>
          <w:sz w:val="20"/>
          <w:szCs w:val="20"/>
        </w:rPr>
        <w:t>6</w:t>
      </w:r>
      <w:r w:rsidR="003602FC" w:rsidRPr="00700439">
        <w:rPr>
          <w:rFonts w:ascii="Arial" w:hAnsi="Arial" w:cs="Arial"/>
          <w:color w:val="0D0D0D" w:themeColor="text1" w:themeTint="F2"/>
          <w:sz w:val="20"/>
          <w:szCs w:val="20"/>
        </w:rPr>
        <w:t>6</w:t>
      </w:r>
      <w:r w:rsidR="0056505C" w:rsidRPr="00700439">
        <w:rPr>
          <w:rFonts w:ascii="Arial" w:hAnsi="Arial" w:cs="Arial"/>
          <w:color w:val="0D0D0D" w:themeColor="text1" w:themeTint="F2"/>
          <w:sz w:val="20"/>
          <w:szCs w:val="20"/>
        </w:rPr>
        <w:t>.000,00</w:t>
      </w:r>
      <w:r w:rsidR="00BA452B" w:rsidRPr="00700439">
        <w:rPr>
          <w:rFonts w:ascii="Arial" w:hAnsi="Arial" w:cs="Arial"/>
          <w:color w:val="0D0D0D" w:themeColor="text1" w:themeTint="F2"/>
          <w:sz w:val="20"/>
          <w:szCs w:val="20"/>
        </w:rPr>
        <w:t xml:space="preserve"> eura </w:t>
      </w:r>
      <w:r w:rsidR="00EC7874" w:rsidRPr="00700439">
        <w:rPr>
          <w:rFonts w:ascii="Arial" w:hAnsi="Arial" w:cs="Arial"/>
          <w:color w:val="0D0D0D" w:themeColor="text1" w:themeTint="F2"/>
          <w:sz w:val="20"/>
          <w:szCs w:val="20"/>
        </w:rPr>
        <w:t>iz izvornog Proračuna Primorsko-goranske županije</w:t>
      </w:r>
      <w:r w:rsidR="0076030E" w:rsidRPr="00700439">
        <w:rPr>
          <w:rFonts w:ascii="Arial" w:hAnsi="Arial" w:cs="Arial"/>
          <w:color w:val="0D0D0D" w:themeColor="text1" w:themeTint="F2"/>
          <w:sz w:val="20"/>
          <w:szCs w:val="20"/>
        </w:rPr>
        <w:t xml:space="preserve">, </w:t>
      </w:r>
      <w:r w:rsidR="00E01344" w:rsidRPr="00700439">
        <w:rPr>
          <w:rFonts w:ascii="Arial" w:hAnsi="Arial" w:cs="Arial"/>
          <w:color w:val="0D0D0D" w:themeColor="text1" w:themeTint="F2"/>
          <w:sz w:val="20"/>
          <w:szCs w:val="20"/>
        </w:rPr>
        <w:t xml:space="preserve">namijenjena pokrivanju </w:t>
      </w:r>
      <w:r w:rsidRPr="00700439">
        <w:rPr>
          <w:rFonts w:ascii="Arial" w:hAnsi="Arial" w:cs="Arial"/>
          <w:color w:val="0D0D0D" w:themeColor="text1" w:themeTint="F2"/>
          <w:sz w:val="20"/>
          <w:szCs w:val="20"/>
        </w:rPr>
        <w:t>rashoda redovnog</w:t>
      </w:r>
      <w:r w:rsidR="00AD3F78" w:rsidRPr="00700439">
        <w:rPr>
          <w:rFonts w:ascii="Arial" w:hAnsi="Arial" w:cs="Arial"/>
          <w:color w:val="0D0D0D" w:themeColor="text1" w:themeTint="F2"/>
          <w:sz w:val="20"/>
          <w:szCs w:val="20"/>
        </w:rPr>
        <w:t xml:space="preserve"> poslovanja Hospicija „Marija Krucifiksa </w:t>
      </w:r>
      <w:r w:rsidRPr="00700439">
        <w:rPr>
          <w:rFonts w:ascii="Arial" w:hAnsi="Arial" w:cs="Arial"/>
          <w:color w:val="0D0D0D" w:themeColor="text1" w:themeTint="F2"/>
          <w:sz w:val="20"/>
          <w:szCs w:val="20"/>
        </w:rPr>
        <w:t>Kozulić“, u dijelu koji je nedostatan</w:t>
      </w:r>
      <w:r w:rsidR="00C8555B" w:rsidRPr="00700439">
        <w:rPr>
          <w:rFonts w:ascii="Arial" w:hAnsi="Arial" w:cs="Arial"/>
          <w:color w:val="0D0D0D" w:themeColor="text1" w:themeTint="F2"/>
          <w:sz w:val="20"/>
          <w:szCs w:val="20"/>
        </w:rPr>
        <w:t xml:space="preserve"> za pokriće materijalnih troškova skrbi</w:t>
      </w:r>
      <w:r w:rsidRPr="00700439">
        <w:rPr>
          <w:rFonts w:ascii="Arial" w:hAnsi="Arial" w:cs="Arial"/>
          <w:color w:val="0D0D0D" w:themeColor="text1" w:themeTint="F2"/>
          <w:sz w:val="20"/>
          <w:szCs w:val="20"/>
        </w:rPr>
        <w:t xml:space="preserve"> u odnosu na ugovorena sredstva sa HZZO-om. Hospicij </w:t>
      </w:r>
      <w:r w:rsidR="00E01344" w:rsidRPr="00700439">
        <w:rPr>
          <w:rFonts w:ascii="Arial" w:hAnsi="Arial" w:cs="Arial"/>
          <w:color w:val="0D0D0D" w:themeColor="text1" w:themeTint="F2"/>
          <w:sz w:val="20"/>
          <w:szCs w:val="20"/>
        </w:rPr>
        <w:t>je ustanova za</w:t>
      </w:r>
      <w:r w:rsidRPr="00700439">
        <w:rPr>
          <w:rFonts w:ascii="Arial" w:hAnsi="Arial" w:cs="Arial"/>
          <w:color w:val="0D0D0D" w:themeColor="text1" w:themeTint="F2"/>
          <w:sz w:val="20"/>
          <w:szCs w:val="20"/>
        </w:rPr>
        <w:t xml:space="preserve"> palijativnu zdravstvenu skrb, čiji je osnivač Caritas Riječke nadbiskupije, a suosnivači Grad Rijeka i Primorsko-goranska županija.</w:t>
      </w:r>
      <w:r w:rsidR="00CD7E7A" w:rsidRPr="00700439">
        <w:rPr>
          <w:rFonts w:ascii="Arial" w:hAnsi="Arial" w:cs="Arial"/>
          <w:color w:val="0D0D0D" w:themeColor="text1" w:themeTint="F2"/>
          <w:sz w:val="20"/>
          <w:szCs w:val="20"/>
        </w:rPr>
        <w:t xml:space="preserve"> </w:t>
      </w:r>
      <w:r w:rsidR="00A66F34" w:rsidRPr="00700439">
        <w:rPr>
          <w:rFonts w:ascii="Arial" w:eastAsia="Times New Roman" w:hAnsi="Arial" w:cs="Arial"/>
          <w:color w:val="0D0D0D" w:themeColor="text1" w:themeTint="F2"/>
          <w:sz w:val="20"/>
          <w:szCs w:val="20"/>
          <w:lang w:eastAsia="ja-JP"/>
        </w:rPr>
        <w:t>Na području Primorsko-goranske županije, kapaciteti za dugotrajno liječenje i palijativnu zdravstvenu skrb do otvaranja Hospicija nisu postojali. Svjesni rastuće potrebe za palijativnom skrbi, Primorsko-goranska županija, Grad Rijeka i Riječka Nadbiskupija su 1. srpnja 2011. godine sklopili Sporazum o međusobnoj suradnji s ciljem osiguranja uvjeta za obavljanj</w:t>
      </w:r>
      <w:r w:rsidR="00E01344" w:rsidRPr="00700439">
        <w:rPr>
          <w:rFonts w:ascii="Arial" w:eastAsia="Times New Roman" w:hAnsi="Arial" w:cs="Arial"/>
          <w:color w:val="0D0D0D" w:themeColor="text1" w:themeTint="F2"/>
          <w:sz w:val="20"/>
          <w:szCs w:val="20"/>
          <w:lang w:eastAsia="ja-JP"/>
        </w:rPr>
        <w:t>e djelatnosti palijativne skrbi</w:t>
      </w:r>
      <w:r w:rsidR="00A66F34" w:rsidRPr="00700439">
        <w:rPr>
          <w:rFonts w:ascii="Arial" w:eastAsia="Times New Roman" w:hAnsi="Arial" w:cs="Arial"/>
          <w:color w:val="0D0D0D" w:themeColor="text1" w:themeTint="F2"/>
          <w:sz w:val="20"/>
          <w:szCs w:val="20"/>
          <w:lang w:eastAsia="ja-JP"/>
        </w:rPr>
        <w:t>. Usluga Hospicija je u cijelosti besplatna, smještaj i njega pružaju se svim bolesnicima u terminalnoj fazi bolesti, neovisno o dobi, spolu ili vjerskom uvjerenju.</w:t>
      </w:r>
      <w:r w:rsidR="00653EC7" w:rsidRPr="00700439">
        <w:rPr>
          <w:rFonts w:ascii="Arial" w:eastAsia="Times New Roman" w:hAnsi="Arial" w:cs="Arial"/>
          <w:color w:val="0D0D0D" w:themeColor="text1" w:themeTint="F2"/>
          <w:sz w:val="20"/>
          <w:szCs w:val="20"/>
          <w:lang w:eastAsia="ja-JP"/>
        </w:rPr>
        <w:t xml:space="preserve"> Hospicij ima 14 ugovorenih kreveta s HZZO-om i sve popratne, propisane sadržaje za pružanje palijativne skrbi. </w:t>
      </w:r>
      <w:r w:rsidR="00CD7E7A" w:rsidRPr="00700439">
        <w:rPr>
          <w:rFonts w:ascii="Arial" w:eastAsia="Times New Roman" w:hAnsi="Arial" w:cs="Arial"/>
          <w:color w:val="0D0D0D" w:themeColor="text1" w:themeTint="F2"/>
          <w:sz w:val="20"/>
          <w:szCs w:val="20"/>
          <w:lang w:eastAsia="ja-JP"/>
        </w:rPr>
        <w:t>Najčešći korisnici usluge (95</w:t>
      </w:r>
      <w:r w:rsidR="00A66F34" w:rsidRPr="00700439">
        <w:rPr>
          <w:rFonts w:ascii="Arial" w:eastAsia="Times New Roman" w:hAnsi="Arial" w:cs="Arial"/>
          <w:color w:val="0D0D0D" w:themeColor="text1" w:themeTint="F2"/>
          <w:sz w:val="20"/>
          <w:szCs w:val="20"/>
          <w:lang w:eastAsia="ja-JP"/>
        </w:rPr>
        <w:t>%</w:t>
      </w:r>
      <w:r w:rsidR="00CD7E7A" w:rsidRPr="00700439">
        <w:rPr>
          <w:rFonts w:ascii="Arial" w:eastAsia="Times New Roman" w:hAnsi="Arial" w:cs="Arial"/>
          <w:color w:val="0D0D0D" w:themeColor="text1" w:themeTint="F2"/>
          <w:sz w:val="20"/>
          <w:szCs w:val="20"/>
          <w:lang w:eastAsia="ja-JP"/>
        </w:rPr>
        <w:t>)</w:t>
      </w:r>
      <w:r w:rsidR="00A66F34" w:rsidRPr="00700439">
        <w:rPr>
          <w:rFonts w:ascii="Arial" w:eastAsia="Times New Roman" w:hAnsi="Arial" w:cs="Arial"/>
          <w:color w:val="0D0D0D" w:themeColor="text1" w:themeTint="F2"/>
          <w:sz w:val="20"/>
          <w:szCs w:val="20"/>
          <w:lang w:eastAsia="ja-JP"/>
        </w:rPr>
        <w:t xml:space="preserve"> </w:t>
      </w:r>
      <w:r w:rsidR="00CD7E7A" w:rsidRPr="00700439">
        <w:rPr>
          <w:rFonts w:ascii="Arial" w:eastAsia="Times New Roman" w:hAnsi="Arial" w:cs="Arial"/>
          <w:color w:val="0D0D0D" w:themeColor="text1" w:themeTint="F2"/>
          <w:sz w:val="20"/>
          <w:szCs w:val="20"/>
          <w:lang w:eastAsia="ja-JP"/>
        </w:rPr>
        <w:t>je</w:t>
      </w:r>
      <w:r w:rsidR="00A66F34" w:rsidRPr="00700439">
        <w:rPr>
          <w:rFonts w:ascii="Arial" w:eastAsia="Times New Roman" w:hAnsi="Arial" w:cs="Arial"/>
          <w:color w:val="0D0D0D" w:themeColor="text1" w:themeTint="F2"/>
          <w:sz w:val="20"/>
          <w:szCs w:val="20"/>
          <w:lang w:eastAsia="ja-JP"/>
        </w:rPr>
        <w:t>su onkološki boles</w:t>
      </w:r>
      <w:r w:rsidR="00653EC7" w:rsidRPr="00700439">
        <w:rPr>
          <w:rFonts w:ascii="Arial" w:eastAsia="Times New Roman" w:hAnsi="Arial" w:cs="Arial"/>
          <w:color w:val="0D0D0D" w:themeColor="text1" w:themeTint="F2"/>
          <w:sz w:val="20"/>
          <w:szCs w:val="20"/>
          <w:lang w:eastAsia="ja-JP"/>
        </w:rPr>
        <w:t xml:space="preserve">nici u </w:t>
      </w:r>
      <w:r w:rsidR="005C7D66" w:rsidRPr="00700439">
        <w:rPr>
          <w:rFonts w:ascii="Arial" w:eastAsia="Times New Roman" w:hAnsi="Arial" w:cs="Arial"/>
          <w:color w:val="0D0D0D" w:themeColor="text1" w:themeTint="F2"/>
          <w:sz w:val="20"/>
          <w:szCs w:val="20"/>
          <w:lang w:eastAsia="ja-JP"/>
        </w:rPr>
        <w:t>terminalnoj fazi</w:t>
      </w:r>
      <w:r w:rsidR="00653EC7" w:rsidRPr="00700439">
        <w:rPr>
          <w:rFonts w:ascii="Arial" w:eastAsia="Times New Roman" w:hAnsi="Arial" w:cs="Arial"/>
          <w:color w:val="0D0D0D" w:themeColor="text1" w:themeTint="F2"/>
          <w:sz w:val="20"/>
          <w:szCs w:val="20"/>
          <w:lang w:eastAsia="ja-JP"/>
        </w:rPr>
        <w:t xml:space="preserve"> bolesti.</w:t>
      </w:r>
      <w:r w:rsidR="00053AD2" w:rsidRPr="00700439">
        <w:rPr>
          <w:rFonts w:ascii="Arial" w:eastAsia="Times New Roman" w:hAnsi="Arial" w:cs="Arial"/>
          <w:color w:val="0D0D0D" w:themeColor="text1" w:themeTint="F2"/>
          <w:sz w:val="20"/>
          <w:szCs w:val="20"/>
          <w:lang w:eastAsia="ja-JP"/>
        </w:rPr>
        <w:t xml:space="preserve"> </w:t>
      </w:r>
      <w:r w:rsidR="00CA02D5" w:rsidRPr="00700439">
        <w:rPr>
          <w:rFonts w:ascii="Arial" w:hAnsi="Arial" w:cs="Arial"/>
          <w:color w:val="0D0D0D" w:themeColor="text1" w:themeTint="F2"/>
          <w:sz w:val="20"/>
          <w:szCs w:val="20"/>
        </w:rPr>
        <w:t>Planirani rashodi izvršeni su u cijelosti</w:t>
      </w:r>
      <w:r w:rsidR="00A55977" w:rsidRPr="00700439">
        <w:rPr>
          <w:rFonts w:ascii="Arial" w:hAnsi="Arial" w:cs="Arial"/>
          <w:color w:val="0D0D0D" w:themeColor="text1" w:themeTint="F2"/>
          <w:sz w:val="20"/>
          <w:szCs w:val="20"/>
        </w:rPr>
        <w:t xml:space="preserve"> (</w:t>
      </w:r>
      <w:r w:rsidR="00CA02D5" w:rsidRPr="00700439">
        <w:rPr>
          <w:rFonts w:ascii="Arial" w:hAnsi="Arial" w:cs="Arial"/>
          <w:color w:val="0D0D0D" w:themeColor="text1" w:themeTint="F2"/>
          <w:sz w:val="20"/>
          <w:szCs w:val="20"/>
        </w:rPr>
        <w:t>100</w:t>
      </w:r>
      <w:r w:rsidR="00A55977" w:rsidRPr="00700439">
        <w:rPr>
          <w:rFonts w:ascii="Arial" w:hAnsi="Arial" w:cs="Arial"/>
          <w:color w:val="0D0D0D" w:themeColor="text1" w:themeTint="F2"/>
          <w:sz w:val="20"/>
          <w:szCs w:val="20"/>
        </w:rPr>
        <w:t>%)</w:t>
      </w:r>
      <w:r w:rsidR="00DF269E" w:rsidRPr="00700439">
        <w:rPr>
          <w:rFonts w:ascii="Arial" w:hAnsi="Arial" w:cs="Arial"/>
          <w:color w:val="0D0D0D" w:themeColor="text1" w:themeTint="F2"/>
          <w:sz w:val="20"/>
          <w:szCs w:val="20"/>
        </w:rPr>
        <w:t>.</w:t>
      </w:r>
    </w:p>
    <w:p w14:paraId="1A64F2AA" w14:textId="77777777" w:rsidR="00700439" w:rsidRPr="00700439" w:rsidRDefault="00700439" w:rsidP="0007398F">
      <w:pPr>
        <w:pStyle w:val="ListParagraph"/>
        <w:shd w:val="clear" w:color="auto" w:fill="FFFFFF"/>
        <w:spacing w:before="100" w:beforeAutospacing="1" w:after="100" w:afterAutospacing="1" w:line="240" w:lineRule="auto"/>
        <w:ind w:left="0"/>
        <w:jc w:val="both"/>
        <w:textAlignment w:val="baseline"/>
        <w:rPr>
          <w:rFonts w:ascii="Arial" w:hAnsi="Arial" w:cs="Arial"/>
          <w:color w:val="0D0D0D" w:themeColor="text1" w:themeTint="F2"/>
          <w:sz w:val="20"/>
          <w:szCs w:val="20"/>
        </w:rPr>
      </w:pPr>
    </w:p>
    <w:p w14:paraId="64E58F5D" w14:textId="5B8D9D06" w:rsidR="00426FA9" w:rsidRDefault="003A05BE" w:rsidP="0007398F">
      <w:pPr>
        <w:pStyle w:val="ListParagraph"/>
        <w:shd w:val="clear" w:color="auto" w:fill="FFFFFF"/>
        <w:tabs>
          <w:tab w:val="left" w:pos="284"/>
        </w:tabs>
        <w:spacing w:before="100" w:beforeAutospacing="1" w:after="100" w:afterAutospacing="1" w:line="240" w:lineRule="auto"/>
        <w:ind w:left="0"/>
        <w:jc w:val="both"/>
        <w:textAlignment w:val="baseline"/>
        <w:rPr>
          <w:rFonts w:ascii="Arial" w:eastAsia="Times New Roman" w:hAnsi="Arial" w:cs="Arial"/>
          <w:b/>
          <w:sz w:val="20"/>
          <w:szCs w:val="20"/>
          <w:lang w:eastAsia="ja-JP"/>
        </w:rPr>
      </w:pPr>
      <w:r w:rsidRPr="00700439">
        <w:rPr>
          <w:rFonts w:ascii="Arial" w:eastAsia="Times New Roman" w:hAnsi="Arial" w:cs="Arial"/>
          <w:b/>
          <w:sz w:val="20"/>
          <w:szCs w:val="20"/>
          <w:lang w:eastAsia="ja-JP"/>
        </w:rPr>
        <w:t>•</w:t>
      </w:r>
      <w:r w:rsidRPr="00700439">
        <w:rPr>
          <w:rFonts w:ascii="Arial" w:eastAsia="Times New Roman" w:hAnsi="Arial" w:cs="Arial"/>
          <w:b/>
          <w:sz w:val="20"/>
          <w:szCs w:val="20"/>
          <w:lang w:eastAsia="ja-JP"/>
        </w:rPr>
        <w:tab/>
        <w:t>410222 Prijevoz onkoloških pacijenata na terapiju</w:t>
      </w:r>
    </w:p>
    <w:p w14:paraId="0E4306BE" w14:textId="77777777" w:rsidR="00F26488" w:rsidRDefault="00F26488" w:rsidP="0007398F">
      <w:pPr>
        <w:pStyle w:val="ListParagraph"/>
        <w:shd w:val="clear" w:color="auto" w:fill="FFFFFF"/>
        <w:tabs>
          <w:tab w:val="left" w:pos="284"/>
        </w:tabs>
        <w:spacing w:before="100" w:beforeAutospacing="1" w:after="100" w:afterAutospacing="1" w:line="240" w:lineRule="auto"/>
        <w:ind w:left="0"/>
        <w:jc w:val="both"/>
        <w:textAlignment w:val="baseline"/>
        <w:rPr>
          <w:rFonts w:ascii="Arial" w:eastAsia="Times New Roman" w:hAnsi="Arial" w:cs="Arial"/>
          <w:b/>
          <w:sz w:val="20"/>
          <w:szCs w:val="20"/>
          <w:lang w:eastAsia="ja-JP"/>
        </w:rPr>
      </w:pPr>
    </w:p>
    <w:p w14:paraId="55B9C28B" w14:textId="000656F8" w:rsidR="00884D4E" w:rsidRPr="00700439" w:rsidRDefault="003602FC" w:rsidP="0007398F">
      <w:pPr>
        <w:pStyle w:val="ListParagraph"/>
        <w:shd w:val="clear" w:color="auto" w:fill="FFFFFF"/>
        <w:tabs>
          <w:tab w:val="left" w:pos="284"/>
        </w:tabs>
        <w:spacing w:before="100" w:beforeAutospacing="1" w:after="100" w:afterAutospacing="1" w:line="240" w:lineRule="auto"/>
        <w:ind w:left="0"/>
        <w:jc w:val="both"/>
        <w:textAlignment w:val="baseline"/>
        <w:rPr>
          <w:rFonts w:ascii="Arial" w:eastAsia="Times New Roman" w:hAnsi="Arial" w:cs="Arial"/>
          <w:sz w:val="20"/>
          <w:szCs w:val="20"/>
          <w:lang w:eastAsia="ja-JP"/>
        </w:rPr>
      </w:pPr>
      <w:r w:rsidRPr="00700439">
        <w:rPr>
          <w:rFonts w:ascii="Arial" w:eastAsia="Times New Roman" w:hAnsi="Arial" w:cs="Arial"/>
          <w:sz w:val="20"/>
          <w:szCs w:val="20"/>
          <w:lang w:eastAsia="ja-JP"/>
        </w:rPr>
        <w:t>Primorsko – goranska županija</w:t>
      </w:r>
      <w:r w:rsidR="003A05BE" w:rsidRPr="00700439">
        <w:rPr>
          <w:rFonts w:ascii="Arial" w:eastAsia="Times New Roman" w:hAnsi="Arial" w:cs="Arial"/>
          <w:sz w:val="20"/>
          <w:szCs w:val="20"/>
          <w:lang w:eastAsia="ja-JP"/>
        </w:rPr>
        <w:t xml:space="preserve"> sufinancira prijevoz onkoloških pacijenata</w:t>
      </w:r>
      <w:r w:rsidRPr="00700439">
        <w:rPr>
          <w:rFonts w:ascii="Arial" w:eastAsia="Times New Roman" w:hAnsi="Arial" w:cs="Arial"/>
          <w:sz w:val="20"/>
          <w:szCs w:val="20"/>
          <w:lang w:eastAsia="ja-JP"/>
        </w:rPr>
        <w:t xml:space="preserve"> do mjesta liječenja i nazad</w:t>
      </w:r>
      <w:r w:rsidR="003A05BE" w:rsidRPr="00700439">
        <w:rPr>
          <w:rFonts w:ascii="Arial" w:eastAsia="Times New Roman" w:hAnsi="Arial" w:cs="Arial"/>
          <w:sz w:val="20"/>
          <w:szCs w:val="20"/>
          <w:lang w:eastAsia="ja-JP"/>
        </w:rPr>
        <w:t>. S obzirom na velik broj samačkih kućanstva</w:t>
      </w:r>
      <w:r w:rsidR="007322C6" w:rsidRPr="00700439">
        <w:rPr>
          <w:rFonts w:ascii="Arial" w:eastAsia="Times New Roman" w:hAnsi="Arial" w:cs="Arial"/>
          <w:sz w:val="20"/>
          <w:szCs w:val="20"/>
          <w:lang w:eastAsia="ja-JP"/>
        </w:rPr>
        <w:t xml:space="preserve"> </w:t>
      </w:r>
      <w:r w:rsidR="003A05BE" w:rsidRPr="00700439">
        <w:rPr>
          <w:rFonts w:ascii="Arial" w:eastAsia="Times New Roman" w:hAnsi="Arial" w:cs="Arial"/>
          <w:sz w:val="20"/>
          <w:szCs w:val="20"/>
          <w:lang w:eastAsia="ja-JP"/>
        </w:rPr>
        <w:t>ovakva vrsta pomoći je od velikog značaja gledano i sa organizacijskog i financijskog aspekta.</w:t>
      </w:r>
      <w:r w:rsidR="00884D4E" w:rsidRPr="00700439">
        <w:rPr>
          <w:rFonts w:ascii="Arial" w:eastAsia="Times New Roman" w:hAnsi="Arial" w:cs="Arial"/>
          <w:sz w:val="20"/>
          <w:szCs w:val="20"/>
          <w:lang w:eastAsia="ja-JP"/>
        </w:rPr>
        <w:t xml:space="preserve"> U proračunu za 202</w:t>
      </w:r>
      <w:r w:rsidR="003E4FBE" w:rsidRPr="00700439">
        <w:rPr>
          <w:rFonts w:ascii="Arial" w:eastAsia="Times New Roman" w:hAnsi="Arial" w:cs="Arial"/>
          <w:sz w:val="20"/>
          <w:szCs w:val="20"/>
          <w:lang w:eastAsia="ja-JP"/>
        </w:rPr>
        <w:t>5</w:t>
      </w:r>
      <w:r w:rsidR="00884D4E" w:rsidRPr="00700439">
        <w:rPr>
          <w:rFonts w:ascii="Arial" w:eastAsia="Times New Roman" w:hAnsi="Arial" w:cs="Arial"/>
          <w:sz w:val="20"/>
          <w:szCs w:val="20"/>
          <w:lang w:eastAsia="ja-JP"/>
        </w:rPr>
        <w:t>. godinu za ovu svrhu je osigur</w:t>
      </w:r>
      <w:r w:rsidR="003D3CF7" w:rsidRPr="00700439">
        <w:rPr>
          <w:rFonts w:ascii="Arial" w:eastAsia="Times New Roman" w:hAnsi="Arial" w:cs="Arial"/>
          <w:sz w:val="20"/>
          <w:szCs w:val="20"/>
          <w:lang w:eastAsia="ja-JP"/>
        </w:rPr>
        <w:t xml:space="preserve">ano </w:t>
      </w:r>
      <w:r w:rsidR="003E4FBE" w:rsidRPr="00700439">
        <w:rPr>
          <w:rFonts w:ascii="Arial" w:eastAsia="Times New Roman" w:hAnsi="Arial" w:cs="Arial"/>
          <w:sz w:val="20"/>
          <w:szCs w:val="20"/>
          <w:lang w:eastAsia="ja-JP"/>
        </w:rPr>
        <w:t xml:space="preserve">90.489,77 </w:t>
      </w:r>
      <w:r w:rsidR="00884D4E" w:rsidRPr="00700439">
        <w:rPr>
          <w:rFonts w:ascii="Arial" w:eastAsia="Times New Roman" w:hAnsi="Arial" w:cs="Arial"/>
          <w:sz w:val="20"/>
          <w:szCs w:val="20"/>
          <w:lang w:eastAsia="ja-JP"/>
        </w:rPr>
        <w:t xml:space="preserve">eura dok je realizirano </w:t>
      </w:r>
      <w:r w:rsidR="003E4FBE" w:rsidRPr="00700439">
        <w:rPr>
          <w:rFonts w:ascii="Arial" w:eastAsia="Times New Roman" w:hAnsi="Arial" w:cs="Arial"/>
          <w:sz w:val="20"/>
          <w:szCs w:val="20"/>
          <w:lang w:eastAsia="ja-JP"/>
        </w:rPr>
        <w:t>50.687,76</w:t>
      </w:r>
      <w:r w:rsidR="003D3CF7" w:rsidRPr="00700439">
        <w:rPr>
          <w:rFonts w:ascii="Arial" w:eastAsia="Times New Roman" w:hAnsi="Arial" w:cs="Arial"/>
          <w:sz w:val="20"/>
          <w:szCs w:val="20"/>
          <w:lang w:eastAsia="ja-JP"/>
        </w:rPr>
        <w:t xml:space="preserve"> eura</w:t>
      </w:r>
      <w:r w:rsidR="00884D4E" w:rsidRPr="00700439">
        <w:rPr>
          <w:rFonts w:ascii="Arial" w:eastAsia="Times New Roman" w:hAnsi="Arial" w:cs="Arial"/>
          <w:sz w:val="20"/>
          <w:szCs w:val="20"/>
          <w:lang w:eastAsia="ja-JP"/>
        </w:rPr>
        <w:t xml:space="preserve">. </w:t>
      </w:r>
      <w:r w:rsidRPr="00700439">
        <w:rPr>
          <w:rFonts w:ascii="Arial" w:eastAsia="Times New Roman" w:hAnsi="Arial" w:cs="Arial"/>
          <w:sz w:val="20"/>
          <w:szCs w:val="20"/>
          <w:lang w:eastAsia="ja-JP"/>
        </w:rPr>
        <w:t>U</w:t>
      </w:r>
      <w:r w:rsidR="00884D4E" w:rsidRPr="00700439">
        <w:rPr>
          <w:rFonts w:ascii="Arial" w:eastAsia="Times New Roman" w:hAnsi="Arial" w:cs="Arial"/>
          <w:sz w:val="20"/>
          <w:szCs w:val="20"/>
          <w:lang w:eastAsia="ja-JP"/>
        </w:rPr>
        <w:t xml:space="preserve"> suradnji sa Županijom </w:t>
      </w:r>
      <w:r w:rsidR="003E4FBE" w:rsidRPr="00700439">
        <w:rPr>
          <w:rFonts w:ascii="Arial" w:eastAsia="Times New Roman" w:hAnsi="Arial" w:cs="Arial"/>
          <w:sz w:val="20"/>
          <w:szCs w:val="20"/>
          <w:lang w:eastAsia="ja-JP"/>
        </w:rPr>
        <w:t>12</w:t>
      </w:r>
      <w:r w:rsidR="00884D4E" w:rsidRPr="00700439">
        <w:rPr>
          <w:rFonts w:ascii="Arial" w:eastAsia="Times New Roman" w:hAnsi="Arial" w:cs="Arial"/>
          <w:sz w:val="20"/>
          <w:szCs w:val="20"/>
          <w:lang w:eastAsia="ja-JP"/>
        </w:rPr>
        <w:t xml:space="preserve"> jedinica</w:t>
      </w:r>
      <w:r w:rsidR="009F6682" w:rsidRPr="00700439">
        <w:rPr>
          <w:rFonts w:ascii="Arial" w:eastAsia="Times New Roman" w:hAnsi="Arial" w:cs="Arial"/>
          <w:sz w:val="20"/>
          <w:szCs w:val="20"/>
          <w:lang w:eastAsia="ja-JP"/>
        </w:rPr>
        <w:t xml:space="preserve"> lokalne samouprave</w:t>
      </w:r>
      <w:r w:rsidR="00884D4E" w:rsidRPr="00700439">
        <w:rPr>
          <w:rFonts w:ascii="Arial" w:eastAsia="Times New Roman" w:hAnsi="Arial" w:cs="Arial"/>
          <w:sz w:val="20"/>
          <w:szCs w:val="20"/>
          <w:lang w:eastAsia="ja-JP"/>
        </w:rPr>
        <w:t xml:space="preserve"> </w:t>
      </w:r>
      <w:r w:rsidRPr="00700439">
        <w:rPr>
          <w:rFonts w:ascii="Arial" w:eastAsia="Times New Roman" w:hAnsi="Arial" w:cs="Arial"/>
          <w:sz w:val="20"/>
          <w:szCs w:val="20"/>
          <w:lang w:eastAsia="ja-JP"/>
        </w:rPr>
        <w:t>sufinanciralo je program -</w:t>
      </w:r>
      <w:r w:rsidR="00884D4E" w:rsidRPr="00700439">
        <w:rPr>
          <w:rFonts w:ascii="Arial" w:eastAsia="Times New Roman" w:hAnsi="Arial" w:cs="Arial"/>
          <w:sz w:val="20"/>
          <w:szCs w:val="20"/>
          <w:lang w:eastAsia="ja-JP"/>
        </w:rPr>
        <w:t xml:space="preserve"> to su </w:t>
      </w:r>
      <w:r w:rsidR="00B032CC" w:rsidRPr="00700439">
        <w:rPr>
          <w:rFonts w:ascii="Arial" w:eastAsia="Times New Roman" w:hAnsi="Arial" w:cs="Arial"/>
          <w:sz w:val="20"/>
          <w:szCs w:val="20"/>
          <w:lang w:eastAsia="ja-JP"/>
        </w:rPr>
        <w:t xml:space="preserve">Crikvenica, Cres, </w:t>
      </w:r>
      <w:r w:rsidR="00884D4E" w:rsidRPr="00700439">
        <w:rPr>
          <w:rFonts w:ascii="Arial" w:eastAsia="Times New Roman" w:hAnsi="Arial" w:cs="Arial"/>
          <w:sz w:val="20"/>
          <w:szCs w:val="20"/>
          <w:lang w:eastAsia="ja-JP"/>
        </w:rPr>
        <w:t xml:space="preserve">Čabar, </w:t>
      </w:r>
      <w:r w:rsidRPr="00700439">
        <w:rPr>
          <w:rFonts w:ascii="Arial" w:eastAsia="Times New Roman" w:hAnsi="Arial" w:cs="Arial"/>
          <w:sz w:val="20"/>
          <w:szCs w:val="20"/>
          <w:lang w:eastAsia="ja-JP"/>
        </w:rPr>
        <w:t>Kastav,</w:t>
      </w:r>
      <w:r w:rsidR="00B032CC" w:rsidRPr="00700439">
        <w:rPr>
          <w:rFonts w:ascii="Arial" w:eastAsia="Times New Roman" w:hAnsi="Arial" w:cs="Arial"/>
          <w:sz w:val="20"/>
          <w:szCs w:val="20"/>
          <w:lang w:eastAsia="ja-JP"/>
        </w:rPr>
        <w:t xml:space="preserve"> Kraljevica, </w:t>
      </w:r>
      <w:r w:rsidRPr="00700439">
        <w:rPr>
          <w:rFonts w:ascii="Arial" w:eastAsia="Times New Roman" w:hAnsi="Arial" w:cs="Arial"/>
          <w:sz w:val="20"/>
          <w:szCs w:val="20"/>
          <w:lang w:eastAsia="ja-JP"/>
        </w:rPr>
        <w:t xml:space="preserve">Mali Lošinj, </w:t>
      </w:r>
      <w:r w:rsidR="00B032CC" w:rsidRPr="00700439">
        <w:rPr>
          <w:rFonts w:ascii="Arial" w:eastAsia="Times New Roman" w:hAnsi="Arial" w:cs="Arial"/>
          <w:sz w:val="20"/>
          <w:szCs w:val="20"/>
          <w:lang w:eastAsia="ja-JP"/>
        </w:rPr>
        <w:t xml:space="preserve">Opatija, </w:t>
      </w:r>
      <w:r w:rsidR="00884D4E" w:rsidRPr="00700439">
        <w:rPr>
          <w:rFonts w:ascii="Arial" w:eastAsia="Times New Roman" w:hAnsi="Arial" w:cs="Arial"/>
          <w:sz w:val="20"/>
          <w:szCs w:val="20"/>
          <w:lang w:eastAsia="ja-JP"/>
        </w:rPr>
        <w:t xml:space="preserve">Vrbovsko, </w:t>
      </w:r>
      <w:r w:rsidR="00B032CC" w:rsidRPr="00700439">
        <w:rPr>
          <w:rFonts w:ascii="Arial" w:eastAsia="Times New Roman" w:hAnsi="Arial" w:cs="Arial"/>
          <w:sz w:val="20"/>
          <w:szCs w:val="20"/>
          <w:lang w:eastAsia="ja-JP"/>
        </w:rPr>
        <w:t xml:space="preserve">Čavle, </w:t>
      </w:r>
      <w:r w:rsidRPr="00700439">
        <w:rPr>
          <w:rFonts w:ascii="Arial" w:eastAsia="Times New Roman" w:hAnsi="Arial" w:cs="Arial"/>
          <w:sz w:val="20"/>
          <w:szCs w:val="20"/>
          <w:lang w:eastAsia="ja-JP"/>
        </w:rPr>
        <w:t>Matulji, Omišalj i Viškovo.</w:t>
      </w:r>
    </w:p>
    <w:p w14:paraId="52692D94" w14:textId="1A49EBE7" w:rsidR="003A05BE" w:rsidRDefault="003A05BE" w:rsidP="0007398F">
      <w:pPr>
        <w:pStyle w:val="ListParagraph"/>
        <w:shd w:val="clear" w:color="auto" w:fill="FFFFFF"/>
        <w:tabs>
          <w:tab w:val="left" w:pos="284"/>
        </w:tabs>
        <w:spacing w:before="100" w:beforeAutospacing="1" w:after="100" w:afterAutospacing="1" w:line="240" w:lineRule="auto"/>
        <w:ind w:left="0"/>
        <w:jc w:val="both"/>
        <w:textAlignment w:val="baseline"/>
        <w:rPr>
          <w:rFonts w:ascii="Arial" w:eastAsia="Times New Roman" w:hAnsi="Arial" w:cs="Arial"/>
          <w:color w:val="FF0000"/>
          <w:sz w:val="20"/>
          <w:szCs w:val="20"/>
          <w:lang w:eastAsia="ja-JP"/>
        </w:rPr>
      </w:pPr>
    </w:p>
    <w:p w14:paraId="20EBB3B1" w14:textId="0D595EAD" w:rsidR="00B71D0E" w:rsidRDefault="00B71D0E" w:rsidP="0007398F">
      <w:pPr>
        <w:pStyle w:val="ListParagraph"/>
        <w:shd w:val="clear" w:color="auto" w:fill="FFFFFF"/>
        <w:tabs>
          <w:tab w:val="left" w:pos="284"/>
        </w:tabs>
        <w:spacing w:before="100" w:beforeAutospacing="1" w:after="100" w:afterAutospacing="1" w:line="240" w:lineRule="auto"/>
        <w:ind w:left="0"/>
        <w:jc w:val="both"/>
        <w:textAlignment w:val="baseline"/>
        <w:rPr>
          <w:rFonts w:ascii="Arial" w:eastAsia="Times New Roman" w:hAnsi="Arial" w:cs="Arial"/>
          <w:color w:val="FF0000"/>
          <w:sz w:val="20"/>
          <w:szCs w:val="20"/>
          <w:lang w:eastAsia="ja-JP"/>
        </w:rPr>
      </w:pPr>
    </w:p>
    <w:p w14:paraId="3891D05D" w14:textId="77777777" w:rsidR="00B71D0E" w:rsidRPr="00700439" w:rsidRDefault="00B71D0E" w:rsidP="0007398F">
      <w:pPr>
        <w:pStyle w:val="ListParagraph"/>
        <w:shd w:val="clear" w:color="auto" w:fill="FFFFFF"/>
        <w:tabs>
          <w:tab w:val="left" w:pos="284"/>
        </w:tabs>
        <w:spacing w:before="100" w:beforeAutospacing="1" w:after="100" w:afterAutospacing="1" w:line="240" w:lineRule="auto"/>
        <w:ind w:left="0"/>
        <w:jc w:val="both"/>
        <w:textAlignment w:val="baseline"/>
        <w:rPr>
          <w:rFonts w:ascii="Arial" w:eastAsia="Times New Roman" w:hAnsi="Arial" w:cs="Arial"/>
          <w:color w:val="FF0000"/>
          <w:sz w:val="20"/>
          <w:szCs w:val="20"/>
          <w:lang w:eastAsia="ja-JP"/>
        </w:rPr>
      </w:pPr>
    </w:p>
    <w:p w14:paraId="280673DD" w14:textId="1048C114" w:rsidR="003563CB" w:rsidRDefault="00204481" w:rsidP="0007398F">
      <w:pPr>
        <w:pStyle w:val="ListParagraph"/>
        <w:numPr>
          <w:ilvl w:val="0"/>
          <w:numId w:val="9"/>
        </w:numPr>
        <w:shd w:val="clear" w:color="auto" w:fill="FFFFFF"/>
        <w:tabs>
          <w:tab w:val="left" w:pos="284"/>
        </w:tabs>
        <w:spacing w:before="100" w:beforeAutospacing="1" w:after="100" w:afterAutospacing="1" w:line="240" w:lineRule="auto"/>
        <w:ind w:left="0" w:firstLine="0"/>
        <w:jc w:val="both"/>
        <w:textAlignment w:val="baseline"/>
        <w:rPr>
          <w:rFonts w:ascii="Arial" w:eastAsia="Times New Roman" w:hAnsi="Arial" w:cs="Arial"/>
          <w:b/>
          <w:sz w:val="20"/>
          <w:szCs w:val="20"/>
          <w:lang w:eastAsia="ja-JP"/>
        </w:rPr>
      </w:pPr>
      <w:r w:rsidRPr="00700439">
        <w:rPr>
          <w:rFonts w:ascii="Arial" w:eastAsia="Times New Roman" w:hAnsi="Arial" w:cs="Arial"/>
          <w:b/>
          <w:sz w:val="20"/>
          <w:szCs w:val="20"/>
          <w:lang w:eastAsia="ja-JP"/>
        </w:rPr>
        <w:lastRenderedPageBreak/>
        <w:t>41022</w:t>
      </w:r>
      <w:r w:rsidR="00197546" w:rsidRPr="00700439">
        <w:rPr>
          <w:rFonts w:ascii="Arial" w:eastAsia="Times New Roman" w:hAnsi="Arial" w:cs="Arial"/>
          <w:b/>
          <w:sz w:val="20"/>
          <w:szCs w:val="20"/>
          <w:lang w:eastAsia="ja-JP"/>
        </w:rPr>
        <w:t>4</w:t>
      </w:r>
      <w:r w:rsidR="003A05BE" w:rsidRPr="00700439">
        <w:rPr>
          <w:rFonts w:ascii="Arial" w:eastAsia="Times New Roman" w:hAnsi="Arial" w:cs="Arial"/>
          <w:b/>
          <w:sz w:val="20"/>
          <w:szCs w:val="20"/>
          <w:lang w:eastAsia="ja-JP"/>
        </w:rPr>
        <w:t xml:space="preserve"> </w:t>
      </w:r>
      <w:r w:rsidRPr="00700439">
        <w:rPr>
          <w:rFonts w:ascii="Arial" w:eastAsia="Times New Roman" w:hAnsi="Arial" w:cs="Arial"/>
          <w:b/>
          <w:sz w:val="20"/>
          <w:szCs w:val="20"/>
          <w:lang w:eastAsia="ja-JP"/>
        </w:rPr>
        <w:t>S</w:t>
      </w:r>
      <w:r w:rsidR="00197546" w:rsidRPr="00700439">
        <w:rPr>
          <w:rFonts w:ascii="Arial" w:eastAsia="Times New Roman" w:hAnsi="Arial" w:cs="Arial"/>
          <w:b/>
          <w:sz w:val="20"/>
          <w:szCs w:val="20"/>
          <w:lang w:eastAsia="ja-JP"/>
        </w:rPr>
        <w:t>tambeno zbrinjavanje zdravstvenog kadra-Grad C</w:t>
      </w:r>
      <w:r w:rsidR="003563CB" w:rsidRPr="00700439">
        <w:rPr>
          <w:rFonts w:ascii="Arial" w:eastAsia="Times New Roman" w:hAnsi="Arial" w:cs="Arial"/>
          <w:b/>
          <w:sz w:val="20"/>
          <w:szCs w:val="20"/>
          <w:lang w:eastAsia="ja-JP"/>
        </w:rPr>
        <w:t>res</w:t>
      </w:r>
    </w:p>
    <w:p w14:paraId="5223E7A5" w14:textId="77777777" w:rsidR="00700439" w:rsidRPr="00700439" w:rsidRDefault="00700439" w:rsidP="0007398F">
      <w:pPr>
        <w:pStyle w:val="ListParagraph"/>
        <w:shd w:val="clear" w:color="auto" w:fill="FFFFFF"/>
        <w:tabs>
          <w:tab w:val="left" w:pos="284"/>
        </w:tabs>
        <w:spacing w:before="100" w:beforeAutospacing="1" w:after="100" w:afterAutospacing="1" w:line="240" w:lineRule="auto"/>
        <w:ind w:left="0"/>
        <w:jc w:val="both"/>
        <w:textAlignment w:val="baseline"/>
        <w:rPr>
          <w:rFonts w:ascii="Arial" w:eastAsia="Times New Roman" w:hAnsi="Arial" w:cs="Arial"/>
          <w:b/>
          <w:sz w:val="20"/>
          <w:szCs w:val="20"/>
          <w:lang w:eastAsia="ja-JP"/>
        </w:rPr>
      </w:pPr>
    </w:p>
    <w:p w14:paraId="1A97AABF" w14:textId="250336BC" w:rsidR="0067166D" w:rsidRPr="00700439" w:rsidRDefault="00B032CC" w:rsidP="0007398F">
      <w:pPr>
        <w:pStyle w:val="ListParagraph"/>
        <w:shd w:val="clear" w:color="auto" w:fill="FFFFFF"/>
        <w:spacing w:before="100" w:beforeAutospacing="1" w:after="100" w:afterAutospacing="1" w:line="240" w:lineRule="auto"/>
        <w:ind w:left="0"/>
        <w:jc w:val="both"/>
        <w:textAlignment w:val="baseline"/>
        <w:rPr>
          <w:rFonts w:ascii="Arial" w:hAnsi="Arial" w:cs="Arial"/>
          <w:sz w:val="20"/>
          <w:szCs w:val="20"/>
        </w:rPr>
      </w:pPr>
      <w:r w:rsidRPr="00700439">
        <w:rPr>
          <w:rFonts w:ascii="Arial" w:hAnsi="Arial" w:cs="Arial"/>
          <w:sz w:val="20"/>
          <w:szCs w:val="20"/>
        </w:rPr>
        <w:t>U 2025</w:t>
      </w:r>
      <w:r w:rsidR="00BF53CE" w:rsidRPr="00700439">
        <w:rPr>
          <w:rFonts w:ascii="Arial" w:hAnsi="Arial" w:cs="Arial"/>
          <w:sz w:val="20"/>
          <w:szCs w:val="20"/>
        </w:rPr>
        <w:t>.</w:t>
      </w:r>
      <w:r w:rsidRPr="00700439">
        <w:rPr>
          <w:rFonts w:ascii="Arial" w:hAnsi="Arial" w:cs="Arial"/>
          <w:sz w:val="20"/>
          <w:szCs w:val="20"/>
        </w:rPr>
        <w:t xml:space="preserve"> godini planiran je iznos od 245.267,33</w:t>
      </w:r>
      <w:r w:rsidR="00BF53CE" w:rsidRPr="00700439">
        <w:rPr>
          <w:rFonts w:ascii="Arial" w:hAnsi="Arial" w:cs="Arial"/>
          <w:sz w:val="20"/>
          <w:szCs w:val="20"/>
        </w:rPr>
        <w:t xml:space="preserve"> eura za sufinanciranje izgradnje novih stambenih jedinica za zdravstveni kadar </w:t>
      </w:r>
      <w:r w:rsidR="003563CB" w:rsidRPr="00700439">
        <w:rPr>
          <w:rFonts w:ascii="Arial" w:hAnsi="Arial" w:cs="Arial"/>
          <w:sz w:val="20"/>
          <w:szCs w:val="20"/>
        </w:rPr>
        <w:t xml:space="preserve">na području grada Cresa, </w:t>
      </w:r>
      <w:r w:rsidR="00BF53CE" w:rsidRPr="00700439">
        <w:rPr>
          <w:rFonts w:ascii="Arial" w:hAnsi="Arial" w:cs="Arial"/>
          <w:sz w:val="20"/>
          <w:szCs w:val="20"/>
        </w:rPr>
        <w:t>u svrhu osiguranja dostupnosti zdravstvene zaštite</w:t>
      </w:r>
      <w:r w:rsidR="003563CB" w:rsidRPr="00700439">
        <w:rPr>
          <w:rFonts w:ascii="Arial" w:hAnsi="Arial" w:cs="Arial"/>
          <w:sz w:val="20"/>
          <w:szCs w:val="20"/>
        </w:rPr>
        <w:t xml:space="preserve">. </w:t>
      </w:r>
      <w:r w:rsidRPr="00700439">
        <w:rPr>
          <w:rFonts w:ascii="Arial" w:hAnsi="Arial" w:cs="Arial"/>
          <w:sz w:val="20"/>
          <w:szCs w:val="20"/>
        </w:rPr>
        <w:t xml:space="preserve">Riječ je neutrošenim sredstvima iz izvornog proračuna iz prethodne godine a temeljem Ugovora o sufinanciranju izgradnje stanova između </w:t>
      </w:r>
      <w:r w:rsidR="003563CB" w:rsidRPr="00700439">
        <w:rPr>
          <w:rFonts w:ascii="Arial" w:hAnsi="Arial" w:cs="Arial"/>
          <w:sz w:val="20"/>
          <w:szCs w:val="20"/>
        </w:rPr>
        <w:t>Primorsko-goranska županija i Grad</w:t>
      </w:r>
      <w:r w:rsidRPr="00700439">
        <w:rPr>
          <w:rFonts w:ascii="Arial" w:hAnsi="Arial" w:cs="Arial"/>
          <w:sz w:val="20"/>
          <w:szCs w:val="20"/>
        </w:rPr>
        <w:t>a</w:t>
      </w:r>
      <w:r w:rsidR="003563CB" w:rsidRPr="00700439">
        <w:rPr>
          <w:rFonts w:ascii="Arial" w:hAnsi="Arial" w:cs="Arial"/>
          <w:sz w:val="20"/>
          <w:szCs w:val="20"/>
        </w:rPr>
        <w:t xml:space="preserve"> Cres</w:t>
      </w:r>
      <w:r w:rsidRPr="00700439">
        <w:rPr>
          <w:rFonts w:ascii="Arial" w:hAnsi="Arial" w:cs="Arial"/>
          <w:sz w:val="20"/>
          <w:szCs w:val="20"/>
        </w:rPr>
        <w:t>a</w:t>
      </w:r>
      <w:r w:rsidR="00B95CCE" w:rsidRPr="00700439">
        <w:rPr>
          <w:rFonts w:ascii="Arial" w:hAnsi="Arial" w:cs="Arial"/>
          <w:sz w:val="20"/>
          <w:szCs w:val="20"/>
        </w:rPr>
        <w:t xml:space="preserve">. </w:t>
      </w:r>
      <w:r w:rsidRPr="00700439">
        <w:rPr>
          <w:rFonts w:ascii="Arial" w:hAnsi="Arial" w:cs="Arial"/>
          <w:sz w:val="20"/>
          <w:szCs w:val="20"/>
        </w:rPr>
        <w:t>Sredstva su cijelosti utrošena.</w:t>
      </w:r>
    </w:p>
    <w:p w14:paraId="477E2379" w14:textId="5DF5C562" w:rsidR="007F7752" w:rsidRPr="00700439" w:rsidRDefault="00B808BE" w:rsidP="0007398F">
      <w:pPr>
        <w:spacing w:before="100" w:beforeAutospacing="1" w:after="100" w:afterAutospacing="1" w:line="240" w:lineRule="auto"/>
        <w:contextualSpacing/>
        <w:rPr>
          <w:rFonts w:ascii="Arial" w:hAnsi="Arial" w:cs="Arial"/>
          <w:b/>
          <w:color w:val="0D0D0D" w:themeColor="text1" w:themeTint="F2"/>
          <w:sz w:val="20"/>
          <w:szCs w:val="20"/>
        </w:rPr>
      </w:pPr>
      <w:r w:rsidRPr="00700439">
        <w:rPr>
          <w:rFonts w:ascii="Arial" w:hAnsi="Arial" w:cs="Arial"/>
          <w:b/>
          <w:color w:val="0D0D0D" w:themeColor="text1" w:themeTint="F2"/>
          <w:sz w:val="20"/>
          <w:szCs w:val="20"/>
        </w:rPr>
        <w:t>IZVRŠENJE FINANCIJSKOG PLANA</w:t>
      </w:r>
      <w:r w:rsidR="0007398F">
        <w:rPr>
          <w:rFonts w:ascii="Arial" w:hAnsi="Arial" w:cs="Arial"/>
          <w:b/>
          <w:color w:val="0D0D0D" w:themeColor="text1" w:themeTint="F2"/>
          <w:sz w:val="20"/>
          <w:szCs w:val="20"/>
        </w:rPr>
        <w:t>:</w:t>
      </w:r>
      <w:r w:rsidRPr="00700439">
        <w:rPr>
          <w:rFonts w:ascii="Arial" w:hAnsi="Arial" w:cs="Arial"/>
          <w:b/>
          <w:color w:val="0D0D0D" w:themeColor="text1" w:themeTint="F2"/>
          <w:sz w:val="20"/>
          <w:szCs w:val="20"/>
        </w:rPr>
        <w:t xml:space="preserve"> </w:t>
      </w:r>
    </w:p>
    <w:tbl>
      <w:tblPr>
        <w:tblStyle w:val="TableGrid"/>
        <w:tblW w:w="9747" w:type="dxa"/>
        <w:tblLook w:val="04A0" w:firstRow="1" w:lastRow="0" w:firstColumn="1" w:lastColumn="0" w:noHBand="0" w:noVBand="1"/>
      </w:tblPr>
      <w:tblGrid>
        <w:gridCol w:w="825"/>
        <w:gridCol w:w="4645"/>
        <w:gridCol w:w="1543"/>
        <w:gridCol w:w="1417"/>
        <w:gridCol w:w="1317"/>
      </w:tblGrid>
      <w:tr w:rsidR="00336429" w:rsidRPr="00B71D0E" w14:paraId="5F293D5B" w14:textId="77777777" w:rsidTr="00111EA0">
        <w:trPr>
          <w:trHeight w:val="409"/>
        </w:trPr>
        <w:tc>
          <w:tcPr>
            <w:tcW w:w="825" w:type="dxa"/>
            <w:vAlign w:val="center"/>
          </w:tcPr>
          <w:p w14:paraId="4D23BABD" w14:textId="77777777" w:rsidR="00336429" w:rsidRPr="00B71D0E" w:rsidRDefault="00336429" w:rsidP="0007398F">
            <w:pPr>
              <w:spacing w:before="100" w:beforeAutospacing="1" w:after="100" w:afterAutospacing="1"/>
              <w:contextualSpacing/>
              <w:jc w:val="center"/>
              <w:rPr>
                <w:rFonts w:ascii="Arial" w:hAnsi="Arial" w:cs="Arial"/>
                <w:b/>
                <w:color w:val="0D0D0D" w:themeColor="text1" w:themeTint="F2"/>
                <w:sz w:val="18"/>
                <w:szCs w:val="18"/>
              </w:rPr>
            </w:pPr>
            <w:r w:rsidRPr="00B71D0E">
              <w:rPr>
                <w:rFonts w:ascii="Arial" w:hAnsi="Arial" w:cs="Arial"/>
                <w:b/>
                <w:color w:val="0D0D0D" w:themeColor="text1" w:themeTint="F2"/>
                <w:sz w:val="18"/>
                <w:szCs w:val="18"/>
              </w:rPr>
              <w:t>R.br.</w:t>
            </w:r>
          </w:p>
        </w:tc>
        <w:tc>
          <w:tcPr>
            <w:tcW w:w="4645" w:type="dxa"/>
            <w:vAlign w:val="center"/>
          </w:tcPr>
          <w:p w14:paraId="6EBFC012" w14:textId="77777777" w:rsidR="00336429" w:rsidRPr="00B71D0E" w:rsidRDefault="00336429" w:rsidP="0007398F">
            <w:pPr>
              <w:spacing w:before="100" w:beforeAutospacing="1" w:after="100" w:afterAutospacing="1"/>
              <w:contextualSpacing/>
              <w:rPr>
                <w:rFonts w:ascii="Arial" w:hAnsi="Arial" w:cs="Arial"/>
                <w:b/>
                <w:color w:val="0D0D0D" w:themeColor="text1" w:themeTint="F2"/>
                <w:sz w:val="18"/>
                <w:szCs w:val="18"/>
              </w:rPr>
            </w:pPr>
            <w:r w:rsidRPr="00B71D0E">
              <w:rPr>
                <w:rFonts w:ascii="Arial" w:hAnsi="Arial" w:cs="Arial"/>
                <w:b/>
                <w:color w:val="0D0D0D" w:themeColor="text1" w:themeTint="F2"/>
                <w:sz w:val="18"/>
                <w:szCs w:val="18"/>
              </w:rPr>
              <w:t xml:space="preserve">Naziv aktivnosti </w:t>
            </w:r>
          </w:p>
        </w:tc>
        <w:tc>
          <w:tcPr>
            <w:tcW w:w="1543" w:type="dxa"/>
            <w:vAlign w:val="center"/>
          </w:tcPr>
          <w:p w14:paraId="4D386375" w14:textId="77777777" w:rsidR="00336429" w:rsidRPr="00B71D0E" w:rsidRDefault="00336429" w:rsidP="0007398F">
            <w:pPr>
              <w:spacing w:before="100" w:beforeAutospacing="1" w:after="100" w:afterAutospacing="1"/>
              <w:contextualSpacing/>
              <w:jc w:val="center"/>
              <w:rPr>
                <w:rFonts w:ascii="Arial" w:hAnsi="Arial" w:cs="Arial"/>
                <w:b/>
                <w:color w:val="0D0D0D" w:themeColor="text1" w:themeTint="F2"/>
                <w:sz w:val="18"/>
                <w:szCs w:val="18"/>
              </w:rPr>
            </w:pPr>
            <w:r w:rsidRPr="00B71D0E">
              <w:rPr>
                <w:rFonts w:ascii="Arial" w:hAnsi="Arial" w:cs="Arial"/>
                <w:b/>
                <w:color w:val="0D0D0D" w:themeColor="text1" w:themeTint="F2"/>
                <w:sz w:val="18"/>
                <w:szCs w:val="18"/>
              </w:rPr>
              <w:t xml:space="preserve">Plan </w:t>
            </w:r>
          </w:p>
          <w:p w14:paraId="074C4F28" w14:textId="77777777" w:rsidR="00336429" w:rsidRPr="00B71D0E" w:rsidRDefault="00EC5897" w:rsidP="0007398F">
            <w:pPr>
              <w:spacing w:before="100" w:beforeAutospacing="1" w:after="100" w:afterAutospacing="1"/>
              <w:contextualSpacing/>
              <w:jc w:val="center"/>
              <w:rPr>
                <w:rFonts w:ascii="Arial" w:hAnsi="Arial" w:cs="Arial"/>
                <w:b/>
                <w:color w:val="0D0D0D" w:themeColor="text1" w:themeTint="F2"/>
                <w:sz w:val="18"/>
                <w:szCs w:val="18"/>
              </w:rPr>
            </w:pPr>
            <w:r w:rsidRPr="00B71D0E">
              <w:rPr>
                <w:rFonts w:ascii="Arial" w:hAnsi="Arial" w:cs="Arial"/>
                <w:b/>
                <w:color w:val="0D0D0D" w:themeColor="text1" w:themeTint="F2"/>
                <w:sz w:val="18"/>
                <w:szCs w:val="18"/>
              </w:rPr>
              <w:t>202</w:t>
            </w:r>
            <w:r w:rsidR="00111EA0" w:rsidRPr="00B71D0E">
              <w:rPr>
                <w:rFonts w:ascii="Arial" w:hAnsi="Arial" w:cs="Arial"/>
                <w:b/>
                <w:color w:val="0D0D0D" w:themeColor="text1" w:themeTint="F2"/>
                <w:sz w:val="18"/>
                <w:szCs w:val="18"/>
              </w:rPr>
              <w:t>5</w:t>
            </w:r>
            <w:r w:rsidRPr="00B71D0E">
              <w:rPr>
                <w:rFonts w:ascii="Arial" w:hAnsi="Arial" w:cs="Arial"/>
                <w:b/>
                <w:color w:val="0D0D0D" w:themeColor="text1" w:themeTint="F2"/>
                <w:sz w:val="18"/>
                <w:szCs w:val="18"/>
              </w:rPr>
              <w:t>.</w:t>
            </w:r>
          </w:p>
        </w:tc>
        <w:tc>
          <w:tcPr>
            <w:tcW w:w="1417" w:type="dxa"/>
            <w:vAlign w:val="center"/>
          </w:tcPr>
          <w:p w14:paraId="1585683B" w14:textId="77777777" w:rsidR="00336429" w:rsidRPr="00B71D0E" w:rsidRDefault="00336429" w:rsidP="0007398F">
            <w:pPr>
              <w:spacing w:before="100" w:beforeAutospacing="1" w:after="100" w:afterAutospacing="1"/>
              <w:contextualSpacing/>
              <w:jc w:val="center"/>
              <w:rPr>
                <w:rFonts w:ascii="Arial" w:hAnsi="Arial" w:cs="Arial"/>
                <w:b/>
                <w:color w:val="0D0D0D" w:themeColor="text1" w:themeTint="F2"/>
                <w:sz w:val="18"/>
                <w:szCs w:val="18"/>
              </w:rPr>
            </w:pPr>
            <w:r w:rsidRPr="00B71D0E">
              <w:rPr>
                <w:rFonts w:ascii="Arial" w:hAnsi="Arial" w:cs="Arial"/>
                <w:b/>
                <w:color w:val="0D0D0D" w:themeColor="text1" w:themeTint="F2"/>
                <w:sz w:val="18"/>
                <w:szCs w:val="18"/>
              </w:rPr>
              <w:t>Izvršenje</w:t>
            </w:r>
          </w:p>
          <w:p w14:paraId="39FC69D7" w14:textId="77777777" w:rsidR="00336429" w:rsidRPr="00B71D0E" w:rsidRDefault="00EC5897" w:rsidP="0007398F">
            <w:pPr>
              <w:spacing w:before="100" w:beforeAutospacing="1" w:after="100" w:afterAutospacing="1"/>
              <w:contextualSpacing/>
              <w:jc w:val="center"/>
              <w:rPr>
                <w:rFonts w:ascii="Arial" w:hAnsi="Arial" w:cs="Arial"/>
                <w:b/>
                <w:color w:val="0D0D0D" w:themeColor="text1" w:themeTint="F2"/>
                <w:sz w:val="18"/>
                <w:szCs w:val="18"/>
              </w:rPr>
            </w:pPr>
            <w:r w:rsidRPr="00B71D0E">
              <w:rPr>
                <w:rFonts w:ascii="Arial" w:hAnsi="Arial" w:cs="Arial"/>
                <w:b/>
                <w:color w:val="0D0D0D" w:themeColor="text1" w:themeTint="F2"/>
                <w:sz w:val="18"/>
                <w:szCs w:val="18"/>
              </w:rPr>
              <w:t>202</w:t>
            </w:r>
            <w:r w:rsidR="00111EA0" w:rsidRPr="00B71D0E">
              <w:rPr>
                <w:rFonts w:ascii="Arial" w:hAnsi="Arial" w:cs="Arial"/>
                <w:b/>
                <w:color w:val="0D0D0D" w:themeColor="text1" w:themeTint="F2"/>
                <w:sz w:val="18"/>
                <w:szCs w:val="18"/>
              </w:rPr>
              <w:t>5</w:t>
            </w:r>
            <w:r w:rsidRPr="00B71D0E">
              <w:rPr>
                <w:rFonts w:ascii="Arial" w:hAnsi="Arial" w:cs="Arial"/>
                <w:b/>
                <w:color w:val="0D0D0D" w:themeColor="text1" w:themeTint="F2"/>
                <w:sz w:val="18"/>
                <w:szCs w:val="18"/>
              </w:rPr>
              <w:t>.</w:t>
            </w:r>
          </w:p>
        </w:tc>
        <w:tc>
          <w:tcPr>
            <w:tcW w:w="1317" w:type="dxa"/>
            <w:vAlign w:val="center"/>
          </w:tcPr>
          <w:p w14:paraId="23751EBF" w14:textId="77777777" w:rsidR="00336429" w:rsidRPr="00B71D0E" w:rsidRDefault="00336429" w:rsidP="0007398F">
            <w:pPr>
              <w:spacing w:before="100" w:beforeAutospacing="1" w:after="100" w:afterAutospacing="1"/>
              <w:contextualSpacing/>
              <w:jc w:val="center"/>
              <w:rPr>
                <w:rFonts w:ascii="Arial" w:hAnsi="Arial" w:cs="Arial"/>
                <w:b/>
                <w:color w:val="0D0D0D" w:themeColor="text1" w:themeTint="F2"/>
                <w:sz w:val="18"/>
                <w:szCs w:val="18"/>
              </w:rPr>
            </w:pPr>
            <w:r w:rsidRPr="00B71D0E">
              <w:rPr>
                <w:rFonts w:ascii="Arial" w:hAnsi="Arial" w:cs="Arial"/>
                <w:b/>
                <w:color w:val="0D0D0D" w:themeColor="text1" w:themeTint="F2"/>
                <w:sz w:val="18"/>
                <w:szCs w:val="18"/>
              </w:rPr>
              <w:t>Indeks</w:t>
            </w:r>
          </w:p>
        </w:tc>
      </w:tr>
      <w:tr w:rsidR="00111EA0" w:rsidRPr="00B71D0E" w14:paraId="74BB2F18" w14:textId="77777777" w:rsidTr="00862CD4">
        <w:trPr>
          <w:trHeight w:val="274"/>
        </w:trPr>
        <w:tc>
          <w:tcPr>
            <w:tcW w:w="825" w:type="dxa"/>
          </w:tcPr>
          <w:p w14:paraId="4C23C032" w14:textId="77777777" w:rsidR="00111EA0" w:rsidRPr="00B71D0E" w:rsidRDefault="00111EA0" w:rsidP="0007398F">
            <w:pPr>
              <w:spacing w:before="100" w:beforeAutospacing="1" w:after="100" w:afterAutospacing="1"/>
              <w:contextualSpacing/>
              <w:jc w:val="center"/>
              <w:rPr>
                <w:rFonts w:ascii="Arial" w:hAnsi="Arial" w:cs="Arial"/>
                <w:color w:val="0D0D0D" w:themeColor="text1" w:themeTint="F2"/>
                <w:sz w:val="18"/>
                <w:szCs w:val="18"/>
              </w:rPr>
            </w:pPr>
            <w:r w:rsidRPr="00B71D0E">
              <w:rPr>
                <w:rFonts w:ascii="Arial" w:eastAsia="Times New Roman" w:hAnsi="Arial" w:cs="Arial"/>
                <w:color w:val="0D0D0D"/>
                <w:sz w:val="18"/>
                <w:szCs w:val="18"/>
                <w:lang w:eastAsia="hr-HR"/>
              </w:rPr>
              <w:t>1.</w:t>
            </w:r>
          </w:p>
        </w:tc>
        <w:tc>
          <w:tcPr>
            <w:tcW w:w="4645" w:type="dxa"/>
          </w:tcPr>
          <w:p w14:paraId="12912CD6" w14:textId="77777777" w:rsidR="00111EA0" w:rsidRPr="00B71D0E" w:rsidRDefault="00111EA0" w:rsidP="0007398F">
            <w:pPr>
              <w:spacing w:before="100" w:beforeAutospacing="1" w:after="100" w:afterAutospacing="1"/>
              <w:contextualSpacing/>
              <w:rPr>
                <w:rFonts w:ascii="Arial" w:hAnsi="Arial" w:cs="Arial"/>
                <w:color w:val="0D0D0D" w:themeColor="text1" w:themeTint="F2"/>
                <w:sz w:val="18"/>
                <w:szCs w:val="18"/>
              </w:rPr>
            </w:pPr>
            <w:r w:rsidRPr="00B71D0E">
              <w:rPr>
                <w:rFonts w:ascii="Arial" w:eastAsia="Times New Roman" w:hAnsi="Arial" w:cs="Arial"/>
                <w:bCs/>
                <w:color w:val="000000"/>
                <w:sz w:val="18"/>
                <w:szCs w:val="18"/>
                <w:lang w:eastAsia="hr-HR"/>
              </w:rPr>
              <w:t>Mrtvozorenje i obdukcija</w:t>
            </w:r>
          </w:p>
        </w:tc>
        <w:tc>
          <w:tcPr>
            <w:tcW w:w="1543" w:type="dxa"/>
          </w:tcPr>
          <w:p w14:paraId="6671CC15" w14:textId="77777777" w:rsidR="00111EA0" w:rsidRPr="00B71D0E" w:rsidRDefault="00111EA0" w:rsidP="0007398F">
            <w:pPr>
              <w:spacing w:before="100" w:beforeAutospacing="1" w:after="100" w:afterAutospacing="1"/>
              <w:contextualSpacing/>
              <w:jc w:val="right"/>
              <w:rPr>
                <w:rFonts w:ascii="Arial" w:hAnsi="Arial" w:cs="Arial"/>
                <w:color w:val="0D0D0D" w:themeColor="text1" w:themeTint="F2"/>
                <w:sz w:val="18"/>
                <w:szCs w:val="18"/>
              </w:rPr>
            </w:pPr>
            <w:r w:rsidRPr="00B71D0E">
              <w:rPr>
                <w:rFonts w:ascii="Arial" w:eastAsia="Times New Roman" w:hAnsi="Arial" w:cs="Arial"/>
                <w:bCs/>
                <w:color w:val="000000"/>
                <w:sz w:val="18"/>
                <w:szCs w:val="18"/>
                <w:lang w:eastAsia="hr-HR"/>
              </w:rPr>
              <w:t>303.056,29</w:t>
            </w:r>
          </w:p>
        </w:tc>
        <w:tc>
          <w:tcPr>
            <w:tcW w:w="1417" w:type="dxa"/>
          </w:tcPr>
          <w:p w14:paraId="36AF2044" w14:textId="77777777" w:rsidR="00111EA0" w:rsidRPr="00B71D0E" w:rsidRDefault="00111EA0" w:rsidP="0007398F">
            <w:pPr>
              <w:spacing w:before="100" w:beforeAutospacing="1" w:after="100" w:afterAutospacing="1"/>
              <w:contextualSpacing/>
              <w:jc w:val="right"/>
              <w:rPr>
                <w:rFonts w:ascii="Arial" w:hAnsi="Arial" w:cs="Arial"/>
                <w:color w:val="0D0D0D" w:themeColor="text1" w:themeTint="F2"/>
                <w:sz w:val="18"/>
                <w:szCs w:val="18"/>
              </w:rPr>
            </w:pPr>
            <w:r w:rsidRPr="00B71D0E">
              <w:rPr>
                <w:rFonts w:ascii="Arial" w:eastAsia="Times New Roman" w:hAnsi="Arial" w:cs="Arial"/>
                <w:bCs/>
                <w:color w:val="000000"/>
                <w:sz w:val="18"/>
                <w:szCs w:val="18"/>
                <w:lang w:eastAsia="hr-HR"/>
              </w:rPr>
              <w:t>288.502,53</w:t>
            </w:r>
          </w:p>
        </w:tc>
        <w:tc>
          <w:tcPr>
            <w:tcW w:w="1317" w:type="dxa"/>
          </w:tcPr>
          <w:p w14:paraId="777593FC" w14:textId="77777777" w:rsidR="00111EA0" w:rsidRPr="00B71D0E" w:rsidRDefault="00111EA0" w:rsidP="0007398F">
            <w:pPr>
              <w:spacing w:before="100" w:beforeAutospacing="1" w:after="100" w:afterAutospacing="1"/>
              <w:contextualSpacing/>
              <w:jc w:val="right"/>
              <w:rPr>
                <w:rFonts w:ascii="Arial" w:hAnsi="Arial" w:cs="Arial"/>
                <w:color w:val="0D0D0D" w:themeColor="text1" w:themeTint="F2"/>
                <w:sz w:val="18"/>
                <w:szCs w:val="18"/>
              </w:rPr>
            </w:pPr>
            <w:r w:rsidRPr="00B71D0E">
              <w:rPr>
                <w:rFonts w:ascii="Arial" w:eastAsia="Times New Roman" w:hAnsi="Arial" w:cs="Arial"/>
                <w:bCs/>
                <w:color w:val="000000"/>
                <w:sz w:val="18"/>
                <w:szCs w:val="18"/>
                <w:lang w:eastAsia="hr-HR"/>
              </w:rPr>
              <w:t>95,20%</w:t>
            </w:r>
          </w:p>
        </w:tc>
      </w:tr>
      <w:tr w:rsidR="00111EA0" w:rsidRPr="00B71D0E" w14:paraId="0C50D83C" w14:textId="77777777" w:rsidTr="00862CD4">
        <w:trPr>
          <w:trHeight w:val="278"/>
        </w:trPr>
        <w:tc>
          <w:tcPr>
            <w:tcW w:w="825" w:type="dxa"/>
            <w:hideMark/>
          </w:tcPr>
          <w:p w14:paraId="4C0A91FF" w14:textId="77777777" w:rsidR="00111EA0" w:rsidRPr="00B71D0E" w:rsidRDefault="00111EA0" w:rsidP="0007398F">
            <w:pPr>
              <w:spacing w:before="100" w:beforeAutospacing="1" w:after="100" w:afterAutospacing="1"/>
              <w:contextualSpacing/>
              <w:jc w:val="center"/>
              <w:rPr>
                <w:rFonts w:ascii="Arial" w:eastAsia="Times New Roman" w:hAnsi="Arial" w:cs="Arial"/>
                <w:color w:val="0D0D0D"/>
                <w:sz w:val="18"/>
                <w:szCs w:val="18"/>
                <w:lang w:eastAsia="hr-HR"/>
              </w:rPr>
            </w:pPr>
            <w:r w:rsidRPr="00B71D0E">
              <w:rPr>
                <w:rFonts w:ascii="Arial" w:eastAsia="Times New Roman" w:hAnsi="Arial" w:cs="Arial"/>
                <w:color w:val="0D0D0D"/>
                <w:sz w:val="18"/>
                <w:szCs w:val="18"/>
                <w:lang w:eastAsia="hr-HR"/>
              </w:rPr>
              <w:t>2.</w:t>
            </w:r>
          </w:p>
        </w:tc>
        <w:tc>
          <w:tcPr>
            <w:tcW w:w="4645" w:type="dxa"/>
            <w:hideMark/>
          </w:tcPr>
          <w:p w14:paraId="4C8FBB3A" w14:textId="77777777" w:rsidR="00111EA0" w:rsidRPr="00B71D0E" w:rsidRDefault="00111EA0" w:rsidP="0007398F">
            <w:pPr>
              <w:spacing w:before="100" w:beforeAutospacing="1" w:after="100" w:afterAutospacing="1"/>
              <w:contextualSpacing/>
              <w:rPr>
                <w:rFonts w:ascii="Arial" w:eastAsia="Times New Roman" w:hAnsi="Arial" w:cs="Arial"/>
                <w:bCs/>
                <w:color w:val="000000"/>
                <w:sz w:val="18"/>
                <w:szCs w:val="18"/>
                <w:lang w:eastAsia="hr-HR"/>
              </w:rPr>
            </w:pPr>
            <w:r w:rsidRPr="00B71D0E">
              <w:rPr>
                <w:rFonts w:ascii="Arial" w:eastAsia="Times New Roman" w:hAnsi="Arial" w:cs="Arial"/>
                <w:bCs/>
                <w:color w:val="000000"/>
                <w:sz w:val="18"/>
                <w:szCs w:val="18"/>
                <w:lang w:eastAsia="hr-HR"/>
              </w:rPr>
              <w:t>Programi udruga i ustanova u zdravstvu (javne potrebe)</w:t>
            </w:r>
          </w:p>
        </w:tc>
        <w:tc>
          <w:tcPr>
            <w:tcW w:w="1543" w:type="dxa"/>
            <w:hideMark/>
          </w:tcPr>
          <w:p w14:paraId="410E86DF" w14:textId="77777777" w:rsidR="00111EA0" w:rsidRPr="00B71D0E" w:rsidRDefault="00111EA0" w:rsidP="0007398F">
            <w:pPr>
              <w:spacing w:before="100" w:beforeAutospacing="1" w:after="100" w:afterAutospacing="1"/>
              <w:ind w:firstLineChars="100" w:firstLine="180"/>
              <w:contextualSpacing/>
              <w:jc w:val="right"/>
              <w:rPr>
                <w:rFonts w:ascii="Arial" w:eastAsia="Times New Roman" w:hAnsi="Arial" w:cs="Arial"/>
                <w:bCs/>
                <w:color w:val="000000"/>
                <w:sz w:val="18"/>
                <w:szCs w:val="18"/>
                <w:lang w:eastAsia="hr-HR"/>
              </w:rPr>
            </w:pPr>
            <w:r w:rsidRPr="00B71D0E">
              <w:rPr>
                <w:rFonts w:ascii="Arial" w:eastAsia="Times New Roman" w:hAnsi="Arial" w:cs="Arial"/>
                <w:bCs/>
                <w:color w:val="000000"/>
                <w:sz w:val="18"/>
                <w:szCs w:val="18"/>
                <w:lang w:eastAsia="hr-HR"/>
              </w:rPr>
              <w:t>80.500,00</w:t>
            </w:r>
          </w:p>
        </w:tc>
        <w:tc>
          <w:tcPr>
            <w:tcW w:w="1417" w:type="dxa"/>
            <w:hideMark/>
          </w:tcPr>
          <w:p w14:paraId="6558FAF1" w14:textId="77777777" w:rsidR="00111EA0" w:rsidRPr="00B71D0E" w:rsidRDefault="00111EA0" w:rsidP="0007398F">
            <w:pPr>
              <w:spacing w:before="100" w:beforeAutospacing="1" w:after="100" w:afterAutospacing="1"/>
              <w:ind w:firstLineChars="100" w:firstLine="180"/>
              <w:contextualSpacing/>
              <w:jc w:val="right"/>
              <w:rPr>
                <w:rFonts w:ascii="Arial" w:eastAsia="Times New Roman" w:hAnsi="Arial" w:cs="Arial"/>
                <w:bCs/>
                <w:color w:val="000000"/>
                <w:sz w:val="18"/>
                <w:szCs w:val="18"/>
                <w:lang w:eastAsia="hr-HR"/>
              </w:rPr>
            </w:pPr>
            <w:r w:rsidRPr="00B71D0E">
              <w:rPr>
                <w:rFonts w:ascii="Arial" w:eastAsia="Times New Roman" w:hAnsi="Arial" w:cs="Arial"/>
                <w:bCs/>
                <w:color w:val="000000"/>
                <w:sz w:val="18"/>
                <w:szCs w:val="18"/>
                <w:lang w:eastAsia="hr-HR"/>
              </w:rPr>
              <w:t>79.700,00</w:t>
            </w:r>
          </w:p>
        </w:tc>
        <w:tc>
          <w:tcPr>
            <w:tcW w:w="1317" w:type="dxa"/>
            <w:hideMark/>
          </w:tcPr>
          <w:p w14:paraId="219FD8E7" w14:textId="77777777" w:rsidR="00111EA0" w:rsidRPr="00B71D0E" w:rsidRDefault="00111EA0" w:rsidP="0007398F">
            <w:pPr>
              <w:spacing w:before="100" w:beforeAutospacing="1" w:after="100" w:afterAutospacing="1"/>
              <w:contextualSpacing/>
              <w:jc w:val="right"/>
              <w:rPr>
                <w:rFonts w:ascii="Arial" w:eastAsia="Times New Roman" w:hAnsi="Arial" w:cs="Arial"/>
                <w:color w:val="000000"/>
                <w:sz w:val="18"/>
                <w:szCs w:val="18"/>
                <w:lang w:eastAsia="hr-HR"/>
              </w:rPr>
            </w:pPr>
            <w:r w:rsidRPr="00B71D0E">
              <w:rPr>
                <w:rFonts w:ascii="Arial" w:eastAsia="Times New Roman" w:hAnsi="Arial" w:cs="Arial"/>
                <w:bCs/>
                <w:color w:val="000000"/>
                <w:sz w:val="18"/>
                <w:szCs w:val="18"/>
                <w:lang w:eastAsia="hr-HR"/>
              </w:rPr>
              <w:t>99,01%</w:t>
            </w:r>
          </w:p>
        </w:tc>
      </w:tr>
      <w:tr w:rsidR="00111EA0" w:rsidRPr="00B71D0E" w14:paraId="52E14190" w14:textId="77777777" w:rsidTr="00862CD4">
        <w:trPr>
          <w:trHeight w:val="384"/>
        </w:trPr>
        <w:tc>
          <w:tcPr>
            <w:tcW w:w="825" w:type="dxa"/>
            <w:hideMark/>
          </w:tcPr>
          <w:p w14:paraId="14841FC2" w14:textId="77777777" w:rsidR="00111EA0" w:rsidRPr="00B71D0E" w:rsidRDefault="00111EA0" w:rsidP="0007398F">
            <w:pPr>
              <w:spacing w:before="100" w:beforeAutospacing="1" w:after="100" w:afterAutospacing="1"/>
              <w:contextualSpacing/>
              <w:jc w:val="center"/>
              <w:rPr>
                <w:rFonts w:ascii="Arial" w:eastAsia="Times New Roman" w:hAnsi="Arial" w:cs="Arial"/>
                <w:color w:val="0D0D0D"/>
                <w:sz w:val="18"/>
                <w:szCs w:val="18"/>
                <w:lang w:eastAsia="hr-HR"/>
              </w:rPr>
            </w:pPr>
            <w:r w:rsidRPr="00B71D0E">
              <w:rPr>
                <w:rFonts w:ascii="Arial" w:eastAsia="Times New Roman" w:hAnsi="Arial" w:cs="Arial"/>
                <w:color w:val="0D0D0D"/>
                <w:sz w:val="18"/>
                <w:szCs w:val="18"/>
                <w:lang w:eastAsia="hr-HR"/>
              </w:rPr>
              <w:t>3.</w:t>
            </w:r>
          </w:p>
        </w:tc>
        <w:tc>
          <w:tcPr>
            <w:tcW w:w="4645" w:type="dxa"/>
            <w:hideMark/>
          </w:tcPr>
          <w:p w14:paraId="2BC32487" w14:textId="77777777" w:rsidR="00111EA0" w:rsidRPr="00B71D0E" w:rsidRDefault="00111EA0" w:rsidP="0007398F">
            <w:pPr>
              <w:spacing w:before="100" w:beforeAutospacing="1" w:after="100" w:afterAutospacing="1"/>
              <w:contextualSpacing/>
              <w:rPr>
                <w:rFonts w:ascii="Arial" w:eastAsia="Times New Roman" w:hAnsi="Arial" w:cs="Arial"/>
                <w:bCs/>
                <w:color w:val="000000"/>
                <w:sz w:val="18"/>
                <w:szCs w:val="18"/>
                <w:lang w:eastAsia="hr-HR"/>
              </w:rPr>
            </w:pPr>
            <w:r w:rsidRPr="00B71D0E">
              <w:rPr>
                <w:rFonts w:ascii="Arial" w:eastAsia="Times New Roman" w:hAnsi="Arial" w:cs="Arial"/>
                <w:bCs/>
                <w:color w:val="000000"/>
                <w:sz w:val="18"/>
                <w:szCs w:val="18"/>
                <w:lang w:eastAsia="hr-HR"/>
              </w:rPr>
              <w:t>Mreža zdravih gradova Primorsko-goranske županije</w:t>
            </w:r>
          </w:p>
        </w:tc>
        <w:tc>
          <w:tcPr>
            <w:tcW w:w="1543" w:type="dxa"/>
            <w:hideMark/>
          </w:tcPr>
          <w:p w14:paraId="785D1AB8" w14:textId="77777777" w:rsidR="00111EA0" w:rsidRPr="00B71D0E" w:rsidRDefault="00111EA0" w:rsidP="0007398F">
            <w:pPr>
              <w:spacing w:before="100" w:beforeAutospacing="1" w:after="100" w:afterAutospacing="1"/>
              <w:ind w:firstLineChars="100" w:firstLine="180"/>
              <w:contextualSpacing/>
              <w:jc w:val="right"/>
              <w:rPr>
                <w:rFonts w:ascii="Arial" w:eastAsia="Times New Roman" w:hAnsi="Arial" w:cs="Arial"/>
                <w:bCs/>
                <w:color w:val="000000"/>
                <w:sz w:val="18"/>
                <w:szCs w:val="18"/>
                <w:lang w:eastAsia="hr-HR"/>
              </w:rPr>
            </w:pPr>
            <w:r w:rsidRPr="00B71D0E">
              <w:rPr>
                <w:rFonts w:ascii="Arial" w:eastAsia="Times New Roman" w:hAnsi="Arial" w:cs="Arial"/>
                <w:bCs/>
                <w:color w:val="000000"/>
                <w:sz w:val="18"/>
                <w:szCs w:val="18"/>
                <w:lang w:eastAsia="hr-HR"/>
              </w:rPr>
              <w:t>14.300,00</w:t>
            </w:r>
          </w:p>
        </w:tc>
        <w:tc>
          <w:tcPr>
            <w:tcW w:w="1417" w:type="dxa"/>
            <w:hideMark/>
          </w:tcPr>
          <w:p w14:paraId="26D6F038" w14:textId="77777777" w:rsidR="00111EA0" w:rsidRPr="00B71D0E" w:rsidRDefault="00111EA0" w:rsidP="0007398F">
            <w:pPr>
              <w:spacing w:before="100" w:beforeAutospacing="1" w:after="100" w:afterAutospacing="1"/>
              <w:ind w:firstLineChars="100" w:firstLine="180"/>
              <w:contextualSpacing/>
              <w:jc w:val="right"/>
              <w:rPr>
                <w:rFonts w:ascii="Arial" w:eastAsia="Times New Roman" w:hAnsi="Arial" w:cs="Arial"/>
                <w:bCs/>
                <w:color w:val="000000"/>
                <w:sz w:val="18"/>
                <w:szCs w:val="18"/>
                <w:lang w:eastAsia="hr-HR"/>
              </w:rPr>
            </w:pPr>
            <w:r w:rsidRPr="00B71D0E">
              <w:rPr>
                <w:rFonts w:ascii="Arial" w:eastAsia="Times New Roman" w:hAnsi="Arial" w:cs="Arial"/>
                <w:bCs/>
                <w:color w:val="000000"/>
                <w:sz w:val="18"/>
                <w:szCs w:val="18"/>
                <w:lang w:eastAsia="hr-HR"/>
              </w:rPr>
              <w:t>4.158,29</w:t>
            </w:r>
          </w:p>
        </w:tc>
        <w:tc>
          <w:tcPr>
            <w:tcW w:w="1317" w:type="dxa"/>
            <w:hideMark/>
          </w:tcPr>
          <w:p w14:paraId="1ECA5310" w14:textId="77777777" w:rsidR="00111EA0" w:rsidRPr="00B71D0E" w:rsidRDefault="00111EA0" w:rsidP="0007398F">
            <w:pPr>
              <w:spacing w:before="100" w:beforeAutospacing="1" w:after="100" w:afterAutospacing="1"/>
              <w:contextualSpacing/>
              <w:jc w:val="right"/>
              <w:rPr>
                <w:rFonts w:ascii="Arial" w:eastAsia="Times New Roman" w:hAnsi="Arial" w:cs="Arial"/>
                <w:color w:val="000000"/>
                <w:sz w:val="18"/>
                <w:szCs w:val="18"/>
                <w:lang w:eastAsia="hr-HR"/>
              </w:rPr>
            </w:pPr>
            <w:r w:rsidRPr="00B71D0E">
              <w:rPr>
                <w:rFonts w:ascii="Arial" w:eastAsia="Times New Roman" w:hAnsi="Arial" w:cs="Arial"/>
                <w:bCs/>
                <w:color w:val="000000"/>
                <w:sz w:val="18"/>
                <w:szCs w:val="18"/>
                <w:lang w:eastAsia="hr-HR"/>
              </w:rPr>
              <w:t>29,08%</w:t>
            </w:r>
          </w:p>
        </w:tc>
      </w:tr>
      <w:tr w:rsidR="00111EA0" w:rsidRPr="00B71D0E" w14:paraId="41279BFD" w14:textId="77777777" w:rsidTr="00862CD4">
        <w:trPr>
          <w:trHeight w:val="65"/>
        </w:trPr>
        <w:tc>
          <w:tcPr>
            <w:tcW w:w="825" w:type="dxa"/>
            <w:hideMark/>
          </w:tcPr>
          <w:p w14:paraId="269D065C" w14:textId="77777777" w:rsidR="00111EA0" w:rsidRPr="00B71D0E" w:rsidRDefault="00111EA0" w:rsidP="0007398F">
            <w:pPr>
              <w:spacing w:before="100" w:beforeAutospacing="1" w:after="100" w:afterAutospacing="1"/>
              <w:contextualSpacing/>
              <w:jc w:val="center"/>
              <w:rPr>
                <w:rFonts w:ascii="Arial" w:eastAsia="Times New Roman" w:hAnsi="Arial" w:cs="Arial"/>
                <w:color w:val="0D0D0D"/>
                <w:sz w:val="18"/>
                <w:szCs w:val="18"/>
                <w:lang w:eastAsia="hr-HR"/>
              </w:rPr>
            </w:pPr>
            <w:r w:rsidRPr="00B71D0E">
              <w:rPr>
                <w:rFonts w:ascii="Arial" w:eastAsia="Times New Roman" w:hAnsi="Arial" w:cs="Arial"/>
                <w:color w:val="0D0D0D"/>
                <w:sz w:val="18"/>
                <w:szCs w:val="18"/>
                <w:lang w:eastAsia="hr-HR"/>
              </w:rPr>
              <w:t>5.</w:t>
            </w:r>
          </w:p>
        </w:tc>
        <w:tc>
          <w:tcPr>
            <w:tcW w:w="4645" w:type="dxa"/>
            <w:hideMark/>
          </w:tcPr>
          <w:p w14:paraId="7109B11D" w14:textId="77777777" w:rsidR="00111EA0" w:rsidRPr="00B71D0E" w:rsidRDefault="00111EA0" w:rsidP="0007398F">
            <w:pPr>
              <w:spacing w:before="100" w:beforeAutospacing="1" w:after="100" w:afterAutospacing="1"/>
              <w:contextualSpacing/>
              <w:rPr>
                <w:rFonts w:ascii="Arial" w:eastAsia="Times New Roman" w:hAnsi="Arial" w:cs="Arial"/>
                <w:bCs/>
                <w:color w:val="000000"/>
                <w:sz w:val="18"/>
                <w:szCs w:val="18"/>
                <w:lang w:eastAsia="hr-HR"/>
              </w:rPr>
            </w:pPr>
            <w:r w:rsidRPr="00B71D0E">
              <w:rPr>
                <w:rFonts w:ascii="Arial" w:eastAsia="Times New Roman" w:hAnsi="Arial" w:cs="Arial"/>
                <w:bCs/>
                <w:color w:val="000000"/>
                <w:sz w:val="18"/>
                <w:szCs w:val="18"/>
                <w:lang w:eastAsia="hr-HR"/>
              </w:rPr>
              <w:t>Palijativna zdravstvena skrb - Hospicij "Marija K. Kozulić"</w:t>
            </w:r>
          </w:p>
        </w:tc>
        <w:tc>
          <w:tcPr>
            <w:tcW w:w="1543" w:type="dxa"/>
            <w:hideMark/>
          </w:tcPr>
          <w:p w14:paraId="1BDCA07F" w14:textId="77777777" w:rsidR="00111EA0" w:rsidRPr="00B71D0E" w:rsidRDefault="00111EA0" w:rsidP="0007398F">
            <w:pPr>
              <w:spacing w:before="100" w:beforeAutospacing="1" w:after="100" w:afterAutospacing="1"/>
              <w:ind w:firstLineChars="100" w:firstLine="180"/>
              <w:contextualSpacing/>
              <w:jc w:val="right"/>
              <w:rPr>
                <w:rFonts w:ascii="Arial" w:eastAsia="Times New Roman" w:hAnsi="Arial" w:cs="Arial"/>
                <w:bCs/>
                <w:color w:val="000000"/>
                <w:sz w:val="18"/>
                <w:szCs w:val="18"/>
                <w:lang w:eastAsia="hr-HR"/>
              </w:rPr>
            </w:pPr>
            <w:r w:rsidRPr="00B71D0E">
              <w:rPr>
                <w:rFonts w:ascii="Arial" w:eastAsia="Times New Roman" w:hAnsi="Arial" w:cs="Arial"/>
                <w:bCs/>
                <w:color w:val="000000"/>
                <w:sz w:val="18"/>
                <w:szCs w:val="18"/>
                <w:lang w:eastAsia="hr-HR"/>
              </w:rPr>
              <w:t>66.000,00</w:t>
            </w:r>
          </w:p>
        </w:tc>
        <w:tc>
          <w:tcPr>
            <w:tcW w:w="1417" w:type="dxa"/>
            <w:hideMark/>
          </w:tcPr>
          <w:p w14:paraId="7A05DE75" w14:textId="77777777" w:rsidR="00111EA0" w:rsidRPr="00B71D0E" w:rsidRDefault="00111EA0" w:rsidP="0007398F">
            <w:pPr>
              <w:spacing w:before="100" w:beforeAutospacing="1" w:after="100" w:afterAutospacing="1"/>
              <w:ind w:firstLineChars="100" w:firstLine="180"/>
              <w:contextualSpacing/>
              <w:jc w:val="right"/>
              <w:rPr>
                <w:rFonts w:ascii="Arial" w:eastAsia="Times New Roman" w:hAnsi="Arial" w:cs="Arial"/>
                <w:bCs/>
                <w:color w:val="000000"/>
                <w:sz w:val="18"/>
                <w:szCs w:val="18"/>
                <w:lang w:eastAsia="hr-HR"/>
              </w:rPr>
            </w:pPr>
            <w:r w:rsidRPr="00B71D0E">
              <w:rPr>
                <w:rFonts w:ascii="Arial" w:eastAsia="Times New Roman" w:hAnsi="Arial" w:cs="Arial"/>
                <w:bCs/>
                <w:color w:val="000000"/>
                <w:sz w:val="18"/>
                <w:szCs w:val="18"/>
                <w:lang w:eastAsia="hr-HR"/>
              </w:rPr>
              <w:t>66.000,00</w:t>
            </w:r>
          </w:p>
        </w:tc>
        <w:tc>
          <w:tcPr>
            <w:tcW w:w="1317" w:type="dxa"/>
            <w:hideMark/>
          </w:tcPr>
          <w:p w14:paraId="4E3422CB" w14:textId="77777777" w:rsidR="00111EA0" w:rsidRPr="00B71D0E" w:rsidRDefault="00111EA0" w:rsidP="0007398F">
            <w:pPr>
              <w:spacing w:before="100" w:beforeAutospacing="1" w:after="100" w:afterAutospacing="1"/>
              <w:contextualSpacing/>
              <w:jc w:val="right"/>
              <w:rPr>
                <w:rFonts w:ascii="Arial" w:eastAsia="Times New Roman" w:hAnsi="Arial" w:cs="Arial"/>
                <w:color w:val="000000"/>
                <w:sz w:val="18"/>
                <w:szCs w:val="18"/>
                <w:lang w:eastAsia="hr-HR"/>
              </w:rPr>
            </w:pPr>
            <w:r w:rsidRPr="00B71D0E">
              <w:rPr>
                <w:rFonts w:ascii="Arial" w:eastAsia="Times New Roman" w:hAnsi="Arial" w:cs="Arial"/>
                <w:bCs/>
                <w:color w:val="000000"/>
                <w:sz w:val="18"/>
                <w:szCs w:val="18"/>
                <w:lang w:eastAsia="hr-HR"/>
              </w:rPr>
              <w:t>100,00%</w:t>
            </w:r>
          </w:p>
        </w:tc>
      </w:tr>
      <w:tr w:rsidR="00111EA0" w:rsidRPr="00B71D0E" w14:paraId="17658D7C" w14:textId="77777777" w:rsidTr="00862CD4">
        <w:trPr>
          <w:trHeight w:val="71"/>
        </w:trPr>
        <w:tc>
          <w:tcPr>
            <w:tcW w:w="825" w:type="dxa"/>
            <w:hideMark/>
          </w:tcPr>
          <w:p w14:paraId="27981560" w14:textId="77777777" w:rsidR="00111EA0" w:rsidRPr="00B71D0E" w:rsidRDefault="00111EA0" w:rsidP="0007398F">
            <w:pPr>
              <w:spacing w:before="100" w:beforeAutospacing="1" w:after="100" w:afterAutospacing="1"/>
              <w:contextualSpacing/>
              <w:jc w:val="center"/>
              <w:rPr>
                <w:rFonts w:ascii="Arial" w:eastAsia="Times New Roman" w:hAnsi="Arial" w:cs="Arial"/>
                <w:color w:val="0D0D0D"/>
                <w:sz w:val="18"/>
                <w:szCs w:val="18"/>
                <w:lang w:eastAsia="hr-HR"/>
              </w:rPr>
            </w:pPr>
            <w:r w:rsidRPr="00B71D0E">
              <w:rPr>
                <w:rFonts w:ascii="Arial" w:eastAsia="Times New Roman" w:hAnsi="Arial" w:cs="Arial"/>
                <w:color w:val="0D0D0D"/>
                <w:sz w:val="18"/>
                <w:szCs w:val="18"/>
                <w:lang w:eastAsia="hr-HR"/>
              </w:rPr>
              <w:t>6.</w:t>
            </w:r>
          </w:p>
        </w:tc>
        <w:tc>
          <w:tcPr>
            <w:tcW w:w="4645" w:type="dxa"/>
            <w:hideMark/>
          </w:tcPr>
          <w:p w14:paraId="1078BCE6" w14:textId="77777777" w:rsidR="00111EA0" w:rsidRPr="00B71D0E" w:rsidRDefault="00111EA0" w:rsidP="0007398F">
            <w:pPr>
              <w:spacing w:before="100" w:beforeAutospacing="1" w:after="100" w:afterAutospacing="1"/>
              <w:contextualSpacing/>
              <w:rPr>
                <w:rFonts w:ascii="Arial" w:eastAsia="Times New Roman" w:hAnsi="Arial" w:cs="Arial"/>
                <w:bCs/>
                <w:color w:val="000000"/>
                <w:sz w:val="18"/>
                <w:szCs w:val="18"/>
                <w:lang w:eastAsia="hr-HR"/>
              </w:rPr>
            </w:pPr>
            <w:r w:rsidRPr="00B71D0E">
              <w:rPr>
                <w:rFonts w:ascii="Arial" w:eastAsia="Times New Roman" w:hAnsi="Arial" w:cs="Arial"/>
                <w:bCs/>
                <w:color w:val="000000"/>
                <w:sz w:val="18"/>
                <w:szCs w:val="18"/>
                <w:lang w:eastAsia="hr-HR"/>
              </w:rPr>
              <w:t>Prijevoz onkoloških pacijenata na terapiju</w:t>
            </w:r>
          </w:p>
        </w:tc>
        <w:tc>
          <w:tcPr>
            <w:tcW w:w="1543" w:type="dxa"/>
            <w:hideMark/>
          </w:tcPr>
          <w:p w14:paraId="02F37FCD" w14:textId="77777777" w:rsidR="00111EA0" w:rsidRPr="00B71D0E" w:rsidRDefault="00111EA0" w:rsidP="0007398F">
            <w:pPr>
              <w:spacing w:before="100" w:beforeAutospacing="1" w:after="100" w:afterAutospacing="1"/>
              <w:ind w:firstLineChars="100" w:firstLine="180"/>
              <w:contextualSpacing/>
              <w:jc w:val="right"/>
              <w:rPr>
                <w:rFonts w:ascii="Arial" w:eastAsia="Times New Roman" w:hAnsi="Arial" w:cs="Arial"/>
                <w:bCs/>
                <w:color w:val="000000"/>
                <w:sz w:val="18"/>
                <w:szCs w:val="18"/>
                <w:lang w:eastAsia="hr-HR"/>
              </w:rPr>
            </w:pPr>
            <w:r w:rsidRPr="00B71D0E">
              <w:rPr>
                <w:rFonts w:ascii="Arial" w:eastAsia="Times New Roman" w:hAnsi="Arial" w:cs="Arial"/>
                <w:bCs/>
                <w:color w:val="000000"/>
                <w:sz w:val="18"/>
                <w:szCs w:val="18"/>
                <w:lang w:eastAsia="hr-HR"/>
              </w:rPr>
              <w:t>90.489,77</w:t>
            </w:r>
          </w:p>
        </w:tc>
        <w:tc>
          <w:tcPr>
            <w:tcW w:w="1417" w:type="dxa"/>
            <w:hideMark/>
          </w:tcPr>
          <w:p w14:paraId="527A9072" w14:textId="77777777" w:rsidR="00111EA0" w:rsidRPr="00B71D0E" w:rsidRDefault="00111EA0" w:rsidP="0007398F">
            <w:pPr>
              <w:spacing w:before="100" w:beforeAutospacing="1" w:after="100" w:afterAutospacing="1"/>
              <w:ind w:firstLineChars="100" w:firstLine="180"/>
              <w:contextualSpacing/>
              <w:jc w:val="right"/>
              <w:rPr>
                <w:rFonts w:ascii="Arial" w:eastAsia="Times New Roman" w:hAnsi="Arial" w:cs="Arial"/>
                <w:bCs/>
                <w:color w:val="000000"/>
                <w:sz w:val="18"/>
                <w:szCs w:val="18"/>
                <w:lang w:eastAsia="hr-HR"/>
              </w:rPr>
            </w:pPr>
            <w:r w:rsidRPr="00B71D0E">
              <w:rPr>
                <w:rFonts w:ascii="Arial" w:eastAsia="Times New Roman" w:hAnsi="Arial" w:cs="Arial"/>
                <w:bCs/>
                <w:color w:val="000000"/>
                <w:sz w:val="18"/>
                <w:szCs w:val="18"/>
                <w:lang w:eastAsia="hr-HR"/>
              </w:rPr>
              <w:t>50.687,76</w:t>
            </w:r>
          </w:p>
        </w:tc>
        <w:tc>
          <w:tcPr>
            <w:tcW w:w="1317" w:type="dxa"/>
            <w:hideMark/>
          </w:tcPr>
          <w:p w14:paraId="43044F5D" w14:textId="77777777" w:rsidR="00111EA0" w:rsidRPr="00B71D0E" w:rsidRDefault="00111EA0" w:rsidP="0007398F">
            <w:pPr>
              <w:spacing w:before="100" w:beforeAutospacing="1" w:after="100" w:afterAutospacing="1"/>
              <w:contextualSpacing/>
              <w:jc w:val="right"/>
              <w:rPr>
                <w:rFonts w:ascii="Arial" w:eastAsia="Times New Roman" w:hAnsi="Arial" w:cs="Arial"/>
                <w:color w:val="000000"/>
                <w:sz w:val="18"/>
                <w:szCs w:val="18"/>
                <w:lang w:eastAsia="hr-HR"/>
              </w:rPr>
            </w:pPr>
            <w:r w:rsidRPr="00B71D0E">
              <w:rPr>
                <w:rFonts w:ascii="Arial" w:eastAsia="Times New Roman" w:hAnsi="Arial" w:cs="Arial"/>
                <w:bCs/>
                <w:color w:val="000000"/>
                <w:sz w:val="18"/>
                <w:szCs w:val="18"/>
                <w:lang w:eastAsia="hr-HR"/>
              </w:rPr>
              <w:t>56,01%</w:t>
            </w:r>
          </w:p>
        </w:tc>
      </w:tr>
      <w:tr w:rsidR="00111EA0" w:rsidRPr="00B71D0E" w14:paraId="565B169F" w14:textId="77777777" w:rsidTr="00862CD4">
        <w:trPr>
          <w:trHeight w:val="65"/>
        </w:trPr>
        <w:tc>
          <w:tcPr>
            <w:tcW w:w="825" w:type="dxa"/>
            <w:hideMark/>
          </w:tcPr>
          <w:p w14:paraId="2DF19AB3" w14:textId="77777777" w:rsidR="00111EA0" w:rsidRPr="00B71D0E" w:rsidRDefault="00111EA0" w:rsidP="0007398F">
            <w:pPr>
              <w:spacing w:before="100" w:beforeAutospacing="1" w:after="100" w:afterAutospacing="1"/>
              <w:contextualSpacing/>
              <w:jc w:val="center"/>
              <w:rPr>
                <w:rFonts w:ascii="Arial" w:eastAsia="Times New Roman" w:hAnsi="Arial" w:cs="Arial"/>
                <w:color w:val="0D0D0D"/>
                <w:sz w:val="18"/>
                <w:szCs w:val="18"/>
                <w:lang w:eastAsia="hr-HR"/>
              </w:rPr>
            </w:pPr>
            <w:r w:rsidRPr="00B71D0E">
              <w:rPr>
                <w:rFonts w:ascii="Arial" w:eastAsia="Times New Roman" w:hAnsi="Arial" w:cs="Arial"/>
                <w:color w:val="0D0D0D"/>
                <w:sz w:val="18"/>
                <w:szCs w:val="18"/>
                <w:lang w:eastAsia="hr-HR"/>
              </w:rPr>
              <w:t>8.</w:t>
            </w:r>
          </w:p>
        </w:tc>
        <w:tc>
          <w:tcPr>
            <w:tcW w:w="4645" w:type="dxa"/>
            <w:hideMark/>
          </w:tcPr>
          <w:p w14:paraId="28C897E6" w14:textId="77777777" w:rsidR="00111EA0" w:rsidRPr="00B71D0E" w:rsidRDefault="00111EA0" w:rsidP="0007398F">
            <w:pPr>
              <w:spacing w:before="100" w:beforeAutospacing="1" w:after="100" w:afterAutospacing="1"/>
              <w:contextualSpacing/>
              <w:rPr>
                <w:rFonts w:ascii="Arial" w:eastAsia="Times New Roman" w:hAnsi="Arial" w:cs="Arial"/>
                <w:bCs/>
                <w:color w:val="000000"/>
                <w:sz w:val="18"/>
                <w:szCs w:val="18"/>
                <w:lang w:eastAsia="hr-HR"/>
              </w:rPr>
            </w:pPr>
            <w:r w:rsidRPr="00B71D0E">
              <w:rPr>
                <w:rFonts w:ascii="Arial" w:eastAsia="Times New Roman" w:hAnsi="Arial" w:cs="Arial"/>
                <w:bCs/>
                <w:color w:val="000000"/>
                <w:sz w:val="18"/>
                <w:szCs w:val="18"/>
                <w:lang w:eastAsia="hr-HR"/>
              </w:rPr>
              <w:t>Stambeno zbrinjavanje zdravstvenog kadra - Grad Cres</w:t>
            </w:r>
          </w:p>
        </w:tc>
        <w:tc>
          <w:tcPr>
            <w:tcW w:w="1543" w:type="dxa"/>
            <w:hideMark/>
          </w:tcPr>
          <w:p w14:paraId="32782859" w14:textId="77777777" w:rsidR="00111EA0" w:rsidRPr="00B71D0E" w:rsidRDefault="00111EA0" w:rsidP="0007398F">
            <w:pPr>
              <w:spacing w:before="100" w:beforeAutospacing="1" w:after="100" w:afterAutospacing="1"/>
              <w:ind w:firstLineChars="100" w:firstLine="180"/>
              <w:contextualSpacing/>
              <w:jc w:val="right"/>
              <w:rPr>
                <w:rFonts w:ascii="Arial" w:eastAsia="Times New Roman" w:hAnsi="Arial" w:cs="Arial"/>
                <w:bCs/>
                <w:color w:val="000000"/>
                <w:sz w:val="18"/>
                <w:szCs w:val="18"/>
                <w:lang w:eastAsia="hr-HR"/>
              </w:rPr>
            </w:pPr>
            <w:r w:rsidRPr="00B71D0E">
              <w:rPr>
                <w:rFonts w:ascii="Arial" w:eastAsia="Times New Roman" w:hAnsi="Arial" w:cs="Arial"/>
                <w:bCs/>
                <w:color w:val="000000"/>
                <w:sz w:val="18"/>
                <w:szCs w:val="18"/>
                <w:lang w:eastAsia="hr-HR"/>
              </w:rPr>
              <w:t>245.267,33</w:t>
            </w:r>
          </w:p>
        </w:tc>
        <w:tc>
          <w:tcPr>
            <w:tcW w:w="1417" w:type="dxa"/>
            <w:hideMark/>
          </w:tcPr>
          <w:p w14:paraId="46B0B759" w14:textId="77777777" w:rsidR="00111EA0" w:rsidRPr="00B71D0E" w:rsidRDefault="00111EA0" w:rsidP="0007398F">
            <w:pPr>
              <w:spacing w:before="100" w:beforeAutospacing="1" w:after="100" w:afterAutospacing="1"/>
              <w:ind w:firstLineChars="100" w:firstLine="180"/>
              <w:contextualSpacing/>
              <w:jc w:val="right"/>
              <w:rPr>
                <w:rFonts w:ascii="Arial" w:eastAsia="Times New Roman" w:hAnsi="Arial" w:cs="Arial"/>
                <w:bCs/>
                <w:color w:val="000000"/>
                <w:sz w:val="18"/>
                <w:szCs w:val="18"/>
                <w:lang w:eastAsia="hr-HR"/>
              </w:rPr>
            </w:pPr>
            <w:r w:rsidRPr="00B71D0E">
              <w:rPr>
                <w:rFonts w:ascii="Arial" w:eastAsia="Times New Roman" w:hAnsi="Arial" w:cs="Arial"/>
                <w:bCs/>
                <w:color w:val="000000"/>
                <w:sz w:val="18"/>
                <w:szCs w:val="18"/>
                <w:lang w:eastAsia="hr-HR"/>
              </w:rPr>
              <w:t>245.267,33</w:t>
            </w:r>
          </w:p>
        </w:tc>
        <w:tc>
          <w:tcPr>
            <w:tcW w:w="1317" w:type="dxa"/>
            <w:hideMark/>
          </w:tcPr>
          <w:p w14:paraId="0476A315" w14:textId="77777777" w:rsidR="00111EA0" w:rsidRPr="00B71D0E" w:rsidRDefault="00111EA0" w:rsidP="0007398F">
            <w:pPr>
              <w:spacing w:before="100" w:beforeAutospacing="1" w:after="100" w:afterAutospacing="1"/>
              <w:contextualSpacing/>
              <w:jc w:val="right"/>
              <w:rPr>
                <w:rFonts w:ascii="Arial" w:eastAsia="Times New Roman" w:hAnsi="Arial" w:cs="Arial"/>
                <w:color w:val="000000"/>
                <w:sz w:val="18"/>
                <w:szCs w:val="18"/>
                <w:lang w:eastAsia="hr-HR"/>
              </w:rPr>
            </w:pPr>
            <w:r w:rsidRPr="00B71D0E">
              <w:rPr>
                <w:rFonts w:ascii="Arial" w:eastAsia="Times New Roman" w:hAnsi="Arial" w:cs="Arial"/>
                <w:bCs/>
                <w:color w:val="000000"/>
                <w:sz w:val="18"/>
                <w:szCs w:val="18"/>
                <w:lang w:eastAsia="hr-HR"/>
              </w:rPr>
              <w:t>100,00%</w:t>
            </w:r>
          </w:p>
        </w:tc>
      </w:tr>
      <w:tr w:rsidR="00111EA0" w:rsidRPr="00B71D0E" w14:paraId="4DE1D852" w14:textId="77777777" w:rsidTr="00862CD4">
        <w:trPr>
          <w:trHeight w:val="151"/>
        </w:trPr>
        <w:tc>
          <w:tcPr>
            <w:tcW w:w="825" w:type="dxa"/>
            <w:hideMark/>
          </w:tcPr>
          <w:p w14:paraId="7F7FC23A" w14:textId="77777777" w:rsidR="00111EA0" w:rsidRPr="00B71D0E" w:rsidRDefault="00111EA0" w:rsidP="0007398F">
            <w:pPr>
              <w:spacing w:before="100" w:beforeAutospacing="1" w:after="100" w:afterAutospacing="1"/>
              <w:contextualSpacing/>
              <w:jc w:val="center"/>
              <w:rPr>
                <w:rFonts w:ascii="Arial" w:eastAsia="Times New Roman" w:hAnsi="Arial" w:cs="Arial"/>
                <w:color w:val="0D0D0D"/>
                <w:sz w:val="18"/>
                <w:szCs w:val="18"/>
                <w:lang w:eastAsia="hr-HR"/>
              </w:rPr>
            </w:pPr>
            <w:r w:rsidRPr="00B71D0E">
              <w:rPr>
                <w:rFonts w:ascii="Arial" w:eastAsia="Times New Roman" w:hAnsi="Arial" w:cs="Arial"/>
                <w:bCs/>
                <w:color w:val="0D0D0D"/>
                <w:sz w:val="18"/>
                <w:szCs w:val="18"/>
                <w:lang w:eastAsia="hr-HR"/>
              </w:rPr>
              <w:t> </w:t>
            </w:r>
          </w:p>
        </w:tc>
        <w:tc>
          <w:tcPr>
            <w:tcW w:w="4645" w:type="dxa"/>
            <w:hideMark/>
          </w:tcPr>
          <w:p w14:paraId="634B1D8F" w14:textId="77777777" w:rsidR="00111EA0" w:rsidRPr="00B71D0E" w:rsidRDefault="00111EA0" w:rsidP="0007398F">
            <w:pPr>
              <w:spacing w:before="100" w:beforeAutospacing="1" w:after="100" w:afterAutospacing="1"/>
              <w:contextualSpacing/>
              <w:rPr>
                <w:rFonts w:ascii="Arial" w:eastAsia="Times New Roman" w:hAnsi="Arial" w:cs="Arial"/>
                <w:b/>
                <w:bCs/>
                <w:color w:val="000000"/>
                <w:sz w:val="18"/>
                <w:szCs w:val="18"/>
                <w:lang w:eastAsia="hr-HR"/>
              </w:rPr>
            </w:pPr>
            <w:r w:rsidRPr="00B71D0E">
              <w:rPr>
                <w:rFonts w:ascii="Arial" w:eastAsia="Times New Roman" w:hAnsi="Arial" w:cs="Arial"/>
                <w:b/>
                <w:color w:val="0D0D0D"/>
                <w:sz w:val="18"/>
                <w:szCs w:val="18"/>
                <w:lang w:eastAsia="hr-HR"/>
              </w:rPr>
              <w:t>Ukupno program:</w:t>
            </w:r>
          </w:p>
        </w:tc>
        <w:tc>
          <w:tcPr>
            <w:tcW w:w="1543" w:type="dxa"/>
            <w:hideMark/>
          </w:tcPr>
          <w:p w14:paraId="53B9E5C4" w14:textId="77777777" w:rsidR="00111EA0" w:rsidRPr="00B71D0E" w:rsidRDefault="00111EA0" w:rsidP="0007398F">
            <w:pPr>
              <w:spacing w:before="100" w:beforeAutospacing="1" w:after="100" w:afterAutospacing="1"/>
              <w:ind w:firstLineChars="100" w:firstLine="180"/>
              <w:contextualSpacing/>
              <w:jc w:val="right"/>
              <w:rPr>
                <w:rFonts w:ascii="Arial" w:eastAsia="Times New Roman" w:hAnsi="Arial" w:cs="Arial"/>
                <w:b/>
                <w:bCs/>
                <w:color w:val="000000"/>
                <w:sz w:val="18"/>
                <w:szCs w:val="18"/>
                <w:lang w:eastAsia="hr-HR"/>
              </w:rPr>
            </w:pPr>
            <w:r w:rsidRPr="00B71D0E">
              <w:rPr>
                <w:rFonts w:ascii="Arial" w:eastAsia="Times New Roman" w:hAnsi="Arial" w:cs="Arial"/>
                <w:b/>
                <w:bCs/>
                <w:color w:val="0D0D0D"/>
                <w:sz w:val="18"/>
                <w:szCs w:val="18"/>
                <w:lang w:eastAsia="hr-HR"/>
              </w:rPr>
              <w:t>799.613,39</w:t>
            </w:r>
          </w:p>
        </w:tc>
        <w:tc>
          <w:tcPr>
            <w:tcW w:w="1417" w:type="dxa"/>
            <w:hideMark/>
          </w:tcPr>
          <w:p w14:paraId="1DB082D9" w14:textId="77777777" w:rsidR="00111EA0" w:rsidRPr="00B71D0E" w:rsidRDefault="00111EA0" w:rsidP="0007398F">
            <w:pPr>
              <w:spacing w:before="100" w:beforeAutospacing="1" w:after="100" w:afterAutospacing="1"/>
              <w:ind w:firstLineChars="100" w:firstLine="180"/>
              <w:contextualSpacing/>
              <w:jc w:val="right"/>
              <w:rPr>
                <w:rFonts w:ascii="Arial" w:eastAsia="Times New Roman" w:hAnsi="Arial" w:cs="Arial"/>
                <w:b/>
                <w:bCs/>
                <w:color w:val="000000"/>
                <w:sz w:val="18"/>
                <w:szCs w:val="18"/>
                <w:lang w:eastAsia="hr-HR"/>
              </w:rPr>
            </w:pPr>
            <w:r w:rsidRPr="00B71D0E">
              <w:rPr>
                <w:rFonts w:ascii="Arial" w:eastAsia="Times New Roman" w:hAnsi="Arial" w:cs="Arial"/>
                <w:b/>
                <w:bCs/>
                <w:color w:val="0D0D0D"/>
                <w:sz w:val="18"/>
                <w:szCs w:val="18"/>
                <w:lang w:eastAsia="hr-HR"/>
              </w:rPr>
              <w:t>734.315,91</w:t>
            </w:r>
          </w:p>
        </w:tc>
        <w:tc>
          <w:tcPr>
            <w:tcW w:w="1317" w:type="dxa"/>
            <w:hideMark/>
          </w:tcPr>
          <w:p w14:paraId="17986EDD" w14:textId="77777777" w:rsidR="00111EA0" w:rsidRPr="00B71D0E" w:rsidRDefault="00111EA0" w:rsidP="0007398F">
            <w:pPr>
              <w:spacing w:before="100" w:beforeAutospacing="1" w:after="100" w:afterAutospacing="1"/>
              <w:contextualSpacing/>
              <w:jc w:val="right"/>
              <w:rPr>
                <w:rFonts w:ascii="Arial" w:eastAsia="Times New Roman" w:hAnsi="Arial" w:cs="Arial"/>
                <w:b/>
                <w:color w:val="000000"/>
                <w:sz w:val="18"/>
                <w:szCs w:val="18"/>
                <w:lang w:eastAsia="hr-HR"/>
              </w:rPr>
            </w:pPr>
            <w:r w:rsidRPr="00B71D0E">
              <w:rPr>
                <w:rFonts w:ascii="Arial" w:eastAsia="Times New Roman" w:hAnsi="Arial" w:cs="Arial"/>
                <w:b/>
                <w:bCs/>
                <w:color w:val="000000"/>
                <w:sz w:val="18"/>
                <w:szCs w:val="18"/>
                <w:lang w:eastAsia="hr-HR"/>
              </w:rPr>
              <w:t>91,83%</w:t>
            </w:r>
          </w:p>
        </w:tc>
      </w:tr>
    </w:tbl>
    <w:p w14:paraId="6C3498EE" w14:textId="77777777" w:rsidR="00495ACC" w:rsidRPr="00700439" w:rsidRDefault="00495ACC" w:rsidP="0007398F">
      <w:pPr>
        <w:spacing w:before="100" w:beforeAutospacing="1" w:after="100" w:afterAutospacing="1" w:line="240" w:lineRule="auto"/>
        <w:contextualSpacing/>
        <w:rPr>
          <w:rFonts w:ascii="Arial" w:hAnsi="Arial" w:cs="Arial"/>
          <w:b/>
          <w:color w:val="0D0D0D" w:themeColor="text1" w:themeTint="F2"/>
          <w:sz w:val="20"/>
          <w:szCs w:val="20"/>
        </w:rPr>
      </w:pPr>
    </w:p>
    <w:p w14:paraId="6240B75E" w14:textId="77777777" w:rsidR="00495ACC" w:rsidRPr="00700439" w:rsidRDefault="00495ACC" w:rsidP="0007398F">
      <w:pPr>
        <w:spacing w:before="100" w:beforeAutospacing="1" w:after="100" w:afterAutospacing="1" w:line="240" w:lineRule="auto"/>
        <w:contextualSpacing/>
        <w:rPr>
          <w:rFonts w:ascii="Arial" w:hAnsi="Arial" w:cs="Arial"/>
          <w:b/>
          <w:color w:val="0D0D0D" w:themeColor="text1" w:themeTint="F2"/>
          <w:sz w:val="20"/>
          <w:szCs w:val="20"/>
        </w:rPr>
      </w:pPr>
    </w:p>
    <w:p w14:paraId="67C7862F" w14:textId="77777777" w:rsidR="00495ACC" w:rsidRPr="00700439" w:rsidRDefault="00495ACC" w:rsidP="0007398F">
      <w:pPr>
        <w:spacing w:before="100" w:beforeAutospacing="1" w:after="100" w:afterAutospacing="1" w:line="240" w:lineRule="auto"/>
        <w:contextualSpacing/>
        <w:rPr>
          <w:rFonts w:ascii="Arial" w:hAnsi="Arial" w:cs="Arial"/>
          <w:b/>
          <w:color w:val="0D0D0D" w:themeColor="text1" w:themeTint="F2"/>
          <w:sz w:val="20"/>
          <w:szCs w:val="20"/>
        </w:rPr>
      </w:pPr>
    </w:p>
    <w:p w14:paraId="6C73AEA2" w14:textId="77777777" w:rsidR="00904A6A" w:rsidRPr="00700439" w:rsidRDefault="00371AC3" w:rsidP="0007398F">
      <w:pPr>
        <w:spacing w:before="100" w:beforeAutospacing="1" w:after="100" w:afterAutospacing="1" w:line="240" w:lineRule="auto"/>
        <w:contextualSpacing/>
        <w:rPr>
          <w:rFonts w:ascii="Arial" w:hAnsi="Arial" w:cs="Arial"/>
          <w:b/>
          <w:color w:val="0D0D0D" w:themeColor="text1" w:themeTint="F2"/>
          <w:sz w:val="20"/>
          <w:szCs w:val="20"/>
        </w:rPr>
      </w:pPr>
      <w:r w:rsidRPr="00700439">
        <w:rPr>
          <w:rFonts w:ascii="Arial" w:hAnsi="Arial" w:cs="Arial"/>
          <w:b/>
          <w:color w:val="0D0D0D" w:themeColor="text1" w:themeTint="F2"/>
          <w:sz w:val="20"/>
          <w:szCs w:val="20"/>
        </w:rPr>
        <w:t>P</w:t>
      </w:r>
      <w:r w:rsidR="00610729" w:rsidRPr="00700439">
        <w:rPr>
          <w:rFonts w:ascii="Arial" w:hAnsi="Arial" w:cs="Arial"/>
          <w:b/>
          <w:color w:val="0D0D0D" w:themeColor="text1" w:themeTint="F2"/>
          <w:sz w:val="20"/>
          <w:szCs w:val="20"/>
        </w:rPr>
        <w:t xml:space="preserve">OKAZATELJI USPJEŠNOSTI: </w:t>
      </w:r>
    </w:p>
    <w:tbl>
      <w:tblPr>
        <w:tblStyle w:val="TableGrid"/>
        <w:tblW w:w="9747" w:type="dxa"/>
        <w:tblLayout w:type="fixed"/>
        <w:tblLook w:val="04A0" w:firstRow="1" w:lastRow="0" w:firstColumn="1" w:lastColumn="0" w:noHBand="0" w:noVBand="1"/>
      </w:tblPr>
      <w:tblGrid>
        <w:gridCol w:w="1925"/>
        <w:gridCol w:w="2836"/>
        <w:gridCol w:w="1250"/>
        <w:gridCol w:w="1185"/>
        <w:gridCol w:w="1276"/>
        <w:gridCol w:w="1275"/>
      </w:tblGrid>
      <w:tr w:rsidR="00BF0021" w:rsidRPr="00B71D0E" w14:paraId="556969A6" w14:textId="77777777" w:rsidTr="00885D2F">
        <w:trPr>
          <w:trHeight w:val="185"/>
        </w:trPr>
        <w:tc>
          <w:tcPr>
            <w:tcW w:w="1925" w:type="dxa"/>
            <w:vAlign w:val="center"/>
          </w:tcPr>
          <w:p w14:paraId="2CFF7CD5" w14:textId="77777777" w:rsidR="00BF0021" w:rsidRPr="00B71D0E" w:rsidRDefault="00BF0021" w:rsidP="0007398F">
            <w:pPr>
              <w:spacing w:before="100" w:beforeAutospacing="1" w:after="100" w:afterAutospacing="1"/>
              <w:contextualSpacing/>
              <w:jc w:val="center"/>
              <w:rPr>
                <w:rFonts w:ascii="Arial" w:hAnsi="Arial" w:cs="Arial"/>
                <w:b/>
                <w:color w:val="0D0D0D" w:themeColor="text1" w:themeTint="F2"/>
                <w:sz w:val="18"/>
                <w:szCs w:val="18"/>
              </w:rPr>
            </w:pPr>
            <w:r w:rsidRPr="00B71D0E">
              <w:rPr>
                <w:rFonts w:ascii="Arial" w:hAnsi="Arial" w:cs="Arial"/>
                <w:b/>
                <w:color w:val="0D0D0D" w:themeColor="text1" w:themeTint="F2"/>
                <w:sz w:val="18"/>
                <w:szCs w:val="18"/>
              </w:rPr>
              <w:t>Pokazatelj uspješnosti</w:t>
            </w:r>
          </w:p>
        </w:tc>
        <w:tc>
          <w:tcPr>
            <w:tcW w:w="2836" w:type="dxa"/>
            <w:vAlign w:val="center"/>
          </w:tcPr>
          <w:p w14:paraId="6064B425" w14:textId="77777777" w:rsidR="00BF0021" w:rsidRPr="00B71D0E" w:rsidRDefault="00BF0021" w:rsidP="0007398F">
            <w:pPr>
              <w:spacing w:before="100" w:beforeAutospacing="1" w:after="100" w:afterAutospacing="1"/>
              <w:contextualSpacing/>
              <w:jc w:val="center"/>
              <w:rPr>
                <w:rFonts w:ascii="Arial" w:hAnsi="Arial" w:cs="Arial"/>
                <w:b/>
                <w:color w:val="0D0D0D" w:themeColor="text1" w:themeTint="F2"/>
                <w:sz w:val="18"/>
                <w:szCs w:val="18"/>
              </w:rPr>
            </w:pPr>
            <w:r w:rsidRPr="00B71D0E">
              <w:rPr>
                <w:rFonts w:ascii="Arial" w:hAnsi="Arial" w:cs="Arial"/>
                <w:b/>
                <w:color w:val="0D0D0D" w:themeColor="text1" w:themeTint="F2"/>
                <w:sz w:val="18"/>
                <w:szCs w:val="18"/>
              </w:rPr>
              <w:t>Definicija</w:t>
            </w:r>
          </w:p>
        </w:tc>
        <w:tc>
          <w:tcPr>
            <w:tcW w:w="1250" w:type="dxa"/>
            <w:vAlign w:val="center"/>
          </w:tcPr>
          <w:p w14:paraId="125FD532" w14:textId="77777777" w:rsidR="00BF0021" w:rsidRPr="00B71D0E" w:rsidRDefault="00BF0021" w:rsidP="0007398F">
            <w:pPr>
              <w:spacing w:before="100" w:beforeAutospacing="1" w:after="100" w:afterAutospacing="1"/>
              <w:contextualSpacing/>
              <w:jc w:val="center"/>
              <w:rPr>
                <w:rFonts w:ascii="Arial" w:hAnsi="Arial" w:cs="Arial"/>
                <w:b/>
                <w:color w:val="0D0D0D" w:themeColor="text1" w:themeTint="F2"/>
                <w:sz w:val="18"/>
                <w:szCs w:val="18"/>
              </w:rPr>
            </w:pPr>
            <w:r w:rsidRPr="00B71D0E">
              <w:rPr>
                <w:rFonts w:ascii="Arial" w:hAnsi="Arial" w:cs="Arial"/>
                <w:b/>
                <w:color w:val="0D0D0D" w:themeColor="text1" w:themeTint="F2"/>
                <w:sz w:val="18"/>
                <w:szCs w:val="18"/>
              </w:rPr>
              <w:t>Jedinica</w:t>
            </w:r>
          </w:p>
        </w:tc>
        <w:tc>
          <w:tcPr>
            <w:tcW w:w="1185" w:type="dxa"/>
            <w:vAlign w:val="center"/>
          </w:tcPr>
          <w:p w14:paraId="0182AC45" w14:textId="77777777" w:rsidR="00BF0021" w:rsidRPr="00B71D0E" w:rsidRDefault="00BF0021" w:rsidP="0007398F">
            <w:pPr>
              <w:spacing w:before="100" w:beforeAutospacing="1" w:after="100" w:afterAutospacing="1"/>
              <w:contextualSpacing/>
              <w:jc w:val="center"/>
              <w:rPr>
                <w:rFonts w:ascii="Arial" w:hAnsi="Arial" w:cs="Arial"/>
                <w:b/>
                <w:color w:val="0D0D0D" w:themeColor="text1" w:themeTint="F2"/>
                <w:sz w:val="18"/>
                <w:szCs w:val="18"/>
              </w:rPr>
            </w:pPr>
            <w:r w:rsidRPr="00B71D0E">
              <w:rPr>
                <w:rFonts w:ascii="Arial" w:hAnsi="Arial" w:cs="Arial"/>
                <w:b/>
                <w:color w:val="0D0D0D" w:themeColor="text1" w:themeTint="F2"/>
                <w:sz w:val="18"/>
                <w:szCs w:val="18"/>
              </w:rPr>
              <w:t>Polazna vrijednost</w:t>
            </w:r>
          </w:p>
        </w:tc>
        <w:tc>
          <w:tcPr>
            <w:tcW w:w="1276" w:type="dxa"/>
            <w:vAlign w:val="center"/>
          </w:tcPr>
          <w:p w14:paraId="0D178306" w14:textId="77777777" w:rsidR="00BF0021" w:rsidRPr="00B71D0E" w:rsidRDefault="00B35DFB" w:rsidP="0007398F">
            <w:pPr>
              <w:spacing w:before="100" w:beforeAutospacing="1" w:after="100" w:afterAutospacing="1"/>
              <w:contextualSpacing/>
              <w:jc w:val="center"/>
              <w:rPr>
                <w:rFonts w:ascii="Arial" w:hAnsi="Arial" w:cs="Arial"/>
                <w:b/>
                <w:color w:val="0D0D0D" w:themeColor="text1" w:themeTint="F2"/>
                <w:sz w:val="18"/>
                <w:szCs w:val="18"/>
              </w:rPr>
            </w:pPr>
            <w:r w:rsidRPr="00B71D0E">
              <w:rPr>
                <w:rFonts w:ascii="Arial" w:hAnsi="Arial" w:cs="Arial"/>
                <w:b/>
                <w:color w:val="0D0D0D" w:themeColor="text1" w:themeTint="F2"/>
                <w:sz w:val="18"/>
                <w:szCs w:val="18"/>
              </w:rPr>
              <w:t xml:space="preserve">Ciljana </w:t>
            </w:r>
            <w:r w:rsidR="004142E2" w:rsidRPr="00B71D0E">
              <w:rPr>
                <w:rFonts w:ascii="Arial" w:hAnsi="Arial" w:cs="Arial"/>
                <w:b/>
                <w:color w:val="0D0D0D" w:themeColor="text1" w:themeTint="F2"/>
                <w:sz w:val="18"/>
                <w:szCs w:val="18"/>
              </w:rPr>
              <w:t>vrijednost 202</w:t>
            </w:r>
            <w:r w:rsidR="00111EA0" w:rsidRPr="00B71D0E">
              <w:rPr>
                <w:rFonts w:ascii="Arial" w:hAnsi="Arial" w:cs="Arial"/>
                <w:b/>
                <w:color w:val="0D0D0D" w:themeColor="text1" w:themeTint="F2"/>
                <w:sz w:val="18"/>
                <w:szCs w:val="18"/>
              </w:rPr>
              <w:t>5</w:t>
            </w:r>
            <w:r w:rsidR="004142E2" w:rsidRPr="00B71D0E">
              <w:rPr>
                <w:rFonts w:ascii="Arial" w:hAnsi="Arial" w:cs="Arial"/>
                <w:b/>
                <w:color w:val="0D0D0D" w:themeColor="text1" w:themeTint="F2"/>
                <w:sz w:val="18"/>
                <w:szCs w:val="18"/>
              </w:rPr>
              <w:t>.</w:t>
            </w:r>
          </w:p>
        </w:tc>
        <w:tc>
          <w:tcPr>
            <w:tcW w:w="1275" w:type="dxa"/>
          </w:tcPr>
          <w:p w14:paraId="5A0A3A3F" w14:textId="77777777" w:rsidR="00BF0021" w:rsidRPr="00B71D0E" w:rsidRDefault="00C53D5C" w:rsidP="0007398F">
            <w:pPr>
              <w:spacing w:before="100" w:beforeAutospacing="1" w:after="100" w:afterAutospacing="1"/>
              <w:contextualSpacing/>
              <w:jc w:val="center"/>
              <w:rPr>
                <w:rFonts w:ascii="Arial" w:hAnsi="Arial" w:cs="Arial"/>
                <w:b/>
                <w:color w:val="0D0D0D" w:themeColor="text1" w:themeTint="F2"/>
                <w:sz w:val="18"/>
                <w:szCs w:val="18"/>
              </w:rPr>
            </w:pPr>
            <w:r w:rsidRPr="00B71D0E">
              <w:rPr>
                <w:rFonts w:ascii="Arial" w:hAnsi="Arial" w:cs="Arial"/>
                <w:b/>
                <w:color w:val="0D0D0D" w:themeColor="text1" w:themeTint="F2"/>
                <w:sz w:val="18"/>
                <w:szCs w:val="18"/>
              </w:rPr>
              <w:t xml:space="preserve">Ostvarena </w:t>
            </w:r>
            <w:r w:rsidR="004142E2" w:rsidRPr="00B71D0E">
              <w:rPr>
                <w:rFonts w:ascii="Arial" w:hAnsi="Arial" w:cs="Arial"/>
                <w:b/>
                <w:color w:val="0D0D0D" w:themeColor="text1" w:themeTint="F2"/>
                <w:sz w:val="18"/>
                <w:szCs w:val="18"/>
              </w:rPr>
              <w:t>vrijednost 202</w:t>
            </w:r>
            <w:r w:rsidR="00111EA0" w:rsidRPr="00B71D0E">
              <w:rPr>
                <w:rFonts w:ascii="Arial" w:hAnsi="Arial" w:cs="Arial"/>
                <w:b/>
                <w:color w:val="0D0D0D" w:themeColor="text1" w:themeTint="F2"/>
                <w:sz w:val="18"/>
                <w:szCs w:val="18"/>
              </w:rPr>
              <w:t>5</w:t>
            </w:r>
            <w:r w:rsidR="004142E2" w:rsidRPr="00B71D0E">
              <w:rPr>
                <w:rFonts w:ascii="Arial" w:hAnsi="Arial" w:cs="Arial"/>
                <w:b/>
                <w:color w:val="0D0D0D" w:themeColor="text1" w:themeTint="F2"/>
                <w:sz w:val="18"/>
                <w:szCs w:val="18"/>
              </w:rPr>
              <w:t>.</w:t>
            </w:r>
            <w:r w:rsidR="00DC1134" w:rsidRPr="00B71D0E">
              <w:rPr>
                <w:rFonts w:ascii="Arial" w:hAnsi="Arial" w:cs="Arial"/>
                <w:b/>
                <w:color w:val="0D0D0D" w:themeColor="text1" w:themeTint="F2"/>
                <w:sz w:val="18"/>
                <w:szCs w:val="18"/>
              </w:rPr>
              <w:t xml:space="preserve"> </w:t>
            </w:r>
          </w:p>
        </w:tc>
      </w:tr>
      <w:tr w:rsidR="003D3CF7" w:rsidRPr="00B71D0E" w14:paraId="1CB7D3D3" w14:textId="77777777" w:rsidTr="00885D2F">
        <w:trPr>
          <w:trHeight w:val="61"/>
        </w:trPr>
        <w:tc>
          <w:tcPr>
            <w:tcW w:w="1925" w:type="dxa"/>
            <w:vAlign w:val="center"/>
          </w:tcPr>
          <w:p w14:paraId="4806F6E5" w14:textId="77777777" w:rsidR="00BF0021" w:rsidRPr="00B71D0E" w:rsidRDefault="000537CF" w:rsidP="0007398F">
            <w:pPr>
              <w:spacing w:before="100" w:beforeAutospacing="1" w:after="100" w:afterAutospacing="1"/>
              <w:contextualSpacing/>
              <w:jc w:val="center"/>
              <w:rPr>
                <w:rFonts w:ascii="Arial" w:hAnsi="Arial" w:cs="Arial"/>
                <w:sz w:val="18"/>
                <w:szCs w:val="18"/>
              </w:rPr>
            </w:pPr>
            <w:r w:rsidRPr="00B71D0E">
              <w:rPr>
                <w:rFonts w:ascii="Arial" w:eastAsia="Times New Roman" w:hAnsi="Arial" w:cs="Arial"/>
                <w:sz w:val="18"/>
                <w:szCs w:val="18"/>
                <w:lang w:eastAsia="hr-HR"/>
              </w:rPr>
              <w:t>Organizacija mrtvozorenja- broj obavljenih pregleda</w:t>
            </w:r>
          </w:p>
        </w:tc>
        <w:tc>
          <w:tcPr>
            <w:tcW w:w="2836" w:type="dxa"/>
            <w:vAlign w:val="center"/>
          </w:tcPr>
          <w:p w14:paraId="4E3A971E" w14:textId="77777777" w:rsidR="00BF0021" w:rsidRPr="00B71D0E" w:rsidRDefault="000537CF" w:rsidP="0007398F">
            <w:pPr>
              <w:spacing w:before="100" w:beforeAutospacing="1" w:after="100" w:afterAutospacing="1"/>
              <w:contextualSpacing/>
              <w:rPr>
                <w:rFonts w:ascii="Arial" w:hAnsi="Arial" w:cs="Arial"/>
                <w:sz w:val="18"/>
                <w:szCs w:val="18"/>
              </w:rPr>
            </w:pPr>
            <w:r w:rsidRPr="00B71D0E">
              <w:rPr>
                <w:rFonts w:ascii="Arial" w:hAnsi="Arial" w:cs="Arial"/>
                <w:sz w:val="18"/>
                <w:szCs w:val="18"/>
              </w:rPr>
              <w:t>Organizacija učinkovite mrtvozorničke službe na području Primorsko-goranske županije</w:t>
            </w:r>
          </w:p>
        </w:tc>
        <w:tc>
          <w:tcPr>
            <w:tcW w:w="1250" w:type="dxa"/>
            <w:vAlign w:val="center"/>
          </w:tcPr>
          <w:p w14:paraId="38C43144" w14:textId="77777777" w:rsidR="00BF0021" w:rsidRPr="00B71D0E" w:rsidRDefault="008E2F52" w:rsidP="0007398F">
            <w:pPr>
              <w:spacing w:before="100" w:beforeAutospacing="1" w:after="100" w:afterAutospacing="1"/>
              <w:contextualSpacing/>
              <w:jc w:val="center"/>
              <w:rPr>
                <w:rFonts w:ascii="Arial" w:hAnsi="Arial" w:cs="Arial"/>
                <w:sz w:val="18"/>
                <w:szCs w:val="18"/>
              </w:rPr>
            </w:pPr>
            <w:r w:rsidRPr="00B71D0E">
              <w:rPr>
                <w:rFonts w:ascii="Arial" w:hAnsi="Arial" w:cs="Arial"/>
                <w:sz w:val="18"/>
                <w:szCs w:val="18"/>
              </w:rPr>
              <w:t>Broj pregleda</w:t>
            </w:r>
          </w:p>
        </w:tc>
        <w:tc>
          <w:tcPr>
            <w:tcW w:w="1185" w:type="dxa"/>
            <w:vAlign w:val="center"/>
          </w:tcPr>
          <w:p w14:paraId="59A2CF99" w14:textId="77777777" w:rsidR="00BF0021" w:rsidRPr="00B71D0E" w:rsidRDefault="008E2F52" w:rsidP="0007398F">
            <w:pPr>
              <w:spacing w:before="100" w:beforeAutospacing="1" w:after="100" w:afterAutospacing="1"/>
              <w:contextualSpacing/>
              <w:jc w:val="center"/>
              <w:rPr>
                <w:rFonts w:ascii="Arial" w:hAnsi="Arial" w:cs="Arial"/>
                <w:sz w:val="18"/>
                <w:szCs w:val="18"/>
              </w:rPr>
            </w:pPr>
            <w:r w:rsidRPr="00B71D0E">
              <w:rPr>
                <w:rFonts w:ascii="Arial" w:hAnsi="Arial" w:cs="Arial"/>
                <w:sz w:val="18"/>
                <w:szCs w:val="18"/>
              </w:rPr>
              <w:t>1.500</w:t>
            </w:r>
          </w:p>
        </w:tc>
        <w:tc>
          <w:tcPr>
            <w:tcW w:w="1276" w:type="dxa"/>
            <w:vAlign w:val="center"/>
          </w:tcPr>
          <w:p w14:paraId="56030EE0" w14:textId="77777777" w:rsidR="00BF0021" w:rsidRPr="00B71D0E" w:rsidRDefault="008E2F52" w:rsidP="0007398F">
            <w:pPr>
              <w:spacing w:before="100" w:beforeAutospacing="1" w:after="100" w:afterAutospacing="1"/>
              <w:contextualSpacing/>
              <w:jc w:val="center"/>
              <w:rPr>
                <w:rFonts w:ascii="Arial" w:hAnsi="Arial" w:cs="Arial"/>
                <w:sz w:val="18"/>
                <w:szCs w:val="18"/>
              </w:rPr>
            </w:pPr>
            <w:r w:rsidRPr="00B71D0E">
              <w:rPr>
                <w:rFonts w:ascii="Arial" w:hAnsi="Arial" w:cs="Arial"/>
                <w:sz w:val="18"/>
                <w:szCs w:val="18"/>
              </w:rPr>
              <w:t>1.500</w:t>
            </w:r>
          </w:p>
        </w:tc>
        <w:tc>
          <w:tcPr>
            <w:tcW w:w="1275" w:type="dxa"/>
            <w:vAlign w:val="center"/>
          </w:tcPr>
          <w:p w14:paraId="4E5E8F9A" w14:textId="503B3DC2" w:rsidR="00BF0021" w:rsidRPr="00B71D0E" w:rsidRDefault="003D3CF7" w:rsidP="0007398F">
            <w:pPr>
              <w:spacing w:before="100" w:beforeAutospacing="1" w:after="100" w:afterAutospacing="1"/>
              <w:contextualSpacing/>
              <w:jc w:val="center"/>
              <w:rPr>
                <w:rFonts w:ascii="Arial" w:hAnsi="Arial" w:cs="Arial"/>
                <w:sz w:val="18"/>
                <w:szCs w:val="18"/>
              </w:rPr>
            </w:pPr>
            <w:r w:rsidRPr="00B71D0E">
              <w:rPr>
                <w:rFonts w:ascii="Arial" w:hAnsi="Arial" w:cs="Arial"/>
                <w:sz w:val="18"/>
                <w:szCs w:val="18"/>
              </w:rPr>
              <w:t>2.280</w:t>
            </w:r>
          </w:p>
        </w:tc>
      </w:tr>
    </w:tbl>
    <w:p w14:paraId="29726FD0" w14:textId="77777777" w:rsidR="000537CF" w:rsidRPr="00700439" w:rsidRDefault="000537CF" w:rsidP="00FD1F3B">
      <w:pPr>
        <w:spacing w:before="100" w:beforeAutospacing="1" w:after="100" w:afterAutospacing="1" w:line="240" w:lineRule="auto"/>
        <w:contextualSpacing/>
        <w:rPr>
          <w:rFonts w:ascii="Arial" w:hAnsi="Arial" w:cs="Arial"/>
          <w:b/>
          <w:sz w:val="20"/>
          <w:szCs w:val="20"/>
        </w:rPr>
      </w:pPr>
    </w:p>
    <w:p w14:paraId="26384094" w14:textId="77777777" w:rsidR="00EC7874" w:rsidRPr="00700439" w:rsidRDefault="00EC7874" w:rsidP="00FD1F3B">
      <w:pPr>
        <w:spacing w:before="100" w:beforeAutospacing="1" w:after="100" w:afterAutospacing="1" w:line="240" w:lineRule="auto"/>
        <w:contextualSpacing/>
        <w:rPr>
          <w:rFonts w:ascii="Arial" w:hAnsi="Arial" w:cs="Arial"/>
          <w:b/>
          <w:sz w:val="20"/>
          <w:szCs w:val="20"/>
        </w:rPr>
      </w:pPr>
    </w:p>
    <w:p w14:paraId="57122237" w14:textId="77777777" w:rsidR="001F1361" w:rsidRPr="00700439" w:rsidRDefault="001F1361" w:rsidP="00FD1F3B">
      <w:pPr>
        <w:spacing w:before="100" w:beforeAutospacing="1" w:after="100" w:afterAutospacing="1" w:line="240" w:lineRule="auto"/>
        <w:contextualSpacing/>
        <w:rPr>
          <w:rFonts w:ascii="Arial" w:hAnsi="Arial" w:cs="Arial"/>
          <w:b/>
          <w:sz w:val="20"/>
          <w:szCs w:val="20"/>
        </w:rPr>
      </w:pPr>
    </w:p>
    <w:p w14:paraId="73EB914F" w14:textId="77777777" w:rsidR="00FD1F3B" w:rsidRDefault="00FD1F3B" w:rsidP="00FD1F3B">
      <w:pPr>
        <w:rPr>
          <w:rFonts w:ascii="Arial" w:hAnsi="Arial" w:cs="Arial"/>
          <w:b/>
          <w:sz w:val="20"/>
          <w:szCs w:val="20"/>
        </w:rPr>
      </w:pPr>
      <w:r>
        <w:rPr>
          <w:rFonts w:ascii="Arial" w:hAnsi="Arial" w:cs="Arial"/>
          <w:b/>
          <w:sz w:val="20"/>
          <w:szCs w:val="20"/>
        </w:rPr>
        <w:br w:type="page"/>
      </w:r>
    </w:p>
    <w:p w14:paraId="6DB77783" w14:textId="1DD1F9FD" w:rsidR="001F1361" w:rsidRPr="00700439" w:rsidRDefault="001F1361" w:rsidP="00FD1F3B">
      <w:pPr>
        <w:pBdr>
          <w:bottom w:val="double" w:sz="4" w:space="1" w:color="auto"/>
        </w:pBd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lastRenderedPageBreak/>
        <w:t>NAZIV KORISNIKA:</w:t>
      </w:r>
      <w:r w:rsidR="00FD1F3B">
        <w:rPr>
          <w:rFonts w:ascii="Arial" w:hAnsi="Arial" w:cs="Arial"/>
          <w:b/>
          <w:sz w:val="20"/>
          <w:szCs w:val="20"/>
        </w:rPr>
        <w:t xml:space="preserve"> 00404 </w:t>
      </w:r>
      <w:r w:rsidRPr="00700439">
        <w:rPr>
          <w:rFonts w:ascii="Arial" w:hAnsi="Arial" w:cs="Arial"/>
          <w:b/>
          <w:sz w:val="20"/>
          <w:szCs w:val="20"/>
        </w:rPr>
        <w:t>DOM ZDRAVLJA PGŽ</w:t>
      </w:r>
    </w:p>
    <w:p w14:paraId="3270CD22" w14:textId="77777777" w:rsidR="001F1361" w:rsidRPr="00700439" w:rsidRDefault="001F1361" w:rsidP="0007398F">
      <w:pPr>
        <w:spacing w:before="100" w:beforeAutospacing="1" w:after="100" w:afterAutospacing="1" w:line="240" w:lineRule="auto"/>
        <w:contextualSpacing/>
        <w:jc w:val="both"/>
        <w:rPr>
          <w:rFonts w:ascii="Arial" w:hAnsi="Arial" w:cs="Arial"/>
          <w:b/>
          <w:sz w:val="20"/>
          <w:szCs w:val="20"/>
        </w:rPr>
      </w:pPr>
    </w:p>
    <w:p w14:paraId="2C7A6499" w14:textId="77777777" w:rsidR="001F1361" w:rsidRPr="00700439" w:rsidRDefault="001F1361" w:rsidP="0007398F">
      <w:pPr>
        <w:spacing w:before="100" w:beforeAutospacing="1" w:after="100" w:afterAutospacing="1" w:line="240" w:lineRule="auto"/>
        <w:contextualSpacing/>
        <w:jc w:val="both"/>
        <w:rPr>
          <w:rFonts w:ascii="Arial" w:hAnsi="Arial" w:cs="Arial"/>
          <w:sz w:val="20"/>
          <w:szCs w:val="20"/>
          <w:shd w:val="clear" w:color="auto" w:fill="FFFFFF"/>
        </w:rPr>
      </w:pPr>
      <w:r w:rsidRPr="00700439">
        <w:rPr>
          <w:rFonts w:ascii="Arial" w:hAnsi="Arial" w:cs="Arial"/>
          <w:b/>
          <w:sz w:val="20"/>
          <w:szCs w:val="20"/>
        </w:rPr>
        <w:t>SAŽETAK DJELOKRUGA RADA:</w:t>
      </w:r>
      <w:r w:rsidRPr="00700439">
        <w:rPr>
          <w:rFonts w:ascii="Arial" w:hAnsi="Arial" w:cs="Arial"/>
          <w:sz w:val="20"/>
          <w:szCs w:val="20"/>
          <w:shd w:val="clear" w:color="auto" w:fill="FFFFFF"/>
        </w:rPr>
        <w:t xml:space="preserve"> </w:t>
      </w:r>
    </w:p>
    <w:p w14:paraId="6E7213DA" w14:textId="77777777" w:rsidR="001F1361" w:rsidRPr="00700439" w:rsidRDefault="001F1361" w:rsidP="0007398F">
      <w:pPr>
        <w:spacing w:before="100" w:beforeAutospacing="1" w:after="100" w:afterAutospacing="1" w:line="240" w:lineRule="auto"/>
        <w:contextualSpacing/>
        <w:jc w:val="both"/>
        <w:rPr>
          <w:rFonts w:ascii="Arial" w:hAnsi="Arial" w:cs="Arial"/>
          <w:sz w:val="20"/>
          <w:szCs w:val="20"/>
          <w:lang w:eastAsia="hr-HR"/>
        </w:rPr>
      </w:pPr>
      <w:r w:rsidRPr="00700439">
        <w:rPr>
          <w:rFonts w:ascii="Arial" w:hAnsi="Arial" w:cs="Arial"/>
          <w:sz w:val="20"/>
          <w:szCs w:val="20"/>
          <w:lang w:eastAsia="hr-HR"/>
        </w:rPr>
        <w:t>Osnovna djelatnost Doma zdravlja je pružanje zdravstvenih usluga na nivou primarne zdravstvene zaštite što se provodi kroz opću / obiteljsku medicinu, pedijatriju, ginekologiju, dentalnu medicinu, patronažnu službu, medicinu rada, zdravstvenu njegu u kući i laboratorijsku dijagnostiku. Uz ove djelatnosti Dom zdravlja pruža i određene usluge u okviru sekundarne zdravstvene zaštite – RTG dijagnostika, interna medicina (kardiologija te endokrinologija i dijabetologija), oftalmologija, psihijatrija, fizikalna medicina i rehabilitacija, opća kirurgija, oralna kirurgija i ortodoncija. Osim navedenih Dom zdravlja ima hemodijalizu na Rabu i Malom Lošinju, stacionar s 14 kreveta također na Malom Lošinju, te 5 mobilnih timova palijativne skrbi.</w:t>
      </w:r>
    </w:p>
    <w:p w14:paraId="29707CF8" w14:textId="77777777" w:rsidR="001F1361" w:rsidRPr="00700439" w:rsidRDefault="001F1361" w:rsidP="0007398F">
      <w:pPr>
        <w:spacing w:before="100" w:beforeAutospacing="1" w:after="100" w:afterAutospacing="1" w:line="240" w:lineRule="auto"/>
        <w:contextualSpacing/>
        <w:jc w:val="both"/>
        <w:rPr>
          <w:rFonts w:ascii="Arial" w:hAnsi="Arial" w:cs="Arial"/>
          <w:b/>
          <w:sz w:val="20"/>
          <w:szCs w:val="20"/>
        </w:rPr>
      </w:pPr>
    </w:p>
    <w:p w14:paraId="5B7709CA" w14:textId="77777777" w:rsidR="001F1361" w:rsidRPr="00700439" w:rsidRDefault="001F1361" w:rsidP="0007398F">
      <w:pPr>
        <w:spacing w:before="100" w:beforeAutospacing="1" w:after="100" w:afterAutospacing="1" w:line="240" w:lineRule="auto"/>
        <w:contextualSpacing/>
        <w:jc w:val="both"/>
        <w:rPr>
          <w:rFonts w:ascii="Arial" w:hAnsi="Arial" w:cs="Arial"/>
          <w:b/>
          <w:sz w:val="20"/>
          <w:szCs w:val="20"/>
        </w:rPr>
      </w:pPr>
      <w:r w:rsidRPr="00700439">
        <w:rPr>
          <w:rFonts w:ascii="Arial" w:hAnsi="Arial" w:cs="Arial"/>
          <w:b/>
          <w:sz w:val="20"/>
          <w:szCs w:val="20"/>
        </w:rPr>
        <w:t>ORGANIZACIJSKA STRUKTURA:</w:t>
      </w:r>
    </w:p>
    <w:p w14:paraId="00BF601B" w14:textId="77777777" w:rsidR="001F1361" w:rsidRPr="00700439" w:rsidRDefault="001F1361" w:rsidP="0007398F">
      <w:pPr>
        <w:spacing w:before="100" w:beforeAutospacing="1" w:after="100" w:afterAutospacing="1" w:line="240" w:lineRule="auto"/>
        <w:contextualSpacing/>
        <w:jc w:val="both"/>
        <w:rPr>
          <w:rFonts w:ascii="Arial" w:hAnsi="Arial" w:cs="Arial"/>
          <w:b/>
          <w:sz w:val="20"/>
          <w:szCs w:val="20"/>
        </w:rPr>
      </w:pPr>
      <w:r w:rsidRPr="00700439">
        <w:rPr>
          <w:rFonts w:ascii="Arial" w:hAnsi="Arial" w:cs="Arial"/>
          <w:sz w:val="20"/>
          <w:szCs w:val="20"/>
          <w:lang w:eastAsia="hr-HR"/>
        </w:rPr>
        <w:t>Dom zdravlja Primorsko-goranske županije obavlja djelatnost kroz devet (9) ispostava na području Primorsko-goranske županije. Upravno vijeće upravlja Domom zdravlja Primorsko-goranske županije. Ustanovu predstavlja i zastupa Ravnatelj. Radi obavljanja zdravstvene i nezdravstvene djelatnosti, ustrojene su posebne ustrojstvene jedinice, organizacijski oblici i stručna tijela ustanove. Ukupan broj zaposlenih u ustanovi je 820.</w:t>
      </w:r>
    </w:p>
    <w:p w14:paraId="3B808105" w14:textId="77777777" w:rsidR="001F1361" w:rsidRPr="00700439" w:rsidRDefault="001F1361" w:rsidP="0007398F">
      <w:pPr>
        <w:pBdr>
          <w:bottom w:val="single" w:sz="4" w:space="1" w:color="auto"/>
        </w:pBdr>
        <w:spacing w:before="100" w:beforeAutospacing="1" w:after="100" w:afterAutospacing="1" w:line="240" w:lineRule="auto"/>
        <w:contextualSpacing/>
        <w:rPr>
          <w:rFonts w:ascii="Arial" w:hAnsi="Arial" w:cs="Arial"/>
          <w:b/>
          <w:color w:val="0D0D0D" w:themeColor="text1" w:themeTint="F2"/>
          <w:sz w:val="20"/>
          <w:szCs w:val="20"/>
        </w:rPr>
      </w:pPr>
    </w:p>
    <w:p w14:paraId="4BE2632D" w14:textId="77777777" w:rsidR="00F672DD" w:rsidRPr="00700439" w:rsidRDefault="00F672DD" w:rsidP="0007398F">
      <w:pPr>
        <w:pBdr>
          <w:bottom w:val="single" w:sz="4" w:space="1" w:color="auto"/>
        </w:pBd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NAZIV PROGRAMA:  4209 ZDRAVSTVENA ZAŠTITA</w:t>
      </w:r>
    </w:p>
    <w:p w14:paraId="47039555" w14:textId="77777777" w:rsidR="00F672DD" w:rsidRPr="00700439" w:rsidRDefault="00F672DD" w:rsidP="0007398F">
      <w:pPr>
        <w:spacing w:before="100" w:beforeAutospacing="1" w:after="100" w:afterAutospacing="1" w:line="240" w:lineRule="auto"/>
        <w:contextualSpacing/>
        <w:rPr>
          <w:rFonts w:ascii="Arial" w:hAnsi="Arial" w:cs="Arial"/>
          <w:b/>
          <w:sz w:val="20"/>
          <w:szCs w:val="20"/>
        </w:rPr>
      </w:pPr>
    </w:p>
    <w:p w14:paraId="6F84AB81" w14:textId="77777777" w:rsidR="00F672DD" w:rsidRPr="00700439" w:rsidRDefault="00F672DD"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b/>
          <w:sz w:val="20"/>
          <w:szCs w:val="20"/>
        </w:rPr>
        <w:t>SVRHA PROGRAMA:</w:t>
      </w:r>
      <w:r w:rsidRPr="00700439">
        <w:rPr>
          <w:rFonts w:ascii="Arial" w:hAnsi="Arial" w:cs="Arial"/>
          <w:sz w:val="20"/>
          <w:szCs w:val="20"/>
        </w:rPr>
        <w:t xml:space="preserve"> Osigurati organiziranu i dostupnu primarnu razinu zdravstvene zaštite i sekundarnu razinu zdravstvene zaštite te korisniku pružiti kvalitetnu i pravovremenu zdravstvenu uslugu. Osiguranjem specijalističkog zdravstvenog kadra omogućiti povećanje i razvoj svih djelatnosti zdravstvenih ustanova.</w:t>
      </w:r>
    </w:p>
    <w:p w14:paraId="4FB45498" w14:textId="77777777" w:rsidR="00F672DD" w:rsidRPr="00700439" w:rsidRDefault="00F672DD" w:rsidP="0007398F">
      <w:pPr>
        <w:spacing w:before="100" w:beforeAutospacing="1" w:after="100" w:afterAutospacing="1" w:line="240" w:lineRule="auto"/>
        <w:contextualSpacing/>
        <w:rPr>
          <w:rFonts w:ascii="Arial" w:hAnsi="Arial" w:cs="Arial"/>
          <w:b/>
          <w:sz w:val="20"/>
          <w:szCs w:val="20"/>
        </w:rPr>
      </w:pPr>
    </w:p>
    <w:p w14:paraId="541E383D" w14:textId="77777777" w:rsidR="00F672DD" w:rsidRPr="00700439" w:rsidRDefault="00F672DD" w:rsidP="0007398F">
      <w:pPr>
        <w:spacing w:before="100" w:beforeAutospacing="1" w:after="100" w:afterAutospacing="1" w:line="240" w:lineRule="auto"/>
        <w:contextualSpacing/>
        <w:rPr>
          <w:rFonts w:ascii="Arial" w:hAnsi="Arial" w:cs="Arial"/>
          <w:bCs/>
          <w:sz w:val="20"/>
          <w:szCs w:val="20"/>
        </w:rPr>
      </w:pPr>
      <w:r w:rsidRPr="00700439">
        <w:rPr>
          <w:rFonts w:ascii="Arial" w:hAnsi="Arial" w:cs="Arial"/>
          <w:b/>
          <w:sz w:val="20"/>
          <w:szCs w:val="20"/>
        </w:rPr>
        <w:t>POVEZANOST PROGRAMA SA STRATEŠKIM DOKUMENTIMA:</w:t>
      </w:r>
    </w:p>
    <w:p w14:paraId="26606104" w14:textId="77777777" w:rsidR="00F672DD" w:rsidRPr="00700439" w:rsidRDefault="00F672DD"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sz w:val="20"/>
          <w:szCs w:val="20"/>
        </w:rPr>
        <w:t>Plan razvoja Primorsko-goranske županije za razdoblje 2022. – 2027. godine</w:t>
      </w:r>
    </w:p>
    <w:p w14:paraId="5A769CA9" w14:textId="77777777" w:rsidR="00F672DD" w:rsidRPr="00700439" w:rsidRDefault="00F672DD" w:rsidP="0007398F">
      <w:pPr>
        <w:spacing w:before="100" w:beforeAutospacing="1" w:after="100" w:afterAutospacing="1" w:line="240" w:lineRule="auto"/>
        <w:contextualSpacing/>
        <w:rPr>
          <w:rFonts w:ascii="Arial" w:hAnsi="Arial" w:cs="Arial"/>
          <w:b/>
          <w:sz w:val="20"/>
          <w:szCs w:val="20"/>
        </w:rPr>
      </w:pPr>
    </w:p>
    <w:p w14:paraId="1364E0CE" w14:textId="77777777" w:rsidR="00F672DD" w:rsidRPr="00700439" w:rsidRDefault="00F672DD"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b/>
          <w:sz w:val="20"/>
          <w:szCs w:val="20"/>
        </w:rPr>
        <w:t xml:space="preserve">            POSEBNI CILJ: </w:t>
      </w:r>
      <w:r w:rsidRPr="00700439">
        <w:rPr>
          <w:rFonts w:ascii="Arial" w:hAnsi="Arial" w:cs="Arial"/>
          <w:sz w:val="20"/>
          <w:szCs w:val="20"/>
        </w:rPr>
        <w:t>5.1. Regija zdravlja i kvaliteta života</w:t>
      </w:r>
    </w:p>
    <w:p w14:paraId="2010F769" w14:textId="77777777" w:rsidR="00F672DD" w:rsidRPr="00700439" w:rsidRDefault="00F672DD" w:rsidP="0007398F">
      <w:pPr>
        <w:spacing w:before="100" w:beforeAutospacing="1" w:after="100" w:afterAutospacing="1" w:line="240" w:lineRule="auto"/>
        <w:contextualSpacing/>
        <w:jc w:val="both"/>
        <w:rPr>
          <w:rFonts w:ascii="Arial" w:hAnsi="Arial" w:cs="Arial"/>
          <w:b/>
          <w:color w:val="FF0000"/>
          <w:sz w:val="20"/>
          <w:szCs w:val="20"/>
        </w:rPr>
      </w:pPr>
    </w:p>
    <w:p w14:paraId="45F02FF1" w14:textId="77777777" w:rsidR="00F672DD" w:rsidRPr="00700439" w:rsidRDefault="00F672DD"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b/>
          <w:sz w:val="20"/>
          <w:szCs w:val="20"/>
        </w:rPr>
        <w:t xml:space="preserve">MJERA: </w:t>
      </w:r>
      <w:r w:rsidRPr="00700439">
        <w:rPr>
          <w:rFonts w:ascii="Arial" w:hAnsi="Arial" w:cs="Arial"/>
          <w:sz w:val="20"/>
          <w:szCs w:val="20"/>
        </w:rPr>
        <w:t>5.1.3. Kvalitetno i održivo upravljanje, organizacija i informiranje u</w:t>
      </w:r>
    </w:p>
    <w:p w14:paraId="2A6BFE41" w14:textId="77777777" w:rsidR="00F672DD" w:rsidRPr="00700439" w:rsidRDefault="00F672DD"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                         području zdravstva</w:t>
      </w:r>
    </w:p>
    <w:p w14:paraId="0C05C4F4" w14:textId="77777777" w:rsidR="00F672DD" w:rsidRPr="00700439" w:rsidRDefault="00F672DD"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ab/>
        <w:t xml:space="preserve">   5.1.4. Osiguranje kvalitetnog, dostupnog i priuštivog pristupa </w:t>
      </w:r>
    </w:p>
    <w:p w14:paraId="5461871A" w14:textId="77777777" w:rsidR="00F672DD" w:rsidRPr="00700439" w:rsidRDefault="00F672DD"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                         zdravstvenim uslugama</w:t>
      </w:r>
    </w:p>
    <w:p w14:paraId="3C88CEB5" w14:textId="77777777" w:rsidR="00F672DD" w:rsidRPr="00700439" w:rsidRDefault="00F672DD"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ab/>
        <w:t xml:space="preserve">   5.1.5. Sustavno ulaganje u kvalitetu obrazovanja i usavršavanja </w:t>
      </w:r>
    </w:p>
    <w:p w14:paraId="676EBC8F" w14:textId="77777777" w:rsidR="00F672DD" w:rsidRPr="00700439" w:rsidRDefault="00F672DD"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                         zdravstvenih djelatnika</w:t>
      </w:r>
    </w:p>
    <w:p w14:paraId="62167611" w14:textId="77777777" w:rsidR="006D1812" w:rsidRPr="00700439" w:rsidRDefault="006D1812" w:rsidP="0007398F">
      <w:pPr>
        <w:spacing w:before="100" w:beforeAutospacing="1" w:after="100" w:afterAutospacing="1" w:line="240" w:lineRule="auto"/>
        <w:contextualSpacing/>
        <w:jc w:val="both"/>
        <w:rPr>
          <w:rFonts w:ascii="Arial" w:hAnsi="Arial" w:cs="Arial"/>
          <w:b/>
          <w:sz w:val="20"/>
          <w:szCs w:val="20"/>
        </w:rPr>
      </w:pPr>
      <w:r w:rsidRPr="00700439">
        <w:rPr>
          <w:rFonts w:ascii="Arial" w:hAnsi="Arial" w:cs="Arial"/>
          <w:b/>
          <w:color w:val="0D0D0D" w:themeColor="text1" w:themeTint="F2"/>
          <w:sz w:val="20"/>
          <w:szCs w:val="20"/>
        </w:rPr>
        <w:t xml:space="preserve">OBRAZLOŽENJE IZVRŠENJA PROGRAMA S OSVRTOM NA CILJEVE KOJI SU OSTVARENI </w:t>
      </w:r>
      <w:r w:rsidRPr="00700439">
        <w:rPr>
          <w:rFonts w:ascii="Arial" w:hAnsi="Arial" w:cs="Arial"/>
          <w:b/>
          <w:sz w:val="20"/>
          <w:szCs w:val="20"/>
        </w:rPr>
        <w:t>NJEGOVOM PROVEDBOM I POKAZATELJIMA USPJEŠNOSTI REALIZACIJE CILJEVA</w:t>
      </w:r>
    </w:p>
    <w:p w14:paraId="12BC4212" w14:textId="77777777" w:rsidR="006D1812" w:rsidRPr="00700439" w:rsidRDefault="006D1812" w:rsidP="0007398F">
      <w:pPr>
        <w:spacing w:before="100" w:beforeAutospacing="1" w:after="100" w:afterAutospacing="1" w:line="240" w:lineRule="auto"/>
        <w:contextualSpacing/>
        <w:jc w:val="both"/>
        <w:rPr>
          <w:rFonts w:ascii="Arial" w:hAnsi="Arial" w:cs="Arial"/>
          <w:b/>
          <w:sz w:val="20"/>
          <w:szCs w:val="20"/>
        </w:rPr>
      </w:pPr>
    </w:p>
    <w:p w14:paraId="5B3F627C" w14:textId="77777777" w:rsidR="006D1812" w:rsidRPr="00700439" w:rsidRDefault="006D1812"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Na razini programa </w:t>
      </w:r>
      <w:r w:rsidRPr="00700439">
        <w:rPr>
          <w:rFonts w:ascii="Arial" w:hAnsi="Arial" w:cs="Arial"/>
          <w:i/>
          <w:sz w:val="20"/>
          <w:szCs w:val="20"/>
        </w:rPr>
        <w:t>„</w:t>
      </w:r>
      <w:r w:rsidR="006206E6" w:rsidRPr="00700439">
        <w:rPr>
          <w:rFonts w:ascii="Arial" w:hAnsi="Arial" w:cs="Arial"/>
          <w:i/>
          <w:sz w:val="20"/>
          <w:szCs w:val="20"/>
        </w:rPr>
        <w:t>Zdravstvena zaštita</w:t>
      </w:r>
      <w:r w:rsidRPr="00700439">
        <w:rPr>
          <w:rFonts w:ascii="Arial" w:hAnsi="Arial" w:cs="Arial"/>
          <w:i/>
          <w:sz w:val="20"/>
          <w:szCs w:val="20"/>
        </w:rPr>
        <w:t>“</w:t>
      </w:r>
      <w:r w:rsidRPr="00700439">
        <w:rPr>
          <w:rFonts w:ascii="Arial" w:hAnsi="Arial" w:cs="Arial"/>
          <w:sz w:val="20"/>
          <w:szCs w:val="20"/>
        </w:rPr>
        <w:t xml:space="preserve"> planirana su sredstva u iznosu od </w:t>
      </w:r>
      <w:r w:rsidR="006206E6" w:rsidRPr="00700439">
        <w:rPr>
          <w:rFonts w:ascii="Arial" w:hAnsi="Arial" w:cs="Arial"/>
          <w:sz w:val="20"/>
          <w:szCs w:val="20"/>
        </w:rPr>
        <w:t>38.566.599,24</w:t>
      </w:r>
      <w:r w:rsidR="004142E2" w:rsidRPr="00700439">
        <w:rPr>
          <w:rFonts w:ascii="Arial" w:hAnsi="Arial" w:cs="Arial"/>
          <w:sz w:val="20"/>
          <w:szCs w:val="20"/>
        </w:rPr>
        <w:t xml:space="preserve"> eura,</w:t>
      </w:r>
      <w:r w:rsidRPr="00700439">
        <w:rPr>
          <w:rFonts w:ascii="Arial" w:hAnsi="Arial" w:cs="Arial"/>
          <w:sz w:val="20"/>
          <w:szCs w:val="20"/>
        </w:rPr>
        <w:t xml:space="preserve"> od čega je u izvještajnom razdoblju realiziran</w:t>
      </w:r>
      <w:r w:rsidR="006206E6" w:rsidRPr="00700439">
        <w:rPr>
          <w:rFonts w:ascii="Arial" w:hAnsi="Arial" w:cs="Arial"/>
          <w:sz w:val="20"/>
          <w:szCs w:val="20"/>
        </w:rPr>
        <w:t xml:space="preserve">o 33.765.779,11 </w:t>
      </w:r>
      <w:r w:rsidR="00BA452B" w:rsidRPr="00700439">
        <w:rPr>
          <w:rFonts w:ascii="Arial" w:hAnsi="Arial" w:cs="Arial"/>
          <w:sz w:val="20"/>
          <w:szCs w:val="20"/>
        </w:rPr>
        <w:t xml:space="preserve">eura </w:t>
      </w:r>
      <w:r w:rsidRPr="00700439">
        <w:rPr>
          <w:rFonts w:ascii="Arial" w:hAnsi="Arial" w:cs="Arial"/>
          <w:sz w:val="20"/>
          <w:szCs w:val="20"/>
        </w:rPr>
        <w:t>(</w:t>
      </w:r>
      <w:r w:rsidR="006206E6" w:rsidRPr="00700439">
        <w:rPr>
          <w:rFonts w:ascii="Arial" w:hAnsi="Arial" w:cs="Arial"/>
          <w:sz w:val="20"/>
          <w:szCs w:val="20"/>
        </w:rPr>
        <w:t>74</w:t>
      </w:r>
      <w:r w:rsidR="00182217" w:rsidRPr="00700439">
        <w:rPr>
          <w:rFonts w:ascii="Arial" w:hAnsi="Arial" w:cs="Arial"/>
          <w:sz w:val="20"/>
          <w:szCs w:val="20"/>
        </w:rPr>
        <w:t>,</w:t>
      </w:r>
      <w:r w:rsidR="006206E6" w:rsidRPr="00700439">
        <w:rPr>
          <w:rFonts w:ascii="Arial" w:hAnsi="Arial" w:cs="Arial"/>
          <w:sz w:val="20"/>
          <w:szCs w:val="20"/>
        </w:rPr>
        <w:t>68</w:t>
      </w:r>
      <w:r w:rsidRPr="00700439">
        <w:rPr>
          <w:rFonts w:ascii="Arial" w:hAnsi="Arial" w:cs="Arial"/>
          <w:sz w:val="20"/>
          <w:szCs w:val="20"/>
        </w:rPr>
        <w:t>%). U sklopu programa osigurana</w:t>
      </w:r>
      <w:r w:rsidR="008358B6" w:rsidRPr="00700439">
        <w:rPr>
          <w:rFonts w:ascii="Arial" w:hAnsi="Arial" w:cs="Arial"/>
          <w:sz w:val="20"/>
          <w:szCs w:val="20"/>
        </w:rPr>
        <w:t xml:space="preserve"> je</w:t>
      </w:r>
      <w:r w:rsidRPr="00700439">
        <w:rPr>
          <w:rFonts w:ascii="Arial" w:hAnsi="Arial" w:cs="Arial"/>
          <w:sz w:val="20"/>
          <w:szCs w:val="20"/>
        </w:rPr>
        <w:t xml:space="preserve"> dostupnost primarne i sekundarne razine zdravstvene zaštite</w:t>
      </w:r>
      <w:r w:rsidR="006206E6" w:rsidRPr="00700439">
        <w:rPr>
          <w:rFonts w:ascii="Arial" w:hAnsi="Arial" w:cs="Arial"/>
          <w:sz w:val="20"/>
          <w:szCs w:val="20"/>
        </w:rPr>
        <w:t xml:space="preserve"> te provedba specijalističkog usavršavanja s ciljem osiguranja dostupnost zdravstvene zaštite. </w:t>
      </w:r>
    </w:p>
    <w:p w14:paraId="29B226DC" w14:textId="05A9A3BD" w:rsidR="00557A88" w:rsidRDefault="00557A88" w:rsidP="0007398F">
      <w:pPr>
        <w:spacing w:before="100" w:beforeAutospacing="1" w:after="100" w:afterAutospacing="1" w:line="240" w:lineRule="auto"/>
        <w:contextualSpacing/>
        <w:jc w:val="both"/>
        <w:rPr>
          <w:rFonts w:ascii="Arial" w:hAnsi="Arial" w:cs="Arial"/>
          <w:sz w:val="20"/>
          <w:szCs w:val="20"/>
        </w:rPr>
      </w:pPr>
    </w:p>
    <w:p w14:paraId="57FB3B43" w14:textId="0BC96F6A" w:rsidR="00AF1D5F" w:rsidRPr="00AF1D5F" w:rsidRDefault="00AF1D5F" w:rsidP="0007398F">
      <w:pPr>
        <w:spacing w:before="100" w:beforeAutospacing="1" w:after="100" w:afterAutospacing="1" w:line="240" w:lineRule="auto"/>
        <w:contextualSpacing/>
        <w:jc w:val="both"/>
        <w:rPr>
          <w:rFonts w:ascii="Arial" w:hAnsi="Arial" w:cs="Arial"/>
          <w:b/>
          <w:sz w:val="20"/>
          <w:szCs w:val="20"/>
        </w:rPr>
      </w:pPr>
      <w:r w:rsidRPr="00AF1D5F">
        <w:rPr>
          <w:rFonts w:ascii="Arial" w:hAnsi="Arial" w:cs="Arial"/>
          <w:b/>
          <w:sz w:val="20"/>
          <w:szCs w:val="20"/>
        </w:rPr>
        <w:t>IZVRŠENJE FINANCIJSKOG PLANA ZA 2025. GODINU:</w:t>
      </w:r>
    </w:p>
    <w:p w14:paraId="255A6030" w14:textId="783EDCF9" w:rsidR="0007398F" w:rsidRDefault="0007398F" w:rsidP="0007398F">
      <w:pPr>
        <w:spacing w:before="100" w:beforeAutospacing="1" w:after="100" w:afterAutospacing="1" w:line="240" w:lineRule="auto"/>
        <w:contextualSpacing/>
        <w:jc w:val="both"/>
        <w:rPr>
          <w:rFonts w:ascii="Arial" w:hAnsi="Arial" w:cs="Arial"/>
          <w:sz w:val="20"/>
          <w:szCs w:val="20"/>
        </w:rPr>
      </w:pPr>
      <w:r w:rsidRPr="0007398F">
        <w:rPr>
          <w:noProof/>
          <w:lang w:eastAsia="hr-HR"/>
        </w:rPr>
        <w:drawing>
          <wp:inline distT="0" distB="0" distL="0" distR="0" wp14:anchorId="20BFABE6" wp14:editId="37DE088E">
            <wp:extent cx="6120130" cy="8576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857677"/>
                    </a:xfrm>
                    <a:prstGeom prst="rect">
                      <a:avLst/>
                    </a:prstGeom>
                    <a:noFill/>
                    <a:ln>
                      <a:noFill/>
                    </a:ln>
                  </pic:spPr>
                </pic:pic>
              </a:graphicData>
            </a:graphic>
          </wp:inline>
        </w:drawing>
      </w:r>
    </w:p>
    <w:p w14:paraId="17277C5B" w14:textId="60DA774A" w:rsidR="0007398F" w:rsidRDefault="0007398F" w:rsidP="0007398F">
      <w:pPr>
        <w:spacing w:before="100" w:beforeAutospacing="1" w:after="100" w:afterAutospacing="1" w:line="240" w:lineRule="auto"/>
        <w:contextualSpacing/>
        <w:jc w:val="both"/>
        <w:rPr>
          <w:rFonts w:ascii="Arial" w:hAnsi="Arial" w:cs="Arial"/>
          <w:sz w:val="20"/>
          <w:szCs w:val="20"/>
        </w:rPr>
      </w:pPr>
    </w:p>
    <w:p w14:paraId="32898A68" w14:textId="467A7471" w:rsidR="006206E6" w:rsidRPr="00700439" w:rsidRDefault="00462370" w:rsidP="0007398F">
      <w:pPr>
        <w:pStyle w:val="ListParagraph"/>
        <w:numPr>
          <w:ilvl w:val="0"/>
          <w:numId w:val="1"/>
        </w:numPr>
        <w:spacing w:before="100" w:beforeAutospacing="1" w:after="100" w:afterAutospacing="1" w:line="240" w:lineRule="auto"/>
        <w:ind w:left="0" w:firstLine="0"/>
        <w:jc w:val="both"/>
        <w:rPr>
          <w:rFonts w:ascii="Arial" w:hAnsi="Arial" w:cs="Arial"/>
          <w:sz w:val="20"/>
          <w:szCs w:val="20"/>
        </w:rPr>
      </w:pPr>
      <w:r w:rsidRPr="00700439">
        <w:rPr>
          <w:rFonts w:ascii="Arial" w:hAnsi="Arial" w:cs="Arial"/>
          <w:b/>
          <w:sz w:val="20"/>
          <w:szCs w:val="20"/>
        </w:rPr>
        <w:t>420</w:t>
      </w:r>
      <w:r w:rsidR="00F672DD" w:rsidRPr="00700439">
        <w:rPr>
          <w:rFonts w:ascii="Arial" w:hAnsi="Arial" w:cs="Arial"/>
          <w:b/>
          <w:sz w:val="20"/>
          <w:szCs w:val="20"/>
        </w:rPr>
        <w:t>901 Admin</w:t>
      </w:r>
      <w:r w:rsidR="00123D24" w:rsidRPr="00700439">
        <w:rPr>
          <w:rFonts w:ascii="Arial" w:hAnsi="Arial" w:cs="Arial"/>
          <w:b/>
          <w:sz w:val="20"/>
          <w:szCs w:val="20"/>
        </w:rPr>
        <w:t>i</w:t>
      </w:r>
      <w:r w:rsidR="00F672DD" w:rsidRPr="00700439">
        <w:rPr>
          <w:rFonts w:ascii="Arial" w:hAnsi="Arial" w:cs="Arial"/>
          <w:b/>
          <w:sz w:val="20"/>
          <w:szCs w:val="20"/>
        </w:rPr>
        <w:t>stracija i upravljanje</w:t>
      </w:r>
    </w:p>
    <w:p w14:paraId="62D1E22C" w14:textId="77777777" w:rsidR="00700439" w:rsidRPr="00700439" w:rsidRDefault="00700439" w:rsidP="0007398F">
      <w:pPr>
        <w:pStyle w:val="ListParagraph"/>
        <w:spacing w:before="100" w:beforeAutospacing="1" w:after="100" w:afterAutospacing="1" w:line="240" w:lineRule="auto"/>
        <w:ind w:left="0"/>
        <w:jc w:val="both"/>
        <w:rPr>
          <w:rFonts w:ascii="Arial" w:hAnsi="Arial" w:cs="Arial"/>
          <w:sz w:val="20"/>
          <w:szCs w:val="20"/>
        </w:rPr>
      </w:pPr>
    </w:p>
    <w:p w14:paraId="618F925E" w14:textId="609D667A" w:rsidR="00714389" w:rsidRDefault="004D2695" w:rsidP="0007398F">
      <w:pPr>
        <w:pStyle w:val="ListParagraph"/>
        <w:spacing w:before="100" w:beforeAutospacing="1" w:after="100" w:afterAutospacing="1" w:line="240" w:lineRule="auto"/>
        <w:ind w:left="0"/>
        <w:jc w:val="both"/>
        <w:rPr>
          <w:rFonts w:ascii="Arial" w:hAnsi="Arial" w:cs="Arial"/>
          <w:sz w:val="20"/>
          <w:szCs w:val="20"/>
        </w:rPr>
      </w:pPr>
      <w:r w:rsidRPr="00700439">
        <w:rPr>
          <w:rFonts w:ascii="Arial" w:hAnsi="Arial" w:cs="Arial"/>
          <w:color w:val="0D0D0D" w:themeColor="text1" w:themeTint="F2"/>
          <w:sz w:val="20"/>
          <w:szCs w:val="20"/>
        </w:rPr>
        <w:t>U sklopu aktivnosti planirana su sredstva u iznosu od</w:t>
      </w:r>
      <w:r w:rsidR="00363519" w:rsidRPr="00700439">
        <w:rPr>
          <w:rFonts w:ascii="Arial" w:hAnsi="Arial" w:cs="Arial"/>
          <w:color w:val="0D0D0D" w:themeColor="text1" w:themeTint="F2"/>
          <w:sz w:val="20"/>
          <w:szCs w:val="20"/>
        </w:rPr>
        <w:t xml:space="preserve"> </w:t>
      </w:r>
      <w:r w:rsidR="00123D24" w:rsidRPr="00700439">
        <w:rPr>
          <w:rFonts w:ascii="Arial" w:hAnsi="Arial" w:cs="Arial"/>
          <w:color w:val="0D0D0D" w:themeColor="text1" w:themeTint="F2"/>
          <w:sz w:val="20"/>
          <w:szCs w:val="20"/>
        </w:rPr>
        <w:t>36.742.341,84</w:t>
      </w:r>
      <w:r w:rsidR="00BA452B" w:rsidRPr="00700439">
        <w:rPr>
          <w:rFonts w:ascii="Arial" w:hAnsi="Arial" w:cs="Arial"/>
          <w:color w:val="0D0D0D" w:themeColor="text1" w:themeTint="F2"/>
          <w:sz w:val="20"/>
          <w:szCs w:val="20"/>
        </w:rPr>
        <w:t xml:space="preserve"> eura </w:t>
      </w:r>
      <w:r w:rsidRPr="00700439">
        <w:rPr>
          <w:rFonts w:ascii="Arial" w:hAnsi="Arial" w:cs="Arial"/>
          <w:color w:val="0D0D0D" w:themeColor="text1" w:themeTint="F2"/>
          <w:sz w:val="20"/>
          <w:szCs w:val="20"/>
        </w:rPr>
        <w:t xml:space="preserve">za financiranje </w:t>
      </w:r>
      <w:r w:rsidR="005E4653" w:rsidRPr="00700439">
        <w:rPr>
          <w:rFonts w:ascii="Arial" w:hAnsi="Arial" w:cs="Arial"/>
          <w:color w:val="0D0D0D" w:themeColor="text1" w:themeTint="F2"/>
          <w:sz w:val="20"/>
          <w:szCs w:val="20"/>
        </w:rPr>
        <w:t>rashoda redovnog poslovanja</w:t>
      </w:r>
      <w:r w:rsidR="00123D24" w:rsidRPr="00700439">
        <w:rPr>
          <w:rFonts w:ascii="Arial" w:hAnsi="Arial" w:cs="Arial"/>
          <w:color w:val="0D0D0D" w:themeColor="text1" w:themeTint="F2"/>
          <w:sz w:val="20"/>
          <w:szCs w:val="20"/>
        </w:rPr>
        <w:t xml:space="preserve"> ustanove Dom zdravlja PGŽ. Od ukupnog iznosa Županija je financirala 5,3 milijuna rashoda za redovno poslovanje; najvećim dijelom se isto odnosilo na sufinanciranje rashoda za nezdravstveni kad</w:t>
      </w:r>
      <w:r w:rsidR="00714389" w:rsidRPr="00700439">
        <w:rPr>
          <w:rFonts w:ascii="Arial" w:hAnsi="Arial" w:cs="Arial"/>
          <w:color w:val="0D0D0D" w:themeColor="text1" w:themeTint="F2"/>
          <w:sz w:val="20"/>
          <w:szCs w:val="20"/>
        </w:rPr>
        <w:t>a</w:t>
      </w:r>
      <w:r w:rsidR="00123D24" w:rsidRPr="00700439">
        <w:rPr>
          <w:rFonts w:ascii="Arial" w:hAnsi="Arial" w:cs="Arial"/>
          <w:color w:val="0D0D0D" w:themeColor="text1" w:themeTint="F2"/>
          <w:sz w:val="20"/>
          <w:szCs w:val="20"/>
        </w:rPr>
        <w:t xml:space="preserve">r te ordinacije na primarnoj razini koje nemaju dostatno financiranje od HZZO zbog premalog broja osiguranika. Na teret prihoda od HZZO realizirano je 26 milijuna eura što je 87% </w:t>
      </w:r>
      <w:r w:rsidR="003D3CF7" w:rsidRPr="00700439">
        <w:rPr>
          <w:rFonts w:ascii="Arial" w:hAnsi="Arial" w:cs="Arial"/>
          <w:color w:val="0D0D0D" w:themeColor="text1" w:themeTint="F2"/>
          <w:sz w:val="20"/>
          <w:szCs w:val="20"/>
        </w:rPr>
        <w:t xml:space="preserve">od </w:t>
      </w:r>
      <w:r w:rsidR="00123D24" w:rsidRPr="00700439">
        <w:rPr>
          <w:rFonts w:ascii="Arial" w:hAnsi="Arial" w:cs="Arial"/>
          <w:color w:val="0D0D0D" w:themeColor="text1" w:themeTint="F2"/>
          <w:sz w:val="20"/>
          <w:szCs w:val="20"/>
        </w:rPr>
        <w:t>planiranog. Na t</w:t>
      </w:r>
      <w:r w:rsidR="003D3CF7" w:rsidRPr="00700439">
        <w:rPr>
          <w:rFonts w:ascii="Arial" w:hAnsi="Arial" w:cs="Arial"/>
          <w:color w:val="0D0D0D" w:themeColor="text1" w:themeTint="F2"/>
          <w:sz w:val="20"/>
          <w:szCs w:val="20"/>
        </w:rPr>
        <w:t xml:space="preserve">eret vlastitih prihoda ustanova, </w:t>
      </w:r>
      <w:r w:rsidR="00123D24" w:rsidRPr="00700439">
        <w:rPr>
          <w:rFonts w:ascii="Arial" w:hAnsi="Arial" w:cs="Arial"/>
          <w:color w:val="0D0D0D" w:themeColor="text1" w:themeTint="F2"/>
          <w:sz w:val="20"/>
          <w:szCs w:val="20"/>
        </w:rPr>
        <w:t>rashodi redovnog poslovanja realizirani su u vrijednosti 695.885,54 eura.</w:t>
      </w:r>
      <w:r w:rsidR="00B4001F" w:rsidRPr="00700439">
        <w:rPr>
          <w:rFonts w:ascii="Arial" w:hAnsi="Arial" w:cs="Arial"/>
          <w:color w:val="0D0D0D" w:themeColor="text1" w:themeTint="F2"/>
          <w:sz w:val="20"/>
          <w:szCs w:val="20"/>
        </w:rPr>
        <w:t xml:space="preserve"> </w:t>
      </w:r>
      <w:r w:rsidR="008C5735" w:rsidRPr="00700439">
        <w:rPr>
          <w:rFonts w:ascii="Arial" w:hAnsi="Arial" w:cs="Arial"/>
          <w:sz w:val="20"/>
          <w:szCs w:val="20"/>
        </w:rPr>
        <w:t xml:space="preserve">Dom zdravlja PGŽ </w:t>
      </w:r>
      <w:r w:rsidR="003D3CF7" w:rsidRPr="00700439">
        <w:rPr>
          <w:rFonts w:ascii="Arial" w:hAnsi="Arial" w:cs="Arial"/>
          <w:sz w:val="20"/>
          <w:szCs w:val="20"/>
        </w:rPr>
        <w:t xml:space="preserve">je </w:t>
      </w:r>
      <w:r w:rsidR="008C5735" w:rsidRPr="00700439">
        <w:rPr>
          <w:rFonts w:ascii="Arial" w:hAnsi="Arial" w:cs="Arial"/>
          <w:sz w:val="20"/>
          <w:szCs w:val="20"/>
        </w:rPr>
        <w:t>na</w:t>
      </w:r>
      <w:r w:rsidR="00B4001F" w:rsidRPr="00700439">
        <w:rPr>
          <w:rFonts w:ascii="Arial" w:hAnsi="Arial" w:cs="Arial"/>
          <w:sz w:val="20"/>
          <w:szCs w:val="20"/>
        </w:rPr>
        <w:t xml:space="preserve"> </w:t>
      </w:r>
      <w:r w:rsidR="008C5735" w:rsidRPr="00700439">
        <w:rPr>
          <w:rFonts w:ascii="Arial" w:hAnsi="Arial" w:cs="Arial"/>
          <w:sz w:val="20"/>
          <w:szCs w:val="20"/>
        </w:rPr>
        <w:t>kraju 2025. godine u Mreži javne zdravstvene službe</w:t>
      </w:r>
      <w:r w:rsidR="00B4001F" w:rsidRPr="00700439">
        <w:rPr>
          <w:rFonts w:ascii="Arial" w:hAnsi="Arial" w:cs="Arial"/>
          <w:sz w:val="20"/>
          <w:szCs w:val="20"/>
        </w:rPr>
        <w:t xml:space="preserve"> imao:</w:t>
      </w:r>
      <w:r w:rsidR="008C5735" w:rsidRPr="00700439">
        <w:rPr>
          <w:rFonts w:ascii="Arial" w:hAnsi="Arial" w:cs="Arial"/>
          <w:sz w:val="20"/>
          <w:szCs w:val="20"/>
        </w:rPr>
        <w:t xml:space="preserve"> 90 ordinacija obiteljske medicine, 13 ordin</w:t>
      </w:r>
      <w:r w:rsidR="00714389" w:rsidRPr="00700439">
        <w:rPr>
          <w:rFonts w:ascii="Arial" w:hAnsi="Arial" w:cs="Arial"/>
          <w:sz w:val="20"/>
          <w:szCs w:val="20"/>
        </w:rPr>
        <w:t>a</w:t>
      </w:r>
      <w:r w:rsidR="008C5735" w:rsidRPr="00700439">
        <w:rPr>
          <w:rFonts w:ascii="Arial" w:hAnsi="Arial" w:cs="Arial"/>
          <w:sz w:val="20"/>
          <w:szCs w:val="20"/>
        </w:rPr>
        <w:t xml:space="preserve">cija </w:t>
      </w:r>
      <w:r w:rsidR="008C5735" w:rsidRPr="00700439">
        <w:rPr>
          <w:rFonts w:ascii="Arial" w:hAnsi="Arial" w:cs="Arial"/>
          <w:sz w:val="20"/>
          <w:szCs w:val="20"/>
        </w:rPr>
        <w:lastRenderedPageBreak/>
        <w:t>zdravstvene zaštite predškolske djece, 12 ordin</w:t>
      </w:r>
      <w:r w:rsidR="00714389" w:rsidRPr="00700439">
        <w:rPr>
          <w:rFonts w:ascii="Arial" w:hAnsi="Arial" w:cs="Arial"/>
          <w:sz w:val="20"/>
          <w:szCs w:val="20"/>
        </w:rPr>
        <w:t>a</w:t>
      </w:r>
      <w:r w:rsidR="008C5735" w:rsidRPr="00700439">
        <w:rPr>
          <w:rFonts w:ascii="Arial" w:hAnsi="Arial" w:cs="Arial"/>
          <w:sz w:val="20"/>
          <w:szCs w:val="20"/>
        </w:rPr>
        <w:t>cija zdravstvene zaštite žena</w:t>
      </w:r>
      <w:r w:rsidR="00714389" w:rsidRPr="00700439">
        <w:rPr>
          <w:rFonts w:ascii="Arial" w:hAnsi="Arial" w:cs="Arial"/>
          <w:sz w:val="20"/>
          <w:szCs w:val="20"/>
        </w:rPr>
        <w:t xml:space="preserve"> i 35 ordinacija dentalne medicine. Rashod djelatnosti </w:t>
      </w:r>
      <w:proofErr w:type="spellStart"/>
      <w:r w:rsidR="00714389" w:rsidRPr="00700439">
        <w:rPr>
          <w:rFonts w:ascii="Arial" w:hAnsi="Arial" w:cs="Arial"/>
          <w:sz w:val="20"/>
          <w:szCs w:val="20"/>
        </w:rPr>
        <w:t>specijalistike</w:t>
      </w:r>
      <w:proofErr w:type="spellEnd"/>
      <w:r w:rsidR="00714389" w:rsidRPr="00700439">
        <w:rPr>
          <w:rFonts w:ascii="Arial" w:hAnsi="Arial" w:cs="Arial"/>
          <w:sz w:val="20"/>
          <w:szCs w:val="20"/>
        </w:rPr>
        <w:t xml:space="preserve"> iznosio je  5.335.888,66 eura te se odnosio na </w:t>
      </w:r>
      <w:r w:rsidR="00B4001F" w:rsidRPr="00700439">
        <w:rPr>
          <w:rFonts w:ascii="Arial" w:hAnsi="Arial" w:cs="Arial"/>
          <w:sz w:val="20"/>
          <w:szCs w:val="20"/>
        </w:rPr>
        <w:t>djelatnosti:</w:t>
      </w:r>
      <w:r w:rsidR="00714389" w:rsidRPr="00700439">
        <w:rPr>
          <w:rFonts w:ascii="Arial" w:hAnsi="Arial" w:cs="Arial"/>
          <w:sz w:val="20"/>
          <w:szCs w:val="20"/>
        </w:rPr>
        <w:t xml:space="preserve"> RTG dijagnostik</w:t>
      </w:r>
      <w:r w:rsidR="00B4001F" w:rsidRPr="00700439">
        <w:rPr>
          <w:rFonts w:ascii="Arial" w:hAnsi="Arial" w:cs="Arial"/>
          <w:sz w:val="20"/>
          <w:szCs w:val="20"/>
        </w:rPr>
        <w:t>a, opća</w:t>
      </w:r>
      <w:r w:rsidR="00714389" w:rsidRPr="00700439">
        <w:rPr>
          <w:rFonts w:ascii="Arial" w:hAnsi="Arial" w:cs="Arial"/>
          <w:sz w:val="20"/>
          <w:szCs w:val="20"/>
        </w:rPr>
        <w:t xml:space="preserve"> kirurgija, interna medicina, oftalmologija i </w:t>
      </w:r>
      <w:proofErr w:type="spellStart"/>
      <w:r w:rsidR="00714389" w:rsidRPr="00700439">
        <w:rPr>
          <w:rFonts w:ascii="Arial" w:hAnsi="Arial" w:cs="Arial"/>
          <w:sz w:val="20"/>
          <w:szCs w:val="20"/>
        </w:rPr>
        <w:t>optometrija</w:t>
      </w:r>
      <w:proofErr w:type="spellEnd"/>
      <w:r w:rsidR="00714389" w:rsidRPr="00700439">
        <w:rPr>
          <w:rFonts w:ascii="Arial" w:hAnsi="Arial" w:cs="Arial"/>
          <w:sz w:val="20"/>
          <w:szCs w:val="20"/>
        </w:rPr>
        <w:t>, psihijatrija, fizikalna medicina i rehabilitacija, kirurgija, oralna kirurgija, pulmologija, dermatologiju i venerologiju, neurologiju te medicinska biokemija.</w:t>
      </w:r>
    </w:p>
    <w:p w14:paraId="11714A50" w14:textId="77777777" w:rsidR="00700439" w:rsidRPr="00700439" w:rsidRDefault="00700439" w:rsidP="0007398F">
      <w:pPr>
        <w:pStyle w:val="ListParagraph"/>
        <w:spacing w:before="100" w:beforeAutospacing="1" w:after="100" w:afterAutospacing="1" w:line="240" w:lineRule="auto"/>
        <w:ind w:left="0"/>
        <w:jc w:val="both"/>
        <w:rPr>
          <w:rFonts w:ascii="Arial" w:hAnsi="Arial" w:cs="Arial"/>
          <w:sz w:val="20"/>
          <w:szCs w:val="20"/>
        </w:rPr>
      </w:pPr>
    </w:p>
    <w:p w14:paraId="07E979E6" w14:textId="28DEAAFF" w:rsidR="00700439" w:rsidRDefault="008F5541" w:rsidP="0007398F">
      <w:pPr>
        <w:pStyle w:val="ListParagraph"/>
        <w:numPr>
          <w:ilvl w:val="0"/>
          <w:numId w:val="1"/>
        </w:numPr>
        <w:spacing w:before="100" w:beforeAutospacing="1" w:after="100" w:afterAutospacing="1" w:line="240" w:lineRule="auto"/>
        <w:ind w:left="0" w:firstLine="0"/>
        <w:rPr>
          <w:rFonts w:ascii="Arial" w:hAnsi="Arial" w:cs="Arial"/>
          <w:b/>
          <w:sz w:val="20"/>
          <w:szCs w:val="20"/>
        </w:rPr>
      </w:pPr>
      <w:r w:rsidRPr="00700439">
        <w:rPr>
          <w:rFonts w:ascii="Arial" w:hAnsi="Arial" w:cs="Arial"/>
          <w:b/>
          <w:sz w:val="20"/>
          <w:szCs w:val="20"/>
        </w:rPr>
        <w:t>420</w:t>
      </w:r>
      <w:r w:rsidR="00B4001F" w:rsidRPr="00700439">
        <w:rPr>
          <w:rFonts w:ascii="Arial" w:hAnsi="Arial" w:cs="Arial"/>
          <w:b/>
          <w:sz w:val="20"/>
          <w:szCs w:val="20"/>
        </w:rPr>
        <w:t>902 Specijalizacije doktora medicine</w:t>
      </w:r>
    </w:p>
    <w:p w14:paraId="7AA31E74" w14:textId="77777777" w:rsidR="00F26488" w:rsidRDefault="00F26488" w:rsidP="0007398F">
      <w:pPr>
        <w:pStyle w:val="ListParagraph"/>
        <w:spacing w:before="100" w:beforeAutospacing="1" w:after="100" w:afterAutospacing="1" w:line="240" w:lineRule="auto"/>
        <w:ind w:left="0"/>
        <w:rPr>
          <w:rFonts w:ascii="Arial" w:hAnsi="Arial" w:cs="Arial"/>
          <w:b/>
          <w:sz w:val="20"/>
          <w:szCs w:val="20"/>
        </w:rPr>
      </w:pPr>
    </w:p>
    <w:p w14:paraId="4B4CE603" w14:textId="7EFE3E25" w:rsidR="00B4001F" w:rsidRDefault="00AD2F3B" w:rsidP="0007398F">
      <w:pPr>
        <w:pStyle w:val="ListParagraph"/>
        <w:spacing w:before="100" w:beforeAutospacing="1" w:after="100" w:afterAutospacing="1" w:line="240" w:lineRule="auto"/>
        <w:ind w:left="0"/>
        <w:rPr>
          <w:rFonts w:ascii="Arial" w:hAnsi="Arial" w:cs="Arial"/>
          <w:sz w:val="20"/>
          <w:szCs w:val="20"/>
        </w:rPr>
      </w:pPr>
      <w:r w:rsidRPr="00700439">
        <w:rPr>
          <w:rFonts w:ascii="Arial" w:hAnsi="Arial" w:cs="Arial"/>
          <w:sz w:val="20"/>
          <w:szCs w:val="20"/>
        </w:rPr>
        <w:t>U sklopu akti</w:t>
      </w:r>
      <w:r w:rsidR="00B4001F" w:rsidRPr="00700439">
        <w:rPr>
          <w:rFonts w:ascii="Arial" w:hAnsi="Arial" w:cs="Arial"/>
          <w:sz w:val="20"/>
          <w:szCs w:val="20"/>
        </w:rPr>
        <w:t xml:space="preserve">vnosti planirana su sredstva u </w:t>
      </w:r>
      <w:r w:rsidRPr="00700439">
        <w:rPr>
          <w:rFonts w:ascii="Arial" w:hAnsi="Arial" w:cs="Arial"/>
          <w:sz w:val="20"/>
          <w:szCs w:val="20"/>
        </w:rPr>
        <w:t xml:space="preserve"> iznosu od</w:t>
      </w:r>
      <w:r w:rsidR="008F6043" w:rsidRPr="00700439">
        <w:rPr>
          <w:rFonts w:ascii="Arial" w:hAnsi="Arial" w:cs="Arial"/>
          <w:sz w:val="20"/>
          <w:szCs w:val="20"/>
        </w:rPr>
        <w:t xml:space="preserve"> </w:t>
      </w:r>
      <w:r w:rsidR="00B4001F" w:rsidRPr="00700439">
        <w:rPr>
          <w:rFonts w:ascii="Arial" w:hAnsi="Arial" w:cs="Arial"/>
          <w:sz w:val="20"/>
          <w:szCs w:val="20"/>
        </w:rPr>
        <w:t>362.239,28</w:t>
      </w:r>
      <w:r w:rsidR="003D69D1" w:rsidRPr="00700439">
        <w:rPr>
          <w:rFonts w:ascii="Arial" w:hAnsi="Arial" w:cs="Arial"/>
          <w:sz w:val="20"/>
          <w:szCs w:val="20"/>
        </w:rPr>
        <w:t xml:space="preserve"> </w:t>
      </w:r>
      <w:r w:rsidR="00BA452B" w:rsidRPr="00700439">
        <w:rPr>
          <w:rFonts w:ascii="Arial" w:hAnsi="Arial" w:cs="Arial"/>
          <w:sz w:val="20"/>
          <w:szCs w:val="20"/>
        </w:rPr>
        <w:t xml:space="preserve">eura </w:t>
      </w:r>
      <w:r w:rsidRPr="00700439">
        <w:rPr>
          <w:rFonts w:ascii="Arial" w:hAnsi="Arial" w:cs="Arial"/>
          <w:sz w:val="20"/>
          <w:szCs w:val="20"/>
        </w:rPr>
        <w:t xml:space="preserve">za financiranje </w:t>
      </w:r>
      <w:r w:rsidR="00295B30" w:rsidRPr="00700439">
        <w:rPr>
          <w:rFonts w:ascii="Arial" w:hAnsi="Arial" w:cs="Arial"/>
          <w:sz w:val="20"/>
          <w:szCs w:val="20"/>
        </w:rPr>
        <w:t>10 specijalizacija</w:t>
      </w:r>
      <w:r w:rsidR="00B4001F" w:rsidRPr="00700439">
        <w:rPr>
          <w:rFonts w:ascii="Arial" w:hAnsi="Arial" w:cs="Arial"/>
          <w:sz w:val="20"/>
          <w:szCs w:val="20"/>
        </w:rPr>
        <w:t xml:space="preserve"> </w:t>
      </w:r>
      <w:r w:rsidRPr="00700439">
        <w:rPr>
          <w:rFonts w:ascii="Arial" w:hAnsi="Arial" w:cs="Arial"/>
          <w:sz w:val="20"/>
          <w:szCs w:val="20"/>
        </w:rPr>
        <w:t xml:space="preserve">doktora medicine </w:t>
      </w:r>
      <w:r w:rsidR="00B4001F" w:rsidRPr="00700439">
        <w:rPr>
          <w:rFonts w:ascii="Arial" w:hAnsi="Arial" w:cs="Arial"/>
          <w:sz w:val="20"/>
          <w:szCs w:val="20"/>
        </w:rPr>
        <w:t>(</w:t>
      </w:r>
      <w:r w:rsidR="00295B30" w:rsidRPr="00700439">
        <w:rPr>
          <w:rFonts w:ascii="Arial" w:hAnsi="Arial" w:cs="Arial"/>
          <w:sz w:val="20"/>
          <w:szCs w:val="20"/>
        </w:rPr>
        <w:t>1</w:t>
      </w:r>
      <w:r w:rsidR="00B4001F" w:rsidRPr="00700439">
        <w:rPr>
          <w:rFonts w:ascii="Arial" w:hAnsi="Arial" w:cs="Arial"/>
          <w:sz w:val="20"/>
          <w:szCs w:val="20"/>
        </w:rPr>
        <w:t xml:space="preserve"> iz obiteljske medicine, </w:t>
      </w:r>
      <w:r w:rsidR="00295B30" w:rsidRPr="00700439">
        <w:rPr>
          <w:rFonts w:ascii="Arial" w:hAnsi="Arial" w:cs="Arial"/>
          <w:sz w:val="20"/>
          <w:szCs w:val="20"/>
        </w:rPr>
        <w:t>1</w:t>
      </w:r>
      <w:r w:rsidR="00B4001F" w:rsidRPr="00700439">
        <w:rPr>
          <w:rFonts w:ascii="Arial" w:hAnsi="Arial" w:cs="Arial"/>
          <w:sz w:val="20"/>
          <w:szCs w:val="20"/>
        </w:rPr>
        <w:t xml:space="preserve"> iz ginekologije i </w:t>
      </w:r>
      <w:proofErr w:type="spellStart"/>
      <w:r w:rsidR="00B4001F" w:rsidRPr="00700439">
        <w:rPr>
          <w:rFonts w:ascii="Arial" w:hAnsi="Arial" w:cs="Arial"/>
          <w:sz w:val="20"/>
          <w:szCs w:val="20"/>
        </w:rPr>
        <w:t>opstetricije</w:t>
      </w:r>
      <w:proofErr w:type="spellEnd"/>
      <w:r w:rsidR="00B4001F" w:rsidRPr="00700439">
        <w:rPr>
          <w:rFonts w:ascii="Arial" w:hAnsi="Arial" w:cs="Arial"/>
          <w:sz w:val="20"/>
          <w:szCs w:val="20"/>
        </w:rPr>
        <w:t xml:space="preserve">, </w:t>
      </w:r>
      <w:r w:rsidR="00295B30" w:rsidRPr="00700439">
        <w:rPr>
          <w:rFonts w:ascii="Arial" w:hAnsi="Arial" w:cs="Arial"/>
          <w:sz w:val="20"/>
          <w:szCs w:val="20"/>
        </w:rPr>
        <w:t>1</w:t>
      </w:r>
      <w:r w:rsidR="00B4001F" w:rsidRPr="00700439">
        <w:rPr>
          <w:rFonts w:ascii="Arial" w:hAnsi="Arial" w:cs="Arial"/>
          <w:sz w:val="20"/>
          <w:szCs w:val="20"/>
        </w:rPr>
        <w:t xml:space="preserve"> iz pedijatrije, </w:t>
      </w:r>
      <w:r w:rsidR="00295B30" w:rsidRPr="00700439">
        <w:rPr>
          <w:rFonts w:ascii="Arial" w:hAnsi="Arial" w:cs="Arial"/>
          <w:sz w:val="20"/>
          <w:szCs w:val="20"/>
        </w:rPr>
        <w:t>1</w:t>
      </w:r>
      <w:r w:rsidR="00B4001F" w:rsidRPr="00700439">
        <w:rPr>
          <w:rFonts w:ascii="Arial" w:hAnsi="Arial" w:cs="Arial"/>
          <w:sz w:val="20"/>
          <w:szCs w:val="20"/>
        </w:rPr>
        <w:t xml:space="preserve"> iz fizikalne medicine i rehabilitacije, 1 iz dermatologije,  1 iz gerijatrije, </w:t>
      </w:r>
      <w:r w:rsidR="00295B30" w:rsidRPr="00700439">
        <w:rPr>
          <w:rFonts w:ascii="Arial" w:hAnsi="Arial" w:cs="Arial"/>
          <w:sz w:val="20"/>
          <w:szCs w:val="20"/>
        </w:rPr>
        <w:t xml:space="preserve">1 </w:t>
      </w:r>
      <w:r w:rsidR="00B4001F" w:rsidRPr="00700439">
        <w:rPr>
          <w:rFonts w:ascii="Arial" w:hAnsi="Arial" w:cs="Arial"/>
          <w:sz w:val="20"/>
          <w:szCs w:val="20"/>
        </w:rPr>
        <w:t xml:space="preserve">iz medicine rada i sporta, 1 iz kardiologije, 1 iz </w:t>
      </w:r>
      <w:proofErr w:type="spellStart"/>
      <w:r w:rsidR="00B4001F" w:rsidRPr="00700439">
        <w:rPr>
          <w:rFonts w:ascii="Arial" w:hAnsi="Arial" w:cs="Arial"/>
          <w:sz w:val="20"/>
          <w:szCs w:val="20"/>
        </w:rPr>
        <w:t>ortodoncije</w:t>
      </w:r>
      <w:proofErr w:type="spellEnd"/>
      <w:r w:rsidR="00B4001F" w:rsidRPr="00700439">
        <w:rPr>
          <w:rFonts w:ascii="Arial" w:hAnsi="Arial" w:cs="Arial"/>
          <w:sz w:val="20"/>
          <w:szCs w:val="20"/>
        </w:rPr>
        <w:t xml:space="preserve"> i 1 iz </w:t>
      </w:r>
      <w:proofErr w:type="spellStart"/>
      <w:r w:rsidR="00B4001F" w:rsidRPr="00700439">
        <w:rPr>
          <w:rFonts w:ascii="Arial" w:hAnsi="Arial" w:cs="Arial"/>
          <w:sz w:val="20"/>
          <w:szCs w:val="20"/>
        </w:rPr>
        <w:t>paradontologije</w:t>
      </w:r>
      <w:proofErr w:type="spellEnd"/>
      <w:r w:rsidR="00B4001F" w:rsidRPr="00700439">
        <w:rPr>
          <w:rFonts w:ascii="Arial" w:hAnsi="Arial" w:cs="Arial"/>
          <w:sz w:val="20"/>
          <w:szCs w:val="20"/>
        </w:rPr>
        <w:t>).</w:t>
      </w:r>
      <w:r w:rsidR="00295B30" w:rsidRPr="00700439">
        <w:rPr>
          <w:rFonts w:ascii="Arial" w:hAnsi="Arial" w:cs="Arial"/>
          <w:sz w:val="20"/>
          <w:szCs w:val="20"/>
        </w:rPr>
        <w:t xml:space="preserve"> Sve specijalizacije su financirane iz proračuna Županije izuzev zdravstvene zaštite žena koja je financirana iz proračuna Grada Raba.</w:t>
      </w:r>
      <w:r w:rsidR="00B02D60" w:rsidRPr="00700439">
        <w:rPr>
          <w:rFonts w:ascii="Arial" w:hAnsi="Arial" w:cs="Arial"/>
          <w:sz w:val="20"/>
          <w:szCs w:val="20"/>
        </w:rPr>
        <w:t xml:space="preserve"> </w:t>
      </w:r>
    </w:p>
    <w:p w14:paraId="19C97A40" w14:textId="77777777" w:rsidR="00700439" w:rsidRPr="00700439" w:rsidRDefault="00700439" w:rsidP="0007398F">
      <w:pPr>
        <w:pStyle w:val="ListParagraph"/>
        <w:spacing w:before="100" w:beforeAutospacing="1" w:after="100" w:afterAutospacing="1" w:line="240" w:lineRule="auto"/>
        <w:ind w:left="0"/>
        <w:rPr>
          <w:rFonts w:ascii="Arial" w:hAnsi="Arial" w:cs="Arial"/>
          <w:b/>
          <w:sz w:val="20"/>
          <w:szCs w:val="20"/>
        </w:rPr>
      </w:pPr>
    </w:p>
    <w:p w14:paraId="15E5440F" w14:textId="248692CF" w:rsidR="00700439" w:rsidRPr="00E21D3F" w:rsidRDefault="00B02D60" w:rsidP="0007398F">
      <w:pPr>
        <w:pStyle w:val="ListParagraph"/>
        <w:numPr>
          <w:ilvl w:val="0"/>
          <w:numId w:val="1"/>
        </w:numPr>
        <w:spacing w:before="100" w:beforeAutospacing="1" w:after="100" w:afterAutospacing="1" w:line="240" w:lineRule="auto"/>
        <w:ind w:left="0" w:firstLine="0"/>
        <w:jc w:val="both"/>
        <w:rPr>
          <w:rFonts w:ascii="Arial" w:hAnsi="Arial" w:cs="Arial"/>
          <w:sz w:val="20"/>
          <w:szCs w:val="20"/>
        </w:rPr>
      </w:pPr>
      <w:r w:rsidRPr="00700439">
        <w:rPr>
          <w:rFonts w:ascii="Arial" w:hAnsi="Arial" w:cs="Arial"/>
          <w:b/>
          <w:sz w:val="20"/>
          <w:szCs w:val="20"/>
        </w:rPr>
        <w:t>420903 Specijalizacije doktora medicine – EU projekt</w:t>
      </w:r>
    </w:p>
    <w:p w14:paraId="5E0376A6" w14:textId="77777777" w:rsidR="00F26488" w:rsidRDefault="00F26488" w:rsidP="0007398F">
      <w:pPr>
        <w:pStyle w:val="ListParagraph"/>
        <w:spacing w:before="100" w:beforeAutospacing="1" w:after="100" w:afterAutospacing="1" w:line="240" w:lineRule="auto"/>
        <w:ind w:left="0"/>
        <w:jc w:val="both"/>
        <w:rPr>
          <w:rFonts w:ascii="Arial" w:hAnsi="Arial" w:cs="Arial"/>
          <w:sz w:val="20"/>
          <w:szCs w:val="20"/>
        </w:rPr>
      </w:pPr>
    </w:p>
    <w:p w14:paraId="0CCE2693" w14:textId="43CE579A" w:rsidR="007D728C" w:rsidRPr="00700439" w:rsidRDefault="00B02D60" w:rsidP="0007398F">
      <w:pPr>
        <w:pStyle w:val="ListParagraph"/>
        <w:spacing w:before="100" w:beforeAutospacing="1" w:after="100" w:afterAutospacing="1" w:line="240" w:lineRule="auto"/>
        <w:ind w:left="0"/>
        <w:jc w:val="both"/>
        <w:rPr>
          <w:rFonts w:ascii="Arial" w:hAnsi="Arial" w:cs="Arial"/>
          <w:sz w:val="20"/>
          <w:szCs w:val="20"/>
        </w:rPr>
      </w:pPr>
      <w:r w:rsidRPr="00700439">
        <w:rPr>
          <w:rFonts w:ascii="Arial" w:hAnsi="Arial" w:cs="Arial"/>
          <w:sz w:val="20"/>
          <w:szCs w:val="20"/>
        </w:rPr>
        <w:t xml:space="preserve">U sklopu aktivnosti planirana su sredstva u iznosu od 887.570,14 eura. </w:t>
      </w:r>
      <w:r w:rsidR="007D728C" w:rsidRPr="00700439">
        <w:rPr>
          <w:rFonts w:ascii="Arial" w:hAnsi="Arial" w:cs="Arial"/>
          <w:sz w:val="20"/>
          <w:szCs w:val="20"/>
        </w:rPr>
        <w:t xml:space="preserve">Riječ je o provedbi </w:t>
      </w:r>
      <w:r w:rsidRPr="00700439">
        <w:rPr>
          <w:rFonts w:ascii="Arial" w:hAnsi="Arial" w:cs="Arial"/>
          <w:sz w:val="20"/>
          <w:szCs w:val="20"/>
        </w:rPr>
        <w:t xml:space="preserve"> EU projekta</w:t>
      </w:r>
      <w:r w:rsidR="007D728C" w:rsidRPr="00700439">
        <w:rPr>
          <w:rFonts w:ascii="Arial" w:hAnsi="Arial" w:cs="Arial"/>
          <w:sz w:val="20"/>
          <w:szCs w:val="20"/>
        </w:rPr>
        <w:t xml:space="preserve"> NPOO – specijalističko usavršavanje doktora medicine kojim je obuhvaćeno  30 specijalizacija. Navedena aktivnost ostvarena je u ukupnom iznosu od 988.388,67 eura. U odnosu na financijski plan iznosi 111,36 %. </w:t>
      </w:r>
      <w:r w:rsidR="003D3CF7" w:rsidRPr="00700439">
        <w:rPr>
          <w:rFonts w:ascii="Arial" w:hAnsi="Arial" w:cs="Arial"/>
          <w:sz w:val="20"/>
          <w:szCs w:val="20"/>
        </w:rPr>
        <w:t>U listopadu 2022.</w:t>
      </w:r>
      <w:r w:rsidR="007D728C" w:rsidRPr="00700439">
        <w:rPr>
          <w:rFonts w:ascii="Arial" w:hAnsi="Arial" w:cs="Arial"/>
          <w:sz w:val="20"/>
          <w:szCs w:val="20"/>
        </w:rPr>
        <w:t xml:space="preserve">godine objavljen je ograničeni poziv na dodjelu bespovratnih sredstava C5.1.R3.-I1 Centralno financiranje specijalizacija „Nacionalni plan oporavka i otpornosti 2021. – 2026., u sklopu kojega sukladno uputama razdoblje provedbe projekta podrazumijeva </w:t>
      </w:r>
      <w:r w:rsidR="003D3CF7" w:rsidRPr="00700439">
        <w:rPr>
          <w:rFonts w:ascii="Arial" w:hAnsi="Arial" w:cs="Arial"/>
          <w:sz w:val="20"/>
          <w:szCs w:val="20"/>
        </w:rPr>
        <w:t xml:space="preserve">razdoblje između </w:t>
      </w:r>
      <w:r w:rsidR="007D728C" w:rsidRPr="00700439">
        <w:rPr>
          <w:rFonts w:ascii="Arial" w:hAnsi="Arial" w:cs="Arial"/>
          <w:sz w:val="20"/>
          <w:szCs w:val="20"/>
        </w:rPr>
        <w:t xml:space="preserve">01. veljače 2020. godine, a mora se dovršiti do 31. prosinca 2028. godine. Ovime su osigurana sredstava za financiranje 30 specijalizacija i to 27 specijalizacija na primarnoj razini zdravstvene zaštite  (18 iz opće/obiteljske medicine, 5 iz pedijatrije, 4 iz ginekologije) te 3 specijalizacije na sekundarnoj razini zdravstvene zaštite (2 iz kliničke radiologije i 1 iz oftalmologije i </w:t>
      </w:r>
      <w:proofErr w:type="spellStart"/>
      <w:r w:rsidR="007D728C" w:rsidRPr="00700439">
        <w:rPr>
          <w:rFonts w:ascii="Arial" w:hAnsi="Arial" w:cs="Arial"/>
          <w:sz w:val="20"/>
          <w:szCs w:val="20"/>
        </w:rPr>
        <w:t>optometrije</w:t>
      </w:r>
      <w:proofErr w:type="spellEnd"/>
      <w:r w:rsidR="007D728C" w:rsidRPr="00700439">
        <w:rPr>
          <w:rFonts w:ascii="Arial" w:hAnsi="Arial" w:cs="Arial"/>
          <w:sz w:val="20"/>
          <w:szCs w:val="20"/>
        </w:rPr>
        <w:t>)</w:t>
      </w:r>
    </w:p>
    <w:p w14:paraId="5A1DE8E5" w14:textId="6DBF76F9" w:rsidR="00E21D3F" w:rsidRDefault="007D728C" w:rsidP="0007398F">
      <w:pPr>
        <w:tabs>
          <w:tab w:val="left" w:pos="284"/>
        </w:tabs>
        <w:spacing w:before="100" w:beforeAutospacing="1" w:after="100" w:afterAutospacing="1" w:line="240" w:lineRule="auto"/>
        <w:contextualSpacing/>
        <w:jc w:val="both"/>
        <w:rPr>
          <w:rFonts w:ascii="Arial" w:hAnsi="Arial" w:cs="Arial"/>
          <w:b/>
          <w:sz w:val="20"/>
          <w:szCs w:val="20"/>
        </w:rPr>
      </w:pPr>
      <w:r w:rsidRPr="00700439">
        <w:rPr>
          <w:rFonts w:ascii="Arial" w:hAnsi="Arial" w:cs="Arial"/>
          <w:color w:val="FF0000"/>
          <w:sz w:val="20"/>
          <w:szCs w:val="20"/>
          <w:shd w:val="clear" w:color="auto" w:fill="FFFFFF"/>
        </w:rPr>
        <w:t xml:space="preserve">     </w:t>
      </w:r>
      <w:r w:rsidRPr="00700439">
        <w:rPr>
          <w:rFonts w:ascii="Arial" w:hAnsi="Arial" w:cs="Arial"/>
          <w:b/>
          <w:sz w:val="20"/>
          <w:szCs w:val="20"/>
        </w:rPr>
        <w:t>•</w:t>
      </w:r>
      <w:r w:rsidRPr="00700439">
        <w:rPr>
          <w:rFonts w:ascii="Arial" w:hAnsi="Arial" w:cs="Arial"/>
          <w:b/>
          <w:sz w:val="20"/>
          <w:szCs w:val="20"/>
        </w:rPr>
        <w:tab/>
        <w:t>420904 Dežurna ambulanta</w:t>
      </w:r>
    </w:p>
    <w:p w14:paraId="654425D1" w14:textId="77777777" w:rsidR="00E21D3F" w:rsidRPr="00700439" w:rsidRDefault="00E21D3F" w:rsidP="0007398F">
      <w:pPr>
        <w:tabs>
          <w:tab w:val="left" w:pos="284"/>
        </w:tabs>
        <w:spacing w:before="100" w:beforeAutospacing="1" w:after="100" w:afterAutospacing="1" w:line="240" w:lineRule="auto"/>
        <w:contextualSpacing/>
        <w:jc w:val="both"/>
        <w:rPr>
          <w:rFonts w:ascii="Arial" w:hAnsi="Arial" w:cs="Arial"/>
          <w:b/>
          <w:sz w:val="20"/>
          <w:szCs w:val="20"/>
        </w:rPr>
      </w:pPr>
    </w:p>
    <w:p w14:paraId="6BE6FFA0" w14:textId="38045C38" w:rsidR="007D728C" w:rsidRPr="00700439" w:rsidRDefault="00D24146" w:rsidP="0007398F">
      <w:pPr>
        <w:tabs>
          <w:tab w:val="left" w:pos="284"/>
        </w:tabs>
        <w:spacing w:before="100" w:beforeAutospacing="1" w:after="100" w:afterAutospacing="1" w:line="240" w:lineRule="auto"/>
        <w:contextualSpacing/>
        <w:jc w:val="both"/>
        <w:rPr>
          <w:rFonts w:ascii="Arial" w:hAnsi="Arial" w:cs="Arial"/>
          <w:sz w:val="20"/>
          <w:szCs w:val="20"/>
        </w:rPr>
      </w:pPr>
      <w:r w:rsidRPr="00700439">
        <w:rPr>
          <w:rFonts w:ascii="Arial" w:hAnsi="Arial" w:cs="Arial"/>
          <w:b/>
          <w:sz w:val="20"/>
          <w:szCs w:val="20"/>
        </w:rPr>
        <w:t xml:space="preserve"> </w:t>
      </w:r>
      <w:r w:rsidR="007D728C" w:rsidRPr="00700439">
        <w:rPr>
          <w:rFonts w:ascii="Arial" w:hAnsi="Arial" w:cs="Arial"/>
          <w:sz w:val="20"/>
          <w:szCs w:val="20"/>
        </w:rPr>
        <w:t xml:space="preserve">U sklopu aktivnosti planirana su sredstva u iznosu od 292.447,98 eura namijenjena za program sufinanciranja dežurne ambulante u organizaciji Doma zdravlja PGŽ. Programom se vrši prijem akutnih pacijenata koji nisu životno ugroženi, ali im je neophodna zdravstvena zaštita tijekom vikenda (subota, nedjelja) i blagdanom. Dežurstvo je organizirano kroz djelatnost: opće/obiteljske medicine, dentalne zdravstvene zaštite i zdravstvene zaštite predškolske djece. Radom dežurne ambulante smanjio se priljev pacijenata na hitnim prijemima KBC-a Rijeka. U izvještajnom razdoblju, usluge dežurne ambulante koristilo je ukupno 17.412 pacijenta (opća/obiteljska medicina 10.418 pacijenata, zdravstvena zaštita predškolske djece 4.511 pacijenata, dentalna zdravstvena zaštita </w:t>
      </w:r>
      <w:r w:rsidR="00A26417" w:rsidRPr="00700439">
        <w:rPr>
          <w:rFonts w:ascii="Arial" w:hAnsi="Arial" w:cs="Arial"/>
          <w:sz w:val="20"/>
          <w:szCs w:val="20"/>
        </w:rPr>
        <w:t>2.483</w:t>
      </w:r>
      <w:r w:rsidR="007D728C" w:rsidRPr="00700439">
        <w:rPr>
          <w:rFonts w:ascii="Arial" w:hAnsi="Arial" w:cs="Arial"/>
          <w:sz w:val="20"/>
          <w:szCs w:val="20"/>
        </w:rPr>
        <w:t xml:space="preserve"> pacijenata). Iz Proračuna Primorsko-goranske županije za 202</w:t>
      </w:r>
      <w:r w:rsidR="00A26417" w:rsidRPr="00700439">
        <w:rPr>
          <w:rFonts w:ascii="Arial" w:hAnsi="Arial" w:cs="Arial"/>
          <w:sz w:val="20"/>
          <w:szCs w:val="20"/>
        </w:rPr>
        <w:t>5</w:t>
      </w:r>
      <w:r w:rsidR="007D728C" w:rsidRPr="00700439">
        <w:rPr>
          <w:rFonts w:ascii="Arial" w:hAnsi="Arial" w:cs="Arial"/>
          <w:sz w:val="20"/>
          <w:szCs w:val="20"/>
        </w:rPr>
        <w:t xml:space="preserve">. godinu, za provedbu programa osiguran je iznos od </w:t>
      </w:r>
      <w:r w:rsidR="00A26417" w:rsidRPr="00700439">
        <w:rPr>
          <w:rFonts w:ascii="Arial" w:hAnsi="Arial" w:cs="Arial"/>
          <w:sz w:val="20"/>
          <w:szCs w:val="20"/>
        </w:rPr>
        <w:t>12.223,75</w:t>
      </w:r>
      <w:r w:rsidR="007D728C" w:rsidRPr="00700439">
        <w:rPr>
          <w:rFonts w:ascii="Arial" w:hAnsi="Arial" w:cs="Arial"/>
          <w:sz w:val="20"/>
          <w:szCs w:val="20"/>
        </w:rPr>
        <w:t xml:space="preserve"> eura.</w:t>
      </w:r>
    </w:p>
    <w:p w14:paraId="17E98DF8" w14:textId="77777777" w:rsidR="007D728C" w:rsidRPr="00700439" w:rsidRDefault="007D728C" w:rsidP="0007398F">
      <w:pPr>
        <w:tabs>
          <w:tab w:val="left" w:pos="284"/>
        </w:tabs>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    Od ukupnog iznosa planiranih sredstava, u izvještajnom razdoblju izvršeni su rashodi u iznosu od </w:t>
      </w:r>
      <w:r w:rsidR="00A26417" w:rsidRPr="00700439">
        <w:rPr>
          <w:rFonts w:ascii="Arial" w:hAnsi="Arial" w:cs="Arial"/>
          <w:sz w:val="20"/>
          <w:szCs w:val="20"/>
        </w:rPr>
        <w:t>275.488,39</w:t>
      </w:r>
      <w:r w:rsidRPr="00700439">
        <w:rPr>
          <w:rFonts w:ascii="Arial" w:hAnsi="Arial" w:cs="Arial"/>
          <w:sz w:val="20"/>
          <w:szCs w:val="20"/>
        </w:rPr>
        <w:t xml:space="preserve"> eura, koji se u strukturi najvećim dijelom odnose na rashode za zaposlene </w:t>
      </w:r>
      <w:r w:rsidR="00352DB6" w:rsidRPr="00700439">
        <w:rPr>
          <w:rFonts w:ascii="Arial" w:hAnsi="Arial" w:cs="Arial"/>
          <w:sz w:val="20"/>
          <w:szCs w:val="20"/>
        </w:rPr>
        <w:t>i materijalne rashode</w:t>
      </w:r>
      <w:r w:rsidRPr="00700439">
        <w:rPr>
          <w:rFonts w:ascii="Arial" w:hAnsi="Arial" w:cs="Arial"/>
          <w:sz w:val="20"/>
          <w:szCs w:val="20"/>
        </w:rPr>
        <w:t xml:space="preserve">. Najznačajniji izvor financiranja aktivnosti u izvještajnom razdoblju jesu prihodi </w:t>
      </w:r>
      <w:r w:rsidR="00352DB6" w:rsidRPr="00700439">
        <w:rPr>
          <w:rFonts w:ascii="Arial" w:hAnsi="Arial" w:cs="Arial"/>
          <w:sz w:val="20"/>
          <w:szCs w:val="20"/>
        </w:rPr>
        <w:t>za posebne namjene (HZZO).</w:t>
      </w:r>
    </w:p>
    <w:p w14:paraId="75F82BD9" w14:textId="77777777" w:rsidR="005C7226" w:rsidRPr="00700439" w:rsidRDefault="005C7226" w:rsidP="0007398F">
      <w:pPr>
        <w:tabs>
          <w:tab w:val="left" w:pos="284"/>
        </w:tabs>
        <w:spacing w:before="100" w:beforeAutospacing="1" w:after="100" w:afterAutospacing="1" w:line="240" w:lineRule="auto"/>
        <w:contextualSpacing/>
        <w:jc w:val="both"/>
        <w:rPr>
          <w:rFonts w:ascii="Arial" w:hAnsi="Arial" w:cs="Arial"/>
          <w:sz w:val="20"/>
          <w:szCs w:val="20"/>
        </w:rPr>
      </w:pPr>
    </w:p>
    <w:p w14:paraId="432F3A78" w14:textId="026BAA68" w:rsidR="00D24146" w:rsidRDefault="00D24146" w:rsidP="0007398F">
      <w:pPr>
        <w:tabs>
          <w:tab w:val="left" w:pos="284"/>
        </w:tabs>
        <w:spacing w:before="100" w:beforeAutospacing="1" w:after="100" w:afterAutospacing="1" w:line="240" w:lineRule="auto"/>
        <w:contextualSpacing/>
        <w:jc w:val="both"/>
        <w:rPr>
          <w:rFonts w:ascii="Arial" w:hAnsi="Arial" w:cs="Arial"/>
          <w:sz w:val="20"/>
          <w:szCs w:val="20"/>
        </w:rPr>
      </w:pPr>
      <w:r w:rsidRPr="00700439">
        <w:rPr>
          <w:rFonts w:ascii="Arial" w:hAnsi="Arial" w:cs="Arial"/>
          <w:b/>
          <w:sz w:val="20"/>
          <w:szCs w:val="20"/>
        </w:rPr>
        <w:t>•</w:t>
      </w:r>
      <w:r w:rsidRPr="00700439">
        <w:rPr>
          <w:rFonts w:ascii="Arial" w:hAnsi="Arial" w:cs="Arial"/>
          <w:b/>
          <w:sz w:val="20"/>
          <w:szCs w:val="20"/>
        </w:rPr>
        <w:tab/>
        <w:t>420905</w:t>
      </w:r>
      <w:r w:rsidR="007D728C" w:rsidRPr="00700439">
        <w:rPr>
          <w:rFonts w:ascii="Arial" w:hAnsi="Arial" w:cs="Arial"/>
          <w:b/>
          <w:sz w:val="20"/>
          <w:szCs w:val="20"/>
        </w:rPr>
        <w:t xml:space="preserve"> Sportska ambulanta </w:t>
      </w:r>
      <w:r w:rsidR="007D728C" w:rsidRPr="00700439">
        <w:rPr>
          <w:rFonts w:ascii="Arial" w:hAnsi="Arial" w:cs="Arial"/>
          <w:sz w:val="20"/>
          <w:szCs w:val="20"/>
        </w:rPr>
        <w:t xml:space="preserve">      </w:t>
      </w:r>
    </w:p>
    <w:p w14:paraId="77750556" w14:textId="77777777" w:rsidR="00E21D3F" w:rsidRPr="00700439" w:rsidRDefault="00E21D3F" w:rsidP="0007398F">
      <w:pPr>
        <w:tabs>
          <w:tab w:val="left" w:pos="284"/>
        </w:tabs>
        <w:spacing w:before="100" w:beforeAutospacing="1" w:after="100" w:afterAutospacing="1" w:line="240" w:lineRule="auto"/>
        <w:contextualSpacing/>
        <w:jc w:val="both"/>
        <w:rPr>
          <w:rFonts w:ascii="Arial" w:hAnsi="Arial" w:cs="Arial"/>
          <w:sz w:val="20"/>
          <w:szCs w:val="20"/>
        </w:rPr>
      </w:pPr>
    </w:p>
    <w:p w14:paraId="05E2EC02" w14:textId="51562264" w:rsidR="007D728C" w:rsidRPr="00700439" w:rsidRDefault="007D728C" w:rsidP="0007398F">
      <w:pPr>
        <w:tabs>
          <w:tab w:val="left" w:pos="284"/>
        </w:tabs>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U sklopu aktivnosti planirana su sredstva u iznosu od </w:t>
      </w:r>
      <w:r w:rsidR="00D24146" w:rsidRPr="00700439">
        <w:rPr>
          <w:rFonts w:ascii="Arial" w:hAnsi="Arial" w:cs="Arial"/>
          <w:sz w:val="20"/>
          <w:szCs w:val="20"/>
        </w:rPr>
        <w:t>82.000,00</w:t>
      </w:r>
      <w:r w:rsidRPr="00700439">
        <w:rPr>
          <w:rFonts w:ascii="Arial" w:hAnsi="Arial" w:cs="Arial"/>
          <w:sz w:val="20"/>
          <w:szCs w:val="20"/>
        </w:rPr>
        <w:t xml:space="preserve"> eura. Programom se sufinancira utvrđivanje opće zdravstvene sposobnosti registriranih sportaša iz klubova sa područja grada Rijeke i ostalih dijelova Primorsko-goranske županije te ustrojavanje dugoročnog sustava registra podataka za svakog pojedinog sportaša na jednom mjestu. Na temelju „Sporazuma o poslovnoj suradnji između Primorsko-goranske županije, Grada Rijeke i Doma zdravlja Primorsko-goranske županije“, potpisanog 31.siječnja 2018. godine, svake proračunske godine sklapa se tripartitni Ugovor u kojem su uređene godišnje obveze sudionika u pogledu uspostave i funkcioniranja sportske ambulante. Primorsko-goranska županija i Grad Rijeka financiraju materijalne rashode (plaća, materijal i sirovine, računaln</w:t>
      </w:r>
      <w:r w:rsidR="00D24146" w:rsidRPr="00700439">
        <w:rPr>
          <w:rFonts w:ascii="Arial" w:hAnsi="Arial" w:cs="Arial"/>
          <w:sz w:val="20"/>
          <w:szCs w:val="20"/>
        </w:rPr>
        <w:t>e usluge) u ukupnom iznosu od 41</w:t>
      </w:r>
      <w:r w:rsidRPr="00700439">
        <w:rPr>
          <w:rFonts w:ascii="Arial" w:hAnsi="Arial" w:cs="Arial"/>
          <w:sz w:val="20"/>
          <w:szCs w:val="20"/>
        </w:rPr>
        <w:t>.000,00 eura (u omjeru 50:50), dok je Dom zdravlja zadužen za organizaciju rada sportske ambulante. U izvještajnom razdoblju 1.</w:t>
      </w:r>
      <w:r w:rsidR="00D24146" w:rsidRPr="00700439">
        <w:rPr>
          <w:rFonts w:ascii="Arial" w:hAnsi="Arial" w:cs="Arial"/>
          <w:sz w:val="20"/>
          <w:szCs w:val="20"/>
        </w:rPr>
        <w:t>882</w:t>
      </w:r>
      <w:r w:rsidRPr="00700439">
        <w:rPr>
          <w:rFonts w:ascii="Arial" w:hAnsi="Arial" w:cs="Arial"/>
          <w:sz w:val="20"/>
          <w:szCs w:val="20"/>
        </w:rPr>
        <w:t xml:space="preserve"> sportaša koristilo je zdravstvene usluge Sportske ambulante</w:t>
      </w:r>
      <w:r w:rsidR="00D24146" w:rsidRPr="00700439">
        <w:rPr>
          <w:rFonts w:ascii="Arial" w:hAnsi="Arial" w:cs="Arial"/>
          <w:sz w:val="20"/>
          <w:szCs w:val="20"/>
        </w:rPr>
        <w:t xml:space="preserve">. </w:t>
      </w:r>
      <w:r w:rsidRPr="00700439">
        <w:rPr>
          <w:rFonts w:ascii="Arial" w:hAnsi="Arial" w:cs="Arial"/>
          <w:sz w:val="20"/>
          <w:szCs w:val="20"/>
        </w:rPr>
        <w:t xml:space="preserve">Od ukupnog iznosa planiranih sredstava, u izvještajnom razdoblju ostvareni su rashodi u cijelosti, odnosno u iznosu od </w:t>
      </w:r>
      <w:r w:rsidR="00D24146" w:rsidRPr="00700439">
        <w:rPr>
          <w:rFonts w:ascii="Arial" w:hAnsi="Arial" w:cs="Arial"/>
          <w:sz w:val="20"/>
          <w:szCs w:val="20"/>
        </w:rPr>
        <w:t>81.921,82 eura (99,9%).</w:t>
      </w:r>
      <w:r w:rsidRPr="00700439">
        <w:rPr>
          <w:rFonts w:ascii="Arial" w:hAnsi="Arial" w:cs="Arial"/>
          <w:sz w:val="20"/>
          <w:szCs w:val="20"/>
        </w:rPr>
        <w:t xml:space="preserve"> </w:t>
      </w:r>
    </w:p>
    <w:p w14:paraId="6D84B71B" w14:textId="77777777" w:rsidR="005C7226" w:rsidRPr="00700439" w:rsidRDefault="005C7226" w:rsidP="0007398F">
      <w:pPr>
        <w:tabs>
          <w:tab w:val="left" w:pos="284"/>
        </w:tabs>
        <w:spacing w:before="100" w:beforeAutospacing="1" w:after="100" w:afterAutospacing="1" w:line="240" w:lineRule="auto"/>
        <w:contextualSpacing/>
        <w:jc w:val="both"/>
        <w:rPr>
          <w:rFonts w:ascii="Arial" w:hAnsi="Arial" w:cs="Arial"/>
          <w:sz w:val="20"/>
          <w:szCs w:val="20"/>
        </w:rPr>
      </w:pPr>
    </w:p>
    <w:p w14:paraId="5DA0BCFE" w14:textId="77777777" w:rsidR="008C1368" w:rsidRDefault="008C1368" w:rsidP="0007398F">
      <w:pPr>
        <w:spacing w:before="100" w:beforeAutospacing="1" w:after="100" w:afterAutospacing="1" w:line="240" w:lineRule="auto"/>
        <w:contextualSpacing/>
        <w:rPr>
          <w:rFonts w:ascii="Arial" w:hAnsi="Arial" w:cs="Arial"/>
          <w:b/>
          <w:color w:val="0D0D0D" w:themeColor="text1" w:themeTint="F2"/>
          <w:sz w:val="20"/>
          <w:szCs w:val="20"/>
        </w:rPr>
      </w:pPr>
    </w:p>
    <w:p w14:paraId="02538E46" w14:textId="77777777" w:rsidR="008C1368" w:rsidRDefault="008C1368" w:rsidP="0007398F">
      <w:pPr>
        <w:spacing w:before="100" w:beforeAutospacing="1" w:after="100" w:afterAutospacing="1" w:line="240" w:lineRule="auto"/>
        <w:contextualSpacing/>
        <w:rPr>
          <w:rFonts w:ascii="Arial" w:hAnsi="Arial" w:cs="Arial"/>
          <w:b/>
          <w:color w:val="0D0D0D" w:themeColor="text1" w:themeTint="F2"/>
          <w:sz w:val="20"/>
          <w:szCs w:val="20"/>
        </w:rPr>
      </w:pPr>
    </w:p>
    <w:p w14:paraId="58690CC0" w14:textId="77777777" w:rsidR="008C1368" w:rsidRDefault="008C1368" w:rsidP="0007398F">
      <w:pPr>
        <w:spacing w:before="100" w:beforeAutospacing="1" w:after="100" w:afterAutospacing="1" w:line="240" w:lineRule="auto"/>
        <w:contextualSpacing/>
        <w:rPr>
          <w:rFonts w:ascii="Arial" w:hAnsi="Arial" w:cs="Arial"/>
          <w:b/>
          <w:color w:val="0D0D0D" w:themeColor="text1" w:themeTint="F2"/>
          <w:sz w:val="20"/>
          <w:szCs w:val="20"/>
        </w:rPr>
      </w:pPr>
    </w:p>
    <w:p w14:paraId="3F4D222B" w14:textId="5A85C1CF" w:rsidR="0007398F" w:rsidRPr="00700439" w:rsidRDefault="0007398F" w:rsidP="0007398F">
      <w:pPr>
        <w:spacing w:before="100" w:beforeAutospacing="1" w:after="100" w:afterAutospacing="1" w:line="240" w:lineRule="auto"/>
        <w:contextualSpacing/>
        <w:rPr>
          <w:rFonts w:ascii="Arial" w:hAnsi="Arial" w:cs="Arial"/>
          <w:b/>
          <w:color w:val="0D0D0D" w:themeColor="text1" w:themeTint="F2"/>
          <w:sz w:val="20"/>
          <w:szCs w:val="20"/>
        </w:rPr>
      </w:pPr>
      <w:r w:rsidRPr="00700439">
        <w:rPr>
          <w:rFonts w:ascii="Arial" w:hAnsi="Arial" w:cs="Arial"/>
          <w:b/>
          <w:color w:val="0D0D0D" w:themeColor="text1" w:themeTint="F2"/>
          <w:sz w:val="20"/>
          <w:szCs w:val="20"/>
        </w:rPr>
        <w:lastRenderedPageBreak/>
        <w:t>IZVRŠENJE FINANCIJSKOG PLANA</w:t>
      </w:r>
      <w:r>
        <w:rPr>
          <w:rFonts w:ascii="Arial" w:hAnsi="Arial" w:cs="Arial"/>
          <w:b/>
          <w:color w:val="0D0D0D" w:themeColor="text1" w:themeTint="F2"/>
          <w:sz w:val="20"/>
          <w:szCs w:val="20"/>
        </w:rPr>
        <w:t>:</w:t>
      </w:r>
      <w:r w:rsidRPr="00700439">
        <w:rPr>
          <w:rFonts w:ascii="Arial" w:hAnsi="Arial" w:cs="Arial"/>
          <w:b/>
          <w:color w:val="0D0D0D" w:themeColor="text1" w:themeTint="F2"/>
          <w:sz w:val="20"/>
          <w:szCs w:val="20"/>
        </w:rPr>
        <w:t xml:space="preserve"> </w:t>
      </w:r>
    </w:p>
    <w:p w14:paraId="37150B42" w14:textId="77777777" w:rsidR="00D922CF" w:rsidRPr="00700439" w:rsidRDefault="00D922CF" w:rsidP="0007398F">
      <w:pPr>
        <w:tabs>
          <w:tab w:val="left" w:pos="284"/>
        </w:tabs>
        <w:spacing w:before="100" w:beforeAutospacing="1" w:after="100" w:afterAutospacing="1" w:line="240" w:lineRule="auto"/>
        <w:contextualSpacing/>
        <w:jc w:val="both"/>
        <w:rPr>
          <w:rFonts w:ascii="Arial" w:hAnsi="Arial" w:cs="Arial"/>
          <w:sz w:val="20"/>
          <w:szCs w:val="20"/>
        </w:rPr>
      </w:pPr>
    </w:p>
    <w:p w14:paraId="2A69DC9F" w14:textId="1F7C3749" w:rsidR="00D922CF" w:rsidRPr="00700439" w:rsidRDefault="00D922CF" w:rsidP="0007398F">
      <w:pPr>
        <w:tabs>
          <w:tab w:val="left" w:pos="284"/>
        </w:tabs>
        <w:spacing w:before="100" w:beforeAutospacing="1" w:after="100" w:afterAutospacing="1" w:line="240" w:lineRule="auto"/>
        <w:contextualSpacing/>
        <w:jc w:val="both"/>
        <w:rPr>
          <w:rFonts w:ascii="Arial" w:hAnsi="Arial" w:cs="Arial"/>
          <w:sz w:val="20"/>
          <w:szCs w:val="20"/>
        </w:rPr>
      </w:pPr>
      <w:r w:rsidRPr="00700439">
        <w:rPr>
          <w:rFonts w:ascii="Arial" w:hAnsi="Arial" w:cs="Arial"/>
          <w:noProof/>
          <w:sz w:val="20"/>
          <w:szCs w:val="20"/>
          <w:lang w:eastAsia="hr-HR"/>
        </w:rPr>
        <w:drawing>
          <wp:inline distT="0" distB="0" distL="0" distR="0" wp14:anchorId="7B61BA91" wp14:editId="1FB0A2F3">
            <wp:extent cx="6120130" cy="13614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1361440"/>
                    </a:xfrm>
                    <a:prstGeom prst="rect">
                      <a:avLst/>
                    </a:prstGeom>
                    <a:noFill/>
                    <a:ln>
                      <a:noFill/>
                    </a:ln>
                  </pic:spPr>
                </pic:pic>
              </a:graphicData>
            </a:graphic>
          </wp:inline>
        </w:drawing>
      </w:r>
    </w:p>
    <w:p w14:paraId="00A60685" w14:textId="77777777" w:rsidR="00D922CF" w:rsidRPr="00700439" w:rsidRDefault="00D922CF" w:rsidP="0007398F">
      <w:pPr>
        <w:tabs>
          <w:tab w:val="left" w:pos="284"/>
        </w:tabs>
        <w:spacing w:before="100" w:beforeAutospacing="1" w:after="100" w:afterAutospacing="1" w:line="240" w:lineRule="auto"/>
        <w:contextualSpacing/>
        <w:jc w:val="both"/>
        <w:rPr>
          <w:rFonts w:ascii="Arial" w:hAnsi="Arial" w:cs="Arial"/>
          <w:sz w:val="20"/>
          <w:szCs w:val="20"/>
        </w:rPr>
      </w:pPr>
    </w:p>
    <w:p w14:paraId="1771715C" w14:textId="77777777" w:rsidR="005C7226" w:rsidRPr="00700439" w:rsidRDefault="005C7226" w:rsidP="0007398F">
      <w:pPr>
        <w:tabs>
          <w:tab w:val="left" w:pos="284"/>
        </w:tabs>
        <w:spacing w:before="100" w:beforeAutospacing="1" w:after="100" w:afterAutospacing="1" w:line="240" w:lineRule="auto"/>
        <w:contextualSpacing/>
        <w:jc w:val="both"/>
        <w:rPr>
          <w:rFonts w:ascii="Arial" w:hAnsi="Arial" w:cs="Arial"/>
          <w:sz w:val="20"/>
          <w:szCs w:val="20"/>
        </w:rPr>
      </w:pPr>
    </w:p>
    <w:p w14:paraId="76169549" w14:textId="77777777" w:rsidR="005C7226" w:rsidRPr="00700439" w:rsidRDefault="005C7226" w:rsidP="0007398F">
      <w:pPr>
        <w:pBdr>
          <w:bottom w:val="single" w:sz="4" w:space="1" w:color="auto"/>
        </w:pBd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NAZIV PROGRAMA: 4210 UNAPRJEĐENJE ZDRAVSTVENE ZAŠTITE</w:t>
      </w:r>
    </w:p>
    <w:p w14:paraId="5B69FA91" w14:textId="77777777" w:rsidR="005C7226" w:rsidRPr="00700439" w:rsidRDefault="005C7226" w:rsidP="0007398F">
      <w:pPr>
        <w:spacing w:before="100" w:beforeAutospacing="1" w:after="100" w:afterAutospacing="1" w:line="240" w:lineRule="auto"/>
        <w:contextualSpacing/>
        <w:jc w:val="both"/>
        <w:rPr>
          <w:rFonts w:ascii="Arial" w:hAnsi="Arial" w:cs="Arial"/>
          <w:b/>
          <w:color w:val="FF0000"/>
          <w:sz w:val="20"/>
          <w:szCs w:val="20"/>
        </w:rPr>
      </w:pPr>
    </w:p>
    <w:p w14:paraId="0BBE7FFE" w14:textId="77777777" w:rsidR="005C7226" w:rsidRPr="00700439" w:rsidRDefault="005C7226" w:rsidP="0007398F">
      <w:pPr>
        <w:spacing w:before="100" w:beforeAutospacing="1" w:after="100" w:afterAutospacing="1" w:line="240" w:lineRule="auto"/>
        <w:contextualSpacing/>
        <w:jc w:val="both"/>
        <w:rPr>
          <w:rFonts w:ascii="Arial" w:hAnsi="Arial" w:cs="Arial"/>
          <w:bCs/>
          <w:sz w:val="20"/>
          <w:szCs w:val="20"/>
        </w:rPr>
      </w:pPr>
      <w:r w:rsidRPr="00700439">
        <w:rPr>
          <w:rFonts w:ascii="Arial" w:hAnsi="Arial" w:cs="Arial"/>
          <w:b/>
          <w:sz w:val="20"/>
          <w:szCs w:val="20"/>
        </w:rPr>
        <w:t xml:space="preserve">SVRHA PROGRAMA: </w:t>
      </w:r>
      <w:r w:rsidRPr="00700439">
        <w:rPr>
          <w:rFonts w:ascii="Arial" w:hAnsi="Arial" w:cs="Arial"/>
          <w:bCs/>
          <w:sz w:val="20"/>
          <w:szCs w:val="20"/>
        </w:rPr>
        <w:t>Dostizanje propisanih minimalnih uvjeta u pogledu prostora, vozila i medicinsko-tehničke opreme za obavljanje zdravstvene djelatnosti kojima moraju udovoljavati zdravstvene ustanove sukladno Pravilniku o minimalnim uvjetima u pogledu prostora, radnika i medicinsko-tehničke opreme za obavljanje zdravstvene djelatnosti te povećanje kvalitete zdravstvene infrastrukture</w:t>
      </w:r>
    </w:p>
    <w:p w14:paraId="2640FBA8" w14:textId="77777777" w:rsidR="005C7226" w:rsidRPr="00700439" w:rsidRDefault="005C7226" w:rsidP="0007398F">
      <w:pPr>
        <w:spacing w:before="100" w:beforeAutospacing="1" w:after="100" w:afterAutospacing="1" w:line="240" w:lineRule="auto"/>
        <w:contextualSpacing/>
        <w:jc w:val="both"/>
        <w:rPr>
          <w:rFonts w:ascii="Arial" w:hAnsi="Arial" w:cs="Arial"/>
          <w:b/>
          <w:sz w:val="20"/>
          <w:szCs w:val="20"/>
        </w:rPr>
      </w:pPr>
    </w:p>
    <w:p w14:paraId="26032158" w14:textId="77777777" w:rsidR="005C7226" w:rsidRPr="00700439" w:rsidRDefault="005C7226" w:rsidP="0007398F">
      <w:pPr>
        <w:spacing w:before="100" w:beforeAutospacing="1" w:after="100" w:afterAutospacing="1" w:line="240" w:lineRule="auto"/>
        <w:contextualSpacing/>
        <w:rPr>
          <w:rFonts w:ascii="Arial" w:hAnsi="Arial" w:cs="Arial"/>
          <w:bCs/>
          <w:sz w:val="20"/>
          <w:szCs w:val="20"/>
        </w:rPr>
      </w:pPr>
      <w:r w:rsidRPr="00700439">
        <w:rPr>
          <w:rFonts w:ascii="Arial" w:hAnsi="Arial" w:cs="Arial"/>
          <w:b/>
          <w:sz w:val="20"/>
          <w:szCs w:val="20"/>
        </w:rPr>
        <w:t>POVEZANOST PROGRAMA SA STRATEŠKIM DOKUMENTIMA:</w:t>
      </w:r>
    </w:p>
    <w:p w14:paraId="6122E11E" w14:textId="77777777" w:rsidR="005C7226" w:rsidRPr="00700439" w:rsidRDefault="005C7226"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sz w:val="20"/>
          <w:szCs w:val="20"/>
        </w:rPr>
        <w:t>Plan razvoja Primorsko-goranske županije za razdoblje 2022. – 2027. godine</w:t>
      </w:r>
    </w:p>
    <w:p w14:paraId="122325ED" w14:textId="77777777" w:rsidR="005C7226" w:rsidRPr="00700439" w:rsidRDefault="005C7226" w:rsidP="0007398F">
      <w:pPr>
        <w:spacing w:before="100" w:beforeAutospacing="1" w:after="100" w:afterAutospacing="1" w:line="240" w:lineRule="auto"/>
        <w:contextualSpacing/>
        <w:rPr>
          <w:rFonts w:ascii="Arial" w:hAnsi="Arial" w:cs="Arial"/>
          <w:b/>
          <w:sz w:val="20"/>
          <w:szCs w:val="20"/>
        </w:rPr>
      </w:pPr>
    </w:p>
    <w:p w14:paraId="6972A965" w14:textId="77777777" w:rsidR="005C7226" w:rsidRPr="00700439" w:rsidRDefault="005C7226" w:rsidP="0007398F">
      <w:pPr>
        <w:spacing w:before="100" w:beforeAutospacing="1" w:after="100" w:afterAutospacing="1" w:line="240" w:lineRule="auto"/>
        <w:contextualSpacing/>
        <w:rPr>
          <w:rFonts w:ascii="Arial" w:hAnsi="Arial" w:cs="Arial"/>
          <w:sz w:val="20"/>
          <w:szCs w:val="20"/>
        </w:rPr>
      </w:pPr>
      <w:r w:rsidRPr="00700439">
        <w:rPr>
          <w:rFonts w:ascii="Arial" w:hAnsi="Arial" w:cs="Arial"/>
          <w:b/>
          <w:sz w:val="20"/>
          <w:szCs w:val="20"/>
        </w:rPr>
        <w:t>POSEBNI CILJ:</w:t>
      </w:r>
      <w:r w:rsidRPr="00700439">
        <w:rPr>
          <w:rFonts w:ascii="Arial" w:hAnsi="Arial" w:cs="Arial"/>
          <w:sz w:val="20"/>
          <w:szCs w:val="20"/>
        </w:rPr>
        <w:t xml:space="preserve"> 5.1. Regija zdravlja i kvaliteta života</w:t>
      </w:r>
    </w:p>
    <w:p w14:paraId="6ED97FA6" w14:textId="77777777" w:rsidR="005C7226" w:rsidRPr="00700439" w:rsidRDefault="005C7226" w:rsidP="0007398F">
      <w:pPr>
        <w:spacing w:before="100" w:beforeAutospacing="1" w:after="100" w:afterAutospacing="1" w:line="240" w:lineRule="auto"/>
        <w:contextualSpacing/>
        <w:rPr>
          <w:rFonts w:ascii="Arial" w:hAnsi="Arial" w:cs="Arial"/>
          <w:b/>
          <w:sz w:val="20"/>
          <w:szCs w:val="20"/>
        </w:rPr>
      </w:pPr>
    </w:p>
    <w:p w14:paraId="2902FC17" w14:textId="77777777" w:rsidR="005C7226" w:rsidRPr="00700439" w:rsidRDefault="005C7226" w:rsidP="0007398F">
      <w:pPr>
        <w:spacing w:before="100" w:beforeAutospacing="1" w:after="100" w:afterAutospacing="1" w:line="240" w:lineRule="auto"/>
        <w:contextualSpacing/>
        <w:rPr>
          <w:rFonts w:ascii="Arial" w:hAnsi="Arial" w:cs="Arial"/>
          <w:sz w:val="20"/>
          <w:szCs w:val="20"/>
        </w:rPr>
      </w:pPr>
      <w:r w:rsidRPr="00700439">
        <w:rPr>
          <w:rFonts w:ascii="Arial" w:hAnsi="Arial" w:cs="Arial"/>
          <w:b/>
          <w:sz w:val="20"/>
          <w:szCs w:val="20"/>
        </w:rPr>
        <w:t xml:space="preserve">MJERA: </w:t>
      </w:r>
      <w:r w:rsidRPr="00700439">
        <w:rPr>
          <w:rFonts w:ascii="Arial" w:hAnsi="Arial" w:cs="Arial"/>
          <w:sz w:val="20"/>
          <w:szCs w:val="20"/>
        </w:rPr>
        <w:t>5.1.1. Promicanje zdravog načina života i cjeloživotne tjelesne aktivnosti</w:t>
      </w:r>
    </w:p>
    <w:p w14:paraId="728DD0B3" w14:textId="77777777" w:rsidR="005C7226" w:rsidRPr="00700439" w:rsidRDefault="005C7226" w:rsidP="0007398F">
      <w:pPr>
        <w:spacing w:before="100" w:beforeAutospacing="1" w:after="100" w:afterAutospacing="1" w:line="240" w:lineRule="auto"/>
        <w:contextualSpacing/>
        <w:rPr>
          <w:rFonts w:ascii="Arial" w:hAnsi="Arial" w:cs="Arial"/>
          <w:bCs/>
          <w:sz w:val="20"/>
          <w:szCs w:val="20"/>
        </w:rPr>
      </w:pPr>
      <w:r w:rsidRPr="00700439">
        <w:rPr>
          <w:rFonts w:ascii="Arial" w:hAnsi="Arial" w:cs="Arial"/>
          <w:sz w:val="20"/>
          <w:szCs w:val="20"/>
        </w:rPr>
        <w:t xml:space="preserve">               5.1.2. </w:t>
      </w:r>
      <w:r w:rsidRPr="00700439">
        <w:rPr>
          <w:rFonts w:ascii="Arial" w:hAnsi="Arial" w:cs="Arial"/>
          <w:bCs/>
          <w:sz w:val="20"/>
          <w:szCs w:val="20"/>
        </w:rPr>
        <w:t>Modernizacija, izgradnja i opremanje zdravstvene infrastrukture i podrška</w:t>
      </w:r>
    </w:p>
    <w:p w14:paraId="458C54C5" w14:textId="77777777" w:rsidR="005C7226" w:rsidRPr="00700439" w:rsidRDefault="005C7226" w:rsidP="0007398F">
      <w:pPr>
        <w:spacing w:before="100" w:beforeAutospacing="1" w:after="100" w:afterAutospacing="1" w:line="240" w:lineRule="auto"/>
        <w:contextualSpacing/>
        <w:rPr>
          <w:rFonts w:ascii="Arial" w:hAnsi="Arial" w:cs="Arial"/>
          <w:bCs/>
          <w:sz w:val="20"/>
          <w:szCs w:val="20"/>
        </w:rPr>
      </w:pPr>
      <w:r w:rsidRPr="00700439">
        <w:rPr>
          <w:rFonts w:ascii="Arial" w:hAnsi="Arial" w:cs="Arial"/>
          <w:bCs/>
          <w:sz w:val="20"/>
          <w:szCs w:val="20"/>
        </w:rPr>
        <w:t xml:space="preserve">                         zdravstvenom sustavu u post </w:t>
      </w:r>
      <w:proofErr w:type="spellStart"/>
      <w:r w:rsidRPr="00700439">
        <w:rPr>
          <w:rFonts w:ascii="Arial" w:hAnsi="Arial" w:cs="Arial"/>
          <w:bCs/>
          <w:sz w:val="20"/>
          <w:szCs w:val="20"/>
        </w:rPr>
        <w:t>Covid</w:t>
      </w:r>
      <w:proofErr w:type="spellEnd"/>
      <w:r w:rsidRPr="00700439">
        <w:rPr>
          <w:rFonts w:ascii="Arial" w:hAnsi="Arial" w:cs="Arial"/>
          <w:bCs/>
          <w:sz w:val="20"/>
          <w:szCs w:val="20"/>
        </w:rPr>
        <w:t xml:space="preserve"> razdoblju</w:t>
      </w:r>
    </w:p>
    <w:p w14:paraId="339CD937" w14:textId="77777777" w:rsidR="005C7226" w:rsidRPr="00700439" w:rsidRDefault="005C7226" w:rsidP="0007398F">
      <w:pPr>
        <w:spacing w:before="100" w:beforeAutospacing="1" w:after="100" w:afterAutospacing="1" w:line="240" w:lineRule="auto"/>
        <w:contextualSpacing/>
        <w:rPr>
          <w:rFonts w:ascii="Arial" w:hAnsi="Arial" w:cs="Arial"/>
          <w:bCs/>
          <w:sz w:val="20"/>
          <w:szCs w:val="20"/>
        </w:rPr>
      </w:pPr>
    </w:p>
    <w:p w14:paraId="16EBD0CB" w14:textId="5F5A9EDE" w:rsidR="00700439" w:rsidRPr="00E21D3F" w:rsidRDefault="005C7226" w:rsidP="0007398F">
      <w:pPr>
        <w:pStyle w:val="ListParagraph"/>
        <w:numPr>
          <w:ilvl w:val="0"/>
          <w:numId w:val="1"/>
        </w:numPr>
        <w:tabs>
          <w:tab w:val="left" w:pos="284"/>
        </w:tabs>
        <w:spacing w:before="100" w:beforeAutospacing="1" w:after="100" w:afterAutospacing="1" w:line="240" w:lineRule="auto"/>
        <w:ind w:left="0" w:firstLine="0"/>
        <w:jc w:val="both"/>
        <w:rPr>
          <w:rFonts w:ascii="Arial" w:hAnsi="Arial" w:cs="Arial"/>
          <w:sz w:val="20"/>
          <w:szCs w:val="20"/>
        </w:rPr>
      </w:pPr>
      <w:r w:rsidRPr="00700439">
        <w:rPr>
          <w:rFonts w:ascii="Arial" w:hAnsi="Arial" w:cs="Arial"/>
          <w:b/>
          <w:sz w:val="20"/>
          <w:szCs w:val="20"/>
        </w:rPr>
        <w:t>421001 EU projekti kod proračunskih korisnika</w:t>
      </w:r>
    </w:p>
    <w:p w14:paraId="328D8756" w14:textId="77777777" w:rsidR="00E21D3F" w:rsidRPr="00700439" w:rsidRDefault="00E21D3F" w:rsidP="0007398F">
      <w:pPr>
        <w:pStyle w:val="ListParagraph"/>
        <w:tabs>
          <w:tab w:val="left" w:pos="284"/>
        </w:tabs>
        <w:spacing w:before="100" w:beforeAutospacing="1" w:after="100" w:afterAutospacing="1" w:line="240" w:lineRule="auto"/>
        <w:ind w:left="0"/>
        <w:jc w:val="both"/>
        <w:rPr>
          <w:rFonts w:ascii="Arial" w:hAnsi="Arial" w:cs="Arial"/>
          <w:sz w:val="20"/>
          <w:szCs w:val="20"/>
        </w:rPr>
      </w:pPr>
    </w:p>
    <w:p w14:paraId="7814510D" w14:textId="679FD19A" w:rsidR="009A3785" w:rsidRDefault="009A3785" w:rsidP="0007398F">
      <w:pPr>
        <w:pStyle w:val="ListParagraph"/>
        <w:tabs>
          <w:tab w:val="left" w:pos="284"/>
        </w:tabs>
        <w:spacing w:before="100" w:beforeAutospacing="1" w:after="100" w:afterAutospacing="1" w:line="240" w:lineRule="auto"/>
        <w:ind w:left="0"/>
        <w:jc w:val="both"/>
        <w:rPr>
          <w:rFonts w:ascii="Arial" w:hAnsi="Arial" w:cs="Arial"/>
          <w:sz w:val="20"/>
          <w:szCs w:val="20"/>
        </w:rPr>
      </w:pPr>
      <w:r w:rsidRPr="00700439">
        <w:rPr>
          <w:rFonts w:ascii="Arial" w:hAnsi="Arial" w:cs="Arial"/>
          <w:sz w:val="20"/>
          <w:szCs w:val="20"/>
        </w:rPr>
        <w:t>Unutar aktivnosti T421001 EU projekti kod proračunskih korisnika planirana su sredstava za financiranje pripravničkog staža. U 2025. godini rashod po navedenoj aktivnosti odnose se na prenesena sredstava temeljem Odluke o raspodjeli rezultata za 2024. godinu u iznosu od 69.868,31 euro. Potpora za pripravništvo može se dodijeliti poslodavcima, koji kao fizičke ili pravne osobe, te osobe koje su osnovane temeljem posebnih propisa, samostalno i trajno obavljaju gospodarsku djelatnost, kao potpora male vrijednosti za zapošljavanje koja nema obilježja državne potpore za zapošljavanje. Cilj mjere je osposobiti osobe za samostalan rad putem poticanja zapošljavanja osoba sufinanciranjem troška njihove bruto I iznosa plaće i drugih troškova poslodavcima propisanih ovom mjerom.</w:t>
      </w:r>
    </w:p>
    <w:p w14:paraId="7938F7DA" w14:textId="77777777" w:rsidR="00700439" w:rsidRPr="00700439" w:rsidRDefault="00700439" w:rsidP="0007398F">
      <w:pPr>
        <w:pStyle w:val="ListParagraph"/>
        <w:tabs>
          <w:tab w:val="left" w:pos="284"/>
        </w:tabs>
        <w:spacing w:before="100" w:beforeAutospacing="1" w:after="100" w:afterAutospacing="1" w:line="240" w:lineRule="auto"/>
        <w:ind w:left="0"/>
        <w:jc w:val="both"/>
        <w:rPr>
          <w:rFonts w:ascii="Arial" w:hAnsi="Arial" w:cs="Arial"/>
          <w:sz w:val="20"/>
          <w:szCs w:val="20"/>
        </w:rPr>
      </w:pPr>
    </w:p>
    <w:p w14:paraId="5E048286" w14:textId="7A8DBC2A" w:rsidR="00700439" w:rsidRPr="00E21D3F" w:rsidRDefault="009A3785" w:rsidP="0007398F">
      <w:pPr>
        <w:pStyle w:val="ListParagraph"/>
        <w:numPr>
          <w:ilvl w:val="0"/>
          <w:numId w:val="9"/>
        </w:numPr>
        <w:tabs>
          <w:tab w:val="left" w:pos="284"/>
        </w:tabs>
        <w:spacing w:before="100" w:beforeAutospacing="1" w:after="100" w:afterAutospacing="1" w:line="240" w:lineRule="auto"/>
        <w:ind w:left="0" w:firstLine="0"/>
        <w:jc w:val="both"/>
        <w:rPr>
          <w:rFonts w:ascii="Arial" w:hAnsi="Arial" w:cs="Arial"/>
          <w:sz w:val="20"/>
          <w:szCs w:val="20"/>
        </w:rPr>
      </w:pPr>
      <w:r w:rsidRPr="00700439">
        <w:rPr>
          <w:rFonts w:ascii="Arial" w:hAnsi="Arial" w:cs="Arial"/>
          <w:b/>
          <w:sz w:val="20"/>
          <w:szCs w:val="20"/>
        </w:rPr>
        <w:t>421002 Programi edukacije, prevencije i promocije zdravlja</w:t>
      </w:r>
    </w:p>
    <w:p w14:paraId="2A7893DD" w14:textId="77777777" w:rsidR="00E21D3F" w:rsidRPr="00700439" w:rsidRDefault="00E21D3F" w:rsidP="0007398F">
      <w:pPr>
        <w:pStyle w:val="ListParagraph"/>
        <w:tabs>
          <w:tab w:val="left" w:pos="284"/>
        </w:tabs>
        <w:spacing w:before="100" w:beforeAutospacing="1" w:after="100" w:afterAutospacing="1" w:line="240" w:lineRule="auto"/>
        <w:ind w:left="0"/>
        <w:jc w:val="both"/>
        <w:rPr>
          <w:rFonts w:ascii="Arial" w:hAnsi="Arial" w:cs="Arial"/>
          <w:sz w:val="20"/>
          <w:szCs w:val="20"/>
        </w:rPr>
      </w:pPr>
    </w:p>
    <w:p w14:paraId="50EE8844" w14:textId="28805333" w:rsidR="00EF388A" w:rsidRPr="00700439" w:rsidRDefault="00EF388A" w:rsidP="0007398F">
      <w:pPr>
        <w:pStyle w:val="ListParagraph"/>
        <w:tabs>
          <w:tab w:val="left" w:pos="284"/>
        </w:tabs>
        <w:spacing w:before="100" w:beforeAutospacing="1" w:after="100" w:afterAutospacing="1" w:line="240" w:lineRule="auto"/>
        <w:ind w:left="0"/>
        <w:jc w:val="both"/>
        <w:rPr>
          <w:rFonts w:ascii="Arial" w:hAnsi="Arial" w:cs="Arial"/>
          <w:sz w:val="20"/>
          <w:szCs w:val="20"/>
        </w:rPr>
      </w:pPr>
      <w:r w:rsidRPr="00700439">
        <w:rPr>
          <w:rFonts w:ascii="Arial" w:hAnsi="Arial" w:cs="Arial"/>
          <w:sz w:val="20"/>
          <w:szCs w:val="20"/>
        </w:rPr>
        <w:t>Navedena aktivnost planirana je u iznosu od 137.180,38 eura, dok je izvršen iznos od 132.818,81 eura u 2025. godine. Ostvarenje u odnosu na plan iznosi 96,82 %. Unutar navedene aktivnosti sufinanciraju se programi, tečaj za trudnice, savjetovalište za prehranu dojenčadi te sufinanciranje PSP-a.</w:t>
      </w:r>
    </w:p>
    <w:p w14:paraId="69EE7949" w14:textId="77777777" w:rsidR="00EF388A" w:rsidRPr="00700439" w:rsidRDefault="00EF388A" w:rsidP="0007398F">
      <w:pPr>
        <w:pStyle w:val="t-9-8"/>
        <w:contextualSpacing/>
        <w:jc w:val="both"/>
        <w:rPr>
          <w:rFonts w:ascii="Arial" w:hAnsi="Arial" w:cs="Arial"/>
          <w:sz w:val="20"/>
          <w:szCs w:val="20"/>
        </w:rPr>
      </w:pPr>
      <w:r w:rsidRPr="00700439">
        <w:rPr>
          <w:rFonts w:ascii="Arial" w:hAnsi="Arial" w:cs="Arial"/>
          <w:i/>
          <w:sz w:val="20"/>
          <w:szCs w:val="20"/>
        </w:rPr>
        <w:t xml:space="preserve">Tečaj za trudnice i rodilje (DZ PGŽ), </w:t>
      </w:r>
      <w:r w:rsidRPr="00700439">
        <w:rPr>
          <w:rFonts w:ascii="Arial" w:hAnsi="Arial" w:cs="Arial"/>
          <w:sz w:val="20"/>
          <w:szCs w:val="20"/>
        </w:rPr>
        <w:t xml:space="preserve">programom se osigurava provedba tečaja namijenjenog budućim majkama i njihovim partnerima. Osnovne teme koje se obrađuju na tečaju jesu zdrava i uspješna trudnoća, prepoznavanje rizične trudnoće i promjena u urednoj trudnoći, promocija vježbi u trudnoći,  upoznavanje s fiziologijom poroda, njega novorođenčeta i dr. U izvještajnom razdoblju 406 korisnika polazilo je tečaj (trudnice i pratnja). </w:t>
      </w:r>
    </w:p>
    <w:p w14:paraId="7E13552B" w14:textId="77777777" w:rsidR="00EF388A" w:rsidRPr="00700439" w:rsidRDefault="00EF388A" w:rsidP="0007398F">
      <w:pPr>
        <w:pStyle w:val="t-9-8"/>
        <w:contextualSpacing/>
        <w:jc w:val="both"/>
        <w:rPr>
          <w:rFonts w:ascii="Arial" w:hAnsi="Arial" w:cs="Arial"/>
          <w:sz w:val="20"/>
          <w:szCs w:val="20"/>
        </w:rPr>
      </w:pPr>
      <w:r w:rsidRPr="00700439">
        <w:rPr>
          <w:rFonts w:ascii="Arial" w:hAnsi="Arial" w:cs="Arial"/>
          <w:i/>
          <w:sz w:val="20"/>
          <w:szCs w:val="20"/>
        </w:rPr>
        <w:t xml:space="preserve">Savjetovalište za prehranu dojenčadi (DZ PGŽ), </w:t>
      </w:r>
      <w:r w:rsidRPr="00700439">
        <w:rPr>
          <w:rFonts w:ascii="Arial" w:hAnsi="Arial" w:cs="Arial"/>
          <w:sz w:val="20"/>
          <w:szCs w:val="20"/>
        </w:rPr>
        <w:t>program je usmjeren na zaštitu i promicanje dojenja kao prioritetne aktivnosti u razvoju dojenčadi, ali i pravilne upotrebe adaptiranog mlijeka, kao adekvatnog zamjenskog pripravka. Pravilna prehrana jedan je od najvažnijih segmenata zaštite ljudskog zdravlja. U izv</w:t>
      </w:r>
      <w:r w:rsidR="003E2F51" w:rsidRPr="00700439">
        <w:rPr>
          <w:rFonts w:ascii="Arial" w:hAnsi="Arial" w:cs="Arial"/>
          <w:sz w:val="20"/>
          <w:szCs w:val="20"/>
        </w:rPr>
        <w:t>ještajnom razdoblju, pruženo su usluge za 201 korisnika</w:t>
      </w:r>
      <w:r w:rsidRPr="00700439">
        <w:rPr>
          <w:rFonts w:ascii="Arial" w:hAnsi="Arial" w:cs="Arial"/>
          <w:sz w:val="20"/>
          <w:szCs w:val="20"/>
        </w:rPr>
        <w:t xml:space="preserve"> (savjetovanje u vezi prehrane s kontrolnim vaganjem i mjerenjem dojenčadi, zdravstvene poduke i telefonski savjeti)</w:t>
      </w:r>
      <w:r w:rsidR="003E2F51" w:rsidRPr="00700439">
        <w:rPr>
          <w:rFonts w:ascii="Arial" w:hAnsi="Arial" w:cs="Arial"/>
          <w:sz w:val="20"/>
          <w:szCs w:val="20"/>
        </w:rPr>
        <w:t>.</w:t>
      </w:r>
      <w:r w:rsidRPr="00700439">
        <w:rPr>
          <w:rFonts w:ascii="Arial" w:hAnsi="Arial" w:cs="Arial"/>
          <w:sz w:val="20"/>
          <w:szCs w:val="20"/>
        </w:rPr>
        <w:t xml:space="preserve"> </w:t>
      </w:r>
    </w:p>
    <w:p w14:paraId="60EFFA63" w14:textId="77777777" w:rsidR="00896094" w:rsidRPr="00700439" w:rsidRDefault="00896094" w:rsidP="0007398F">
      <w:pPr>
        <w:pStyle w:val="t-9-8"/>
        <w:contextualSpacing/>
        <w:jc w:val="both"/>
        <w:rPr>
          <w:rFonts w:ascii="Arial" w:hAnsi="Arial" w:cs="Arial"/>
          <w:sz w:val="20"/>
          <w:szCs w:val="20"/>
        </w:rPr>
      </w:pPr>
      <w:r w:rsidRPr="00700439">
        <w:rPr>
          <w:rFonts w:ascii="Arial" w:hAnsi="Arial" w:cs="Arial"/>
          <w:i/>
          <w:sz w:val="20"/>
          <w:szCs w:val="20"/>
        </w:rPr>
        <w:t xml:space="preserve">Psihosocijalna pomoć stradalnicima domovinskog rata-(DZ PGŽ), </w:t>
      </w:r>
      <w:r w:rsidRPr="00700439">
        <w:rPr>
          <w:rFonts w:ascii="Arial" w:hAnsi="Arial" w:cs="Arial"/>
          <w:sz w:val="20"/>
          <w:szCs w:val="20"/>
        </w:rPr>
        <w:t xml:space="preserve">cilj programa je pružanje psihosocijalne pomoći stradalnicima Domovinskog rata kroz rad Centra za psihosocijalnu pomoć. Centar provodi aktivnosti </w:t>
      </w:r>
      <w:r w:rsidRPr="00700439">
        <w:rPr>
          <w:rFonts w:ascii="Arial" w:hAnsi="Arial" w:cs="Arial"/>
          <w:sz w:val="20"/>
          <w:szCs w:val="20"/>
        </w:rPr>
        <w:lastRenderedPageBreak/>
        <w:t xml:space="preserve">savjetovanja, informiranja i pomoći pri zapošljavanju te organizira mobilne intervencije na terenu redovno i u slučaju kriznih stanja. Osnovni ciljevi programa jesu prevencija suicida, prevencija ovisnosti, resocijalizacija te osiguranje materijalne pomoći preko resornih institucija. U izvještajnom razdoblju 1.892 korisnika koristilo je usluge psihosocijalne pomoći. </w:t>
      </w:r>
    </w:p>
    <w:p w14:paraId="46B742A4" w14:textId="77777777" w:rsidR="009669A0" w:rsidRPr="00700439" w:rsidRDefault="009669A0" w:rsidP="0007398F">
      <w:pPr>
        <w:pStyle w:val="t-9-8"/>
        <w:contextualSpacing/>
        <w:jc w:val="both"/>
        <w:rPr>
          <w:rFonts w:ascii="Arial" w:hAnsi="Arial" w:cs="Arial"/>
          <w:sz w:val="20"/>
          <w:szCs w:val="20"/>
        </w:rPr>
      </w:pPr>
    </w:p>
    <w:p w14:paraId="7F845654" w14:textId="6ECD61D2" w:rsidR="009669A0" w:rsidRDefault="009669A0" w:rsidP="0007398F">
      <w:pPr>
        <w:pStyle w:val="ListParagraph"/>
        <w:numPr>
          <w:ilvl w:val="0"/>
          <w:numId w:val="9"/>
        </w:numPr>
        <w:spacing w:before="100" w:beforeAutospacing="1" w:after="100" w:afterAutospacing="1" w:line="240" w:lineRule="auto"/>
        <w:ind w:left="0" w:firstLine="0"/>
        <w:jc w:val="both"/>
        <w:rPr>
          <w:rFonts w:ascii="Arial" w:hAnsi="Arial" w:cs="Arial"/>
          <w:b/>
          <w:sz w:val="20"/>
          <w:szCs w:val="20"/>
        </w:rPr>
      </w:pPr>
      <w:r w:rsidRPr="00700439">
        <w:rPr>
          <w:rFonts w:ascii="Arial" w:hAnsi="Arial" w:cs="Arial"/>
          <w:b/>
          <w:sz w:val="20"/>
          <w:szCs w:val="20"/>
        </w:rPr>
        <w:t xml:space="preserve">421003 Povećanje dostupnosti zdravstvene zaštite </w:t>
      </w:r>
    </w:p>
    <w:p w14:paraId="582E9BA4" w14:textId="77777777" w:rsidR="00E21D3F" w:rsidRPr="00700439" w:rsidRDefault="00E21D3F" w:rsidP="0007398F">
      <w:pPr>
        <w:pStyle w:val="ListParagraph"/>
        <w:spacing w:before="100" w:beforeAutospacing="1" w:after="100" w:afterAutospacing="1" w:line="240" w:lineRule="auto"/>
        <w:ind w:left="0"/>
        <w:jc w:val="both"/>
        <w:rPr>
          <w:rFonts w:ascii="Arial" w:hAnsi="Arial" w:cs="Arial"/>
          <w:b/>
          <w:sz w:val="20"/>
          <w:szCs w:val="20"/>
        </w:rPr>
      </w:pPr>
    </w:p>
    <w:p w14:paraId="12F0E308" w14:textId="3C5EDBFC" w:rsidR="009669A0" w:rsidRPr="00700439" w:rsidRDefault="009669A0" w:rsidP="0007398F">
      <w:pPr>
        <w:pStyle w:val="ListParagraph"/>
        <w:spacing w:before="100" w:beforeAutospacing="1" w:after="100" w:afterAutospacing="1" w:line="240" w:lineRule="auto"/>
        <w:ind w:left="0"/>
        <w:jc w:val="both"/>
        <w:rPr>
          <w:rFonts w:ascii="Arial" w:hAnsi="Arial" w:cs="Arial"/>
          <w:sz w:val="20"/>
          <w:szCs w:val="20"/>
        </w:rPr>
      </w:pPr>
      <w:r w:rsidRPr="00700439">
        <w:rPr>
          <w:rFonts w:ascii="Arial" w:hAnsi="Arial" w:cs="Arial"/>
          <w:sz w:val="20"/>
          <w:szCs w:val="20"/>
        </w:rPr>
        <w:t>U sklopu aktivnosti planirana su sredstva u iznosu od 563.937,34 eura, namijenjena za programe kojima se povećava dostupnost zdravstvene zaštite prvenstveno u Gorskom kotaru i na otocima. Mjere temeljem ovog program</w:t>
      </w:r>
      <w:r w:rsidR="00896094" w:rsidRPr="00700439">
        <w:rPr>
          <w:rFonts w:ascii="Arial" w:hAnsi="Arial" w:cs="Arial"/>
          <w:sz w:val="20"/>
          <w:szCs w:val="20"/>
        </w:rPr>
        <w:t>a</w:t>
      </w:r>
      <w:r w:rsidRPr="00700439">
        <w:rPr>
          <w:rFonts w:ascii="Arial" w:hAnsi="Arial" w:cs="Arial"/>
          <w:sz w:val="20"/>
          <w:szCs w:val="20"/>
        </w:rPr>
        <w:t xml:space="preserve"> financirane su iz općih prihoda i primitak</w:t>
      </w:r>
      <w:r w:rsidR="00680561" w:rsidRPr="00700439">
        <w:rPr>
          <w:rFonts w:ascii="Arial" w:hAnsi="Arial" w:cs="Arial"/>
          <w:sz w:val="20"/>
          <w:szCs w:val="20"/>
        </w:rPr>
        <w:t>a</w:t>
      </w:r>
      <w:r w:rsidRPr="00700439">
        <w:rPr>
          <w:rFonts w:ascii="Arial" w:hAnsi="Arial" w:cs="Arial"/>
          <w:sz w:val="20"/>
          <w:szCs w:val="20"/>
        </w:rPr>
        <w:t xml:space="preserve"> PGŽ u iznosu od 145.839,66 eura i iz pomoći u iznosu od 325.172,69 eura.</w:t>
      </w:r>
    </w:p>
    <w:p w14:paraId="3E426FF7" w14:textId="77777777" w:rsidR="009669A0" w:rsidRPr="00700439" w:rsidRDefault="009669A0" w:rsidP="0007398F">
      <w:pPr>
        <w:pStyle w:val="ListParagraph"/>
        <w:spacing w:before="100" w:beforeAutospacing="1" w:after="100" w:afterAutospacing="1" w:line="240" w:lineRule="auto"/>
        <w:ind w:left="0"/>
        <w:jc w:val="both"/>
        <w:rPr>
          <w:rFonts w:ascii="Arial" w:hAnsi="Arial" w:cs="Arial"/>
          <w:sz w:val="20"/>
          <w:szCs w:val="20"/>
        </w:rPr>
      </w:pPr>
    </w:p>
    <w:p w14:paraId="15CE2A34" w14:textId="77777777" w:rsidR="009669A0" w:rsidRPr="00700439" w:rsidRDefault="009669A0" w:rsidP="0007398F">
      <w:pPr>
        <w:pStyle w:val="ListParagraph"/>
        <w:spacing w:before="100" w:beforeAutospacing="1" w:after="100" w:afterAutospacing="1" w:line="240" w:lineRule="auto"/>
        <w:ind w:left="0"/>
        <w:jc w:val="both"/>
        <w:rPr>
          <w:rFonts w:ascii="Arial" w:hAnsi="Arial" w:cs="Arial"/>
          <w:b/>
          <w:sz w:val="20"/>
          <w:szCs w:val="20"/>
        </w:rPr>
      </w:pPr>
      <w:r w:rsidRPr="00700439">
        <w:rPr>
          <w:rFonts w:ascii="Arial" w:hAnsi="Arial" w:cs="Arial"/>
          <w:sz w:val="20"/>
          <w:szCs w:val="20"/>
        </w:rPr>
        <w:t xml:space="preserve">             Programi Doma zdravlja Primorsko-goranske županije, financirani su iz Proračuna Primorsko-goranske županije su:</w:t>
      </w:r>
    </w:p>
    <w:p w14:paraId="2135CDB5" w14:textId="77777777" w:rsidR="009669A0" w:rsidRPr="00700439" w:rsidRDefault="009669A0" w:rsidP="0007398F">
      <w:pPr>
        <w:pStyle w:val="ListParagraph"/>
        <w:numPr>
          <w:ilvl w:val="0"/>
          <w:numId w:val="20"/>
        </w:numPr>
        <w:spacing w:before="100" w:beforeAutospacing="1" w:after="100" w:afterAutospacing="1" w:line="240" w:lineRule="auto"/>
        <w:ind w:left="0" w:firstLine="0"/>
        <w:jc w:val="both"/>
        <w:rPr>
          <w:rFonts w:ascii="Arial" w:hAnsi="Arial" w:cs="Arial"/>
          <w:sz w:val="20"/>
          <w:szCs w:val="20"/>
        </w:rPr>
      </w:pPr>
      <w:r w:rsidRPr="00700439">
        <w:rPr>
          <w:rFonts w:ascii="Arial" w:hAnsi="Arial" w:cs="Arial"/>
          <w:sz w:val="20"/>
          <w:szCs w:val="20"/>
        </w:rPr>
        <w:t xml:space="preserve">Odlasci specijalista na povremeni rad u Ispostave (Dom zdravlja PGŽ) - cilj programa je, odlaskom liječnika specijalista na povremeni rad u Ispostave Doma zdravlja Primorsko-goranske županije osigurati veću dostupnost specijalističko-konzilijarne zdravstvene zaštite stanovnicima područja koja su za Županiju od posebnog interesa - Gorski Kotar i otoci. </w:t>
      </w:r>
    </w:p>
    <w:p w14:paraId="282150CD" w14:textId="77777777" w:rsidR="009669A0" w:rsidRPr="00700439" w:rsidRDefault="009669A0" w:rsidP="0007398F">
      <w:pPr>
        <w:pStyle w:val="ListParagraph"/>
        <w:numPr>
          <w:ilvl w:val="0"/>
          <w:numId w:val="20"/>
        </w:numPr>
        <w:spacing w:before="100" w:beforeAutospacing="1" w:after="100" w:afterAutospacing="1" w:line="240" w:lineRule="auto"/>
        <w:ind w:left="0" w:firstLine="0"/>
        <w:jc w:val="both"/>
        <w:rPr>
          <w:rFonts w:ascii="Arial" w:hAnsi="Arial" w:cs="Arial"/>
          <w:sz w:val="20"/>
          <w:szCs w:val="20"/>
        </w:rPr>
      </w:pPr>
      <w:r w:rsidRPr="00700439">
        <w:rPr>
          <w:rFonts w:ascii="Arial" w:hAnsi="Arial" w:cs="Arial"/>
          <w:i/>
          <w:sz w:val="20"/>
          <w:szCs w:val="20"/>
        </w:rPr>
        <w:t>Palijativna zdravstvena zaštita u Gorskom kotaru</w:t>
      </w:r>
      <w:r w:rsidRPr="00700439">
        <w:rPr>
          <w:rFonts w:ascii="Arial" w:hAnsi="Arial" w:cs="Arial"/>
          <w:sz w:val="20"/>
          <w:szCs w:val="20"/>
        </w:rPr>
        <w:t xml:space="preserve"> (Dom zdravlja PGŽ) - cilj programa je osiguranje adekvatne i pravovremene zdravstvene zaštite na području Gorskog kotara, oboljelima u terminalnoj fazi bolesti. Palijativna skrb je ublažavanje fizičke i psihičke boli bolesnika oboljelih od kroničnih, neizlječivih bolesti u terminalnoj fazi bolesti. Palijativna medicina zahtjeva interdisciplinarni i multidisciplinarni pristup palijativnom bolesniku, u smislu pružanja medicinske, psihološke, socijalne i duhovne podrške bolesniku i njegovoj obitelji. Zbog specifičnih geografskih obilježja, za područje Gorskog kotara potreban je zaseban tim za pružanje palijativne skrbi. U izvještajnom razdoblju pruženo je ukupno 5.332 usluga, za 287 korisnika sa područja Gorskog kotara. </w:t>
      </w:r>
    </w:p>
    <w:p w14:paraId="21259D38" w14:textId="77777777" w:rsidR="009669A0" w:rsidRPr="00700439" w:rsidRDefault="009669A0" w:rsidP="0007398F">
      <w:pPr>
        <w:pStyle w:val="ListParagraph"/>
        <w:numPr>
          <w:ilvl w:val="0"/>
          <w:numId w:val="20"/>
        </w:numPr>
        <w:spacing w:before="100" w:beforeAutospacing="1" w:after="100" w:afterAutospacing="1" w:line="240" w:lineRule="auto"/>
        <w:ind w:left="0" w:firstLine="0"/>
        <w:jc w:val="both"/>
        <w:rPr>
          <w:rFonts w:ascii="Arial" w:hAnsi="Arial" w:cs="Arial"/>
          <w:sz w:val="20"/>
          <w:szCs w:val="20"/>
        </w:rPr>
      </w:pPr>
      <w:r w:rsidRPr="00700439">
        <w:rPr>
          <w:rFonts w:ascii="Arial" w:hAnsi="Arial" w:cs="Arial"/>
          <w:i/>
          <w:sz w:val="20"/>
          <w:szCs w:val="20"/>
        </w:rPr>
        <w:t>Sufinanciranje stanovanja liječnika specijalista i ostalog zdravstvenog kadra</w:t>
      </w:r>
      <w:r w:rsidRPr="00700439">
        <w:rPr>
          <w:rFonts w:ascii="Arial" w:hAnsi="Arial" w:cs="Arial"/>
          <w:sz w:val="20"/>
          <w:szCs w:val="20"/>
        </w:rPr>
        <w:t xml:space="preserve"> (DZ PGŽ) - cilj programa je sufinanciranjem stanovanja deficitarnog liječničkog kadra, omogućiti dostupnost i kontinuitet zdravstvene zaštite na području otoka i Gorskog kotara. </w:t>
      </w:r>
    </w:p>
    <w:p w14:paraId="57358315" w14:textId="77777777" w:rsidR="00497AFD" w:rsidRPr="00700439" w:rsidRDefault="00497AFD" w:rsidP="0007398F">
      <w:pPr>
        <w:pStyle w:val="ListParagraph"/>
        <w:numPr>
          <w:ilvl w:val="0"/>
          <w:numId w:val="20"/>
        </w:numPr>
        <w:spacing w:before="100" w:beforeAutospacing="1" w:after="100" w:afterAutospacing="1" w:line="240" w:lineRule="auto"/>
        <w:ind w:left="0" w:firstLine="0"/>
        <w:jc w:val="both"/>
        <w:rPr>
          <w:rFonts w:ascii="Arial" w:hAnsi="Arial" w:cs="Arial"/>
          <w:i/>
          <w:sz w:val="20"/>
          <w:szCs w:val="20"/>
        </w:rPr>
      </w:pPr>
      <w:r w:rsidRPr="00700439">
        <w:rPr>
          <w:rFonts w:ascii="Arial" w:hAnsi="Arial" w:cs="Arial"/>
          <w:i/>
          <w:sz w:val="20"/>
          <w:szCs w:val="20"/>
        </w:rPr>
        <w:t>Održavanje programskog rješenja za palijativnu skrb na području PGŽ (CISPAL)-+</w:t>
      </w:r>
    </w:p>
    <w:p w14:paraId="3AF294F8" w14:textId="77777777" w:rsidR="00497AFD" w:rsidRPr="00700439" w:rsidRDefault="00497AFD" w:rsidP="0007398F">
      <w:pPr>
        <w:pStyle w:val="ListParagraph"/>
        <w:spacing w:before="100" w:beforeAutospacing="1" w:after="100" w:afterAutospacing="1" w:line="240" w:lineRule="auto"/>
        <w:ind w:left="0"/>
        <w:jc w:val="both"/>
        <w:rPr>
          <w:rFonts w:ascii="Arial" w:hAnsi="Arial" w:cs="Arial"/>
          <w:sz w:val="20"/>
          <w:szCs w:val="20"/>
        </w:rPr>
      </w:pPr>
      <w:r w:rsidRPr="00700439">
        <w:rPr>
          <w:rFonts w:ascii="Arial" w:hAnsi="Arial" w:cs="Arial"/>
          <w:sz w:val="20"/>
          <w:szCs w:val="20"/>
        </w:rPr>
        <w:t>programsko rješenje za palijativnu skrb „CISPAL“ omogućuje slanje strukturiranog zahtjeva za palijativnom skrbi, uz raspodjelu i organizaciju zahtjeva na mobilne timove palijativne skrbi od strane koordinatora za palijativnu skrb. Projekt CISPAL podrazumijeva jedinstveni registar palijativnih pacijenata sa informacijama o korisnicima (prijava pacijenata u sustav, zdravstveno stanje, podaci o smrti). Programsko rješenje omogućuje cjelovitu obradu pacijenata i unos zdravstvenih podataka od strane zdravstvenih radnika.</w:t>
      </w:r>
    </w:p>
    <w:p w14:paraId="0749CDDB" w14:textId="77777777" w:rsidR="00497AFD" w:rsidRPr="00700439" w:rsidRDefault="00497AFD" w:rsidP="0007398F">
      <w:pPr>
        <w:pStyle w:val="ListParagraph"/>
        <w:numPr>
          <w:ilvl w:val="0"/>
          <w:numId w:val="20"/>
        </w:numPr>
        <w:spacing w:before="100" w:beforeAutospacing="1" w:after="100" w:afterAutospacing="1" w:line="240" w:lineRule="auto"/>
        <w:ind w:left="0" w:firstLine="0"/>
        <w:jc w:val="both"/>
        <w:rPr>
          <w:rFonts w:ascii="Arial" w:hAnsi="Arial" w:cs="Arial"/>
          <w:sz w:val="20"/>
          <w:szCs w:val="20"/>
        </w:rPr>
      </w:pPr>
      <w:r w:rsidRPr="00700439">
        <w:rPr>
          <w:rFonts w:ascii="Arial" w:hAnsi="Arial" w:cs="Arial"/>
          <w:i/>
          <w:sz w:val="20"/>
          <w:szCs w:val="20"/>
        </w:rPr>
        <w:t>Održavanje programskog rješenja za telefonsko naručivanje lijekova pacijenata u ordinacijama opće/obiteljske medicine na području PGŽ (SKVID) – programsko rješenje za telefonsko naručivanje lijekova pacijenata u ordinacijama opće/obiteljske medicine,</w:t>
      </w:r>
      <w:r w:rsidRPr="00700439">
        <w:rPr>
          <w:rFonts w:ascii="Arial" w:hAnsi="Arial" w:cs="Arial"/>
          <w:sz w:val="20"/>
          <w:szCs w:val="20"/>
        </w:rPr>
        <w:t xml:space="preserve"> omogućuje pacijentima lakši način naručivanja lijekova za kroničnu terapiju, bez nepotrebnog dolaska u ordinaciju. Svaki tim opće (obiteljske) medicine Doma zdravlja PGŽ, ima poseban telefonski broj. Podaci prikupljeni u svrhu narudžbe kronične terapije, dostupni su isključivo liječniku, te se isti nakon obrade trajno uklanjaju.</w:t>
      </w:r>
    </w:p>
    <w:p w14:paraId="668201E7" w14:textId="1E2A39F3" w:rsidR="00497AFD" w:rsidRDefault="00497AFD" w:rsidP="0007398F">
      <w:pPr>
        <w:pStyle w:val="ListParagraph"/>
        <w:spacing w:before="100" w:beforeAutospacing="1" w:after="100" w:afterAutospacing="1" w:line="240" w:lineRule="auto"/>
        <w:ind w:left="0"/>
        <w:jc w:val="both"/>
        <w:rPr>
          <w:rFonts w:ascii="Arial" w:hAnsi="Arial" w:cs="Arial"/>
          <w:sz w:val="20"/>
          <w:szCs w:val="20"/>
        </w:rPr>
      </w:pPr>
    </w:p>
    <w:p w14:paraId="54FDEC3A" w14:textId="2C5C5BD1" w:rsidR="00F26488" w:rsidRDefault="00F26488" w:rsidP="0007398F">
      <w:pPr>
        <w:pStyle w:val="ListParagraph"/>
        <w:spacing w:before="100" w:beforeAutospacing="1" w:after="100" w:afterAutospacing="1" w:line="240" w:lineRule="auto"/>
        <w:ind w:left="0"/>
        <w:jc w:val="both"/>
        <w:rPr>
          <w:rFonts w:ascii="Arial" w:hAnsi="Arial" w:cs="Arial"/>
          <w:sz w:val="20"/>
          <w:szCs w:val="20"/>
        </w:rPr>
      </w:pPr>
    </w:p>
    <w:p w14:paraId="1D14E9AB" w14:textId="0F15C137" w:rsidR="00700439" w:rsidRPr="00E21D3F" w:rsidRDefault="009669A0" w:rsidP="0007398F">
      <w:pPr>
        <w:pStyle w:val="ListParagraph"/>
        <w:numPr>
          <w:ilvl w:val="0"/>
          <w:numId w:val="9"/>
        </w:numPr>
        <w:spacing w:before="100" w:beforeAutospacing="1" w:after="100" w:afterAutospacing="1" w:line="240" w:lineRule="auto"/>
        <w:ind w:left="0" w:firstLine="0"/>
        <w:jc w:val="both"/>
        <w:rPr>
          <w:rFonts w:ascii="Arial" w:hAnsi="Arial" w:cs="Arial"/>
          <w:sz w:val="20"/>
          <w:szCs w:val="20"/>
        </w:rPr>
      </w:pPr>
      <w:r w:rsidRPr="00700439">
        <w:rPr>
          <w:rFonts w:ascii="Arial" w:hAnsi="Arial" w:cs="Arial"/>
          <w:b/>
          <w:sz w:val="20"/>
          <w:szCs w:val="20"/>
        </w:rPr>
        <w:t>421004 Ulaganje i opremanje objekata</w:t>
      </w:r>
    </w:p>
    <w:p w14:paraId="21CB1DCC" w14:textId="77777777" w:rsidR="00F26488" w:rsidRDefault="00F26488" w:rsidP="0007398F">
      <w:pPr>
        <w:pStyle w:val="ListParagraph"/>
        <w:spacing w:before="100" w:beforeAutospacing="1" w:after="100" w:afterAutospacing="1" w:line="240" w:lineRule="auto"/>
        <w:ind w:left="0"/>
        <w:jc w:val="both"/>
        <w:rPr>
          <w:rFonts w:ascii="Arial" w:hAnsi="Arial" w:cs="Arial"/>
          <w:sz w:val="20"/>
          <w:szCs w:val="20"/>
        </w:rPr>
      </w:pPr>
    </w:p>
    <w:p w14:paraId="3AACA69D" w14:textId="0E45AB59" w:rsidR="00C32600" w:rsidRDefault="009A3785" w:rsidP="0007398F">
      <w:pPr>
        <w:pStyle w:val="ListParagraph"/>
        <w:spacing w:before="100" w:beforeAutospacing="1" w:after="100" w:afterAutospacing="1" w:line="240" w:lineRule="auto"/>
        <w:ind w:left="0"/>
        <w:jc w:val="both"/>
        <w:rPr>
          <w:rFonts w:ascii="Arial" w:hAnsi="Arial" w:cs="Arial"/>
          <w:sz w:val="20"/>
          <w:szCs w:val="20"/>
        </w:rPr>
      </w:pPr>
      <w:r w:rsidRPr="00700439">
        <w:rPr>
          <w:rFonts w:ascii="Arial" w:hAnsi="Arial" w:cs="Arial"/>
          <w:sz w:val="20"/>
          <w:szCs w:val="20"/>
        </w:rPr>
        <w:t xml:space="preserve">Ova aktivnost </w:t>
      </w:r>
      <w:r w:rsidR="007D728C" w:rsidRPr="00700439">
        <w:rPr>
          <w:rFonts w:ascii="Arial" w:hAnsi="Arial" w:cs="Arial"/>
          <w:sz w:val="20"/>
          <w:szCs w:val="20"/>
        </w:rPr>
        <w:t xml:space="preserve"> obuhvaća </w:t>
      </w:r>
      <w:r w:rsidR="00EF6633" w:rsidRPr="00700439">
        <w:rPr>
          <w:rFonts w:ascii="Arial" w:hAnsi="Arial" w:cs="Arial"/>
          <w:sz w:val="20"/>
          <w:szCs w:val="20"/>
        </w:rPr>
        <w:t xml:space="preserve">investicije u zdravstvenu infrastrukturu ulaganjem u medicinsku i nemedicinsku opremu, te investicije kako na postojećim tako i izgradnju novih zgrada u kojima se će korisnicima pružiti kvalitetnija zdravstvena usluga. </w:t>
      </w:r>
      <w:r w:rsidR="00E25593" w:rsidRPr="00700439">
        <w:rPr>
          <w:rFonts w:ascii="Arial" w:hAnsi="Arial" w:cs="Arial"/>
          <w:sz w:val="20"/>
          <w:szCs w:val="20"/>
        </w:rPr>
        <w:t xml:space="preserve">  Od ukupno planiranog iznosa 3.175.725,01 eura; najveći dio se odnosio na proračunska sredstva; od čega 1.447.250,00 eura iz i općih prihoda i primitaka Županije; 658.557,88 eura  iz 2024. godine prenesenih općih prihoda i primitaka te 429.935,00 eura decentraliziranih sredstava.</w:t>
      </w:r>
      <w:r w:rsidR="00896094" w:rsidRPr="00700439">
        <w:rPr>
          <w:rFonts w:ascii="Arial" w:hAnsi="Arial" w:cs="Arial"/>
          <w:sz w:val="20"/>
          <w:szCs w:val="20"/>
        </w:rPr>
        <w:t xml:space="preserve"> Ukupno je realizirano 54,28%;</w:t>
      </w:r>
      <w:r w:rsidR="007B5D42" w:rsidRPr="00700439">
        <w:rPr>
          <w:rFonts w:ascii="Arial" w:hAnsi="Arial" w:cs="Arial"/>
          <w:sz w:val="20"/>
          <w:szCs w:val="20"/>
        </w:rPr>
        <w:t xml:space="preserve"> 96% sredstva iz izvornog proračuna se prenosi u 2026. godinu. Riječ je o složenim postupcima javne nabave</w:t>
      </w:r>
      <w:r w:rsidR="001B7CA3" w:rsidRPr="00700439">
        <w:rPr>
          <w:rFonts w:ascii="Arial" w:hAnsi="Arial" w:cs="Arial"/>
          <w:sz w:val="20"/>
          <w:szCs w:val="20"/>
        </w:rPr>
        <w:t xml:space="preserve"> kod kojih će zbog dugotrajnosti provedbe isporuka uređaja biti u 2026. godini.</w:t>
      </w:r>
      <w:r w:rsidR="00700439">
        <w:rPr>
          <w:rFonts w:ascii="Arial" w:hAnsi="Arial" w:cs="Arial"/>
          <w:sz w:val="20"/>
          <w:szCs w:val="20"/>
        </w:rPr>
        <w:t xml:space="preserve"> </w:t>
      </w:r>
      <w:r w:rsidR="00C32600" w:rsidRPr="00700439">
        <w:rPr>
          <w:rFonts w:ascii="Arial" w:hAnsi="Arial" w:cs="Arial"/>
          <w:sz w:val="20"/>
          <w:szCs w:val="20"/>
        </w:rPr>
        <w:t xml:space="preserve">Medicinska i laboratorijska oprema nabavljena je na teret decentraliziranih sredstava u iznosu od 319.436,95 eura, i to: Ginekološki 3D/4D UZV </w:t>
      </w:r>
      <w:proofErr w:type="spellStart"/>
      <w:r w:rsidR="00C32600" w:rsidRPr="00700439">
        <w:rPr>
          <w:rFonts w:ascii="Arial" w:hAnsi="Arial" w:cs="Arial"/>
          <w:sz w:val="20"/>
          <w:szCs w:val="20"/>
        </w:rPr>
        <w:t>Color</w:t>
      </w:r>
      <w:proofErr w:type="spellEnd"/>
      <w:r w:rsidR="00C32600" w:rsidRPr="00700439">
        <w:rPr>
          <w:rFonts w:ascii="Arial" w:hAnsi="Arial" w:cs="Arial"/>
          <w:sz w:val="20"/>
          <w:szCs w:val="20"/>
        </w:rPr>
        <w:t xml:space="preserve"> Doppler uređaj sa 2 sonde (kompleta 3) za ginekološke ordinacije, Ispostava Rijeka, Digitalni </w:t>
      </w:r>
      <w:proofErr w:type="spellStart"/>
      <w:r w:rsidR="00C32600" w:rsidRPr="00700439">
        <w:rPr>
          <w:rFonts w:ascii="Arial" w:hAnsi="Arial" w:cs="Arial"/>
          <w:sz w:val="20"/>
          <w:szCs w:val="20"/>
        </w:rPr>
        <w:t>dermatoskop</w:t>
      </w:r>
      <w:proofErr w:type="spellEnd"/>
      <w:r w:rsidR="00C32600" w:rsidRPr="00700439">
        <w:rPr>
          <w:rFonts w:ascii="Arial" w:hAnsi="Arial" w:cs="Arial"/>
          <w:sz w:val="20"/>
          <w:szCs w:val="20"/>
        </w:rPr>
        <w:t xml:space="preserve"> (kom 1) za dermatološku ordinaciju, Ispostava Rijeka, Dijagnostički monitor min 5mpx (3 kom), za radiološke ordinacije, Ispostava Rijeka, EKG uređaj (kom 1), Ispostava Rijeka, Hematološki analizator (1 kom), Laboratorij, Ispostava Rijeka, Internistički stol (4 kom) za ordinacije opće/obiteljske medicine - Ispostava Rijeka (3 kom) i Ispostava Rab (1 kom), Sterilizator (1 kom), Laboratorij, Ispostava Rijeka, EKG </w:t>
      </w:r>
      <w:proofErr w:type="spellStart"/>
      <w:r w:rsidR="00C32600" w:rsidRPr="00700439">
        <w:rPr>
          <w:rFonts w:ascii="Arial" w:hAnsi="Arial" w:cs="Arial"/>
          <w:sz w:val="20"/>
          <w:szCs w:val="20"/>
        </w:rPr>
        <w:t>holter</w:t>
      </w:r>
      <w:proofErr w:type="spellEnd"/>
      <w:r w:rsidR="00C32600" w:rsidRPr="00700439">
        <w:rPr>
          <w:rFonts w:ascii="Arial" w:hAnsi="Arial" w:cs="Arial"/>
          <w:sz w:val="20"/>
          <w:szCs w:val="20"/>
        </w:rPr>
        <w:t xml:space="preserve"> snimač za potrebe telemedicine (2 kom) -  Ispostava Crikvenica (1 kom) i </w:t>
      </w:r>
      <w:r w:rsidR="00C32600" w:rsidRPr="00700439">
        <w:rPr>
          <w:rFonts w:ascii="Arial" w:hAnsi="Arial" w:cs="Arial"/>
          <w:sz w:val="20"/>
          <w:szCs w:val="20"/>
        </w:rPr>
        <w:lastRenderedPageBreak/>
        <w:t xml:space="preserve">Ispostava Delnice (1 kom), </w:t>
      </w:r>
      <w:proofErr w:type="spellStart"/>
      <w:r w:rsidR="00C32600" w:rsidRPr="00700439">
        <w:rPr>
          <w:rFonts w:ascii="Arial" w:hAnsi="Arial" w:cs="Arial"/>
          <w:sz w:val="20"/>
          <w:szCs w:val="20"/>
        </w:rPr>
        <w:t>Biomikroskop</w:t>
      </w:r>
      <w:proofErr w:type="spellEnd"/>
      <w:r w:rsidR="00C32600" w:rsidRPr="00700439">
        <w:rPr>
          <w:rFonts w:ascii="Arial" w:hAnsi="Arial" w:cs="Arial"/>
          <w:sz w:val="20"/>
          <w:szCs w:val="20"/>
        </w:rPr>
        <w:t xml:space="preserve"> (1 kom) za oftalmološku ordinaciju, Ispostava Rab, </w:t>
      </w:r>
      <w:proofErr w:type="spellStart"/>
      <w:r w:rsidR="00C32600" w:rsidRPr="00700439">
        <w:rPr>
          <w:rFonts w:ascii="Arial" w:hAnsi="Arial" w:cs="Arial"/>
          <w:sz w:val="20"/>
          <w:szCs w:val="20"/>
        </w:rPr>
        <w:t>Lensmetar</w:t>
      </w:r>
      <w:proofErr w:type="spellEnd"/>
      <w:r w:rsidR="00C32600" w:rsidRPr="00700439">
        <w:rPr>
          <w:rFonts w:ascii="Arial" w:hAnsi="Arial" w:cs="Arial"/>
          <w:sz w:val="20"/>
          <w:szCs w:val="20"/>
        </w:rPr>
        <w:t xml:space="preserve"> digitalni (1 kom) za oftalmološku ordinaciju, Ispostava Rab, LCD monitor za kontrolu vidne oštrine (1 kom) za ofta</w:t>
      </w:r>
      <w:r w:rsidR="003D3CF7" w:rsidRPr="00700439">
        <w:rPr>
          <w:rFonts w:ascii="Arial" w:hAnsi="Arial" w:cs="Arial"/>
          <w:sz w:val="20"/>
          <w:szCs w:val="20"/>
        </w:rPr>
        <w:t>l</w:t>
      </w:r>
      <w:r w:rsidR="00C32600" w:rsidRPr="00700439">
        <w:rPr>
          <w:rFonts w:ascii="Arial" w:hAnsi="Arial" w:cs="Arial"/>
          <w:sz w:val="20"/>
          <w:szCs w:val="20"/>
        </w:rPr>
        <w:t xml:space="preserve">mološku ordinaciju, Ispostava Rab te Stol sa električnim podizanjem (1 kom) za oftalmološku ordinaciju, Ispostava Rab. </w:t>
      </w:r>
    </w:p>
    <w:p w14:paraId="0360154A" w14:textId="77777777" w:rsidR="00700439" w:rsidRPr="00700439" w:rsidRDefault="00700439" w:rsidP="0007398F">
      <w:pPr>
        <w:pStyle w:val="ListParagraph"/>
        <w:spacing w:before="100" w:beforeAutospacing="1" w:after="100" w:afterAutospacing="1" w:line="240" w:lineRule="auto"/>
        <w:ind w:left="0"/>
        <w:jc w:val="both"/>
        <w:rPr>
          <w:rFonts w:ascii="Arial" w:hAnsi="Arial" w:cs="Arial"/>
          <w:sz w:val="20"/>
          <w:szCs w:val="20"/>
        </w:rPr>
      </w:pPr>
    </w:p>
    <w:p w14:paraId="437D2B6C" w14:textId="766FF4E3" w:rsidR="00700439" w:rsidRPr="00E21D3F" w:rsidRDefault="00C32600" w:rsidP="0007398F">
      <w:pPr>
        <w:pStyle w:val="ListParagraph"/>
        <w:numPr>
          <w:ilvl w:val="0"/>
          <w:numId w:val="9"/>
        </w:numPr>
        <w:spacing w:before="100" w:beforeAutospacing="1" w:after="100" w:afterAutospacing="1" w:line="240" w:lineRule="auto"/>
        <w:ind w:left="0" w:firstLine="0"/>
        <w:jc w:val="both"/>
        <w:rPr>
          <w:rFonts w:ascii="Arial" w:hAnsi="Arial" w:cs="Arial"/>
          <w:bCs/>
          <w:sz w:val="20"/>
          <w:szCs w:val="20"/>
        </w:rPr>
      </w:pPr>
      <w:r w:rsidRPr="00700439">
        <w:rPr>
          <w:rFonts w:ascii="Arial" w:hAnsi="Arial" w:cs="Arial"/>
          <w:b/>
          <w:sz w:val="20"/>
          <w:szCs w:val="20"/>
        </w:rPr>
        <w:t xml:space="preserve">421005 </w:t>
      </w:r>
      <w:proofErr w:type="spellStart"/>
      <w:r w:rsidRPr="00700439">
        <w:rPr>
          <w:rFonts w:ascii="Arial" w:hAnsi="Arial" w:cs="Arial"/>
          <w:b/>
          <w:sz w:val="20"/>
          <w:szCs w:val="20"/>
        </w:rPr>
        <w:t>Zanavaljanje</w:t>
      </w:r>
      <w:proofErr w:type="spellEnd"/>
      <w:r w:rsidRPr="00700439">
        <w:rPr>
          <w:rFonts w:ascii="Arial" w:hAnsi="Arial" w:cs="Arial"/>
          <w:b/>
          <w:sz w:val="20"/>
          <w:szCs w:val="20"/>
        </w:rPr>
        <w:t xml:space="preserve"> voznog parka</w:t>
      </w:r>
    </w:p>
    <w:p w14:paraId="28D1B1D7" w14:textId="77777777" w:rsidR="00F26488" w:rsidRDefault="00F26488" w:rsidP="0007398F">
      <w:pPr>
        <w:pStyle w:val="ListParagraph"/>
        <w:spacing w:before="100" w:beforeAutospacing="1" w:after="100" w:afterAutospacing="1" w:line="240" w:lineRule="auto"/>
        <w:ind w:left="0"/>
        <w:jc w:val="both"/>
        <w:rPr>
          <w:rFonts w:ascii="Arial" w:hAnsi="Arial" w:cs="Arial"/>
          <w:bCs/>
          <w:sz w:val="20"/>
          <w:szCs w:val="20"/>
        </w:rPr>
      </w:pPr>
    </w:p>
    <w:p w14:paraId="7633EE8E" w14:textId="067A9C7A" w:rsidR="00C32600" w:rsidRDefault="003B3B50" w:rsidP="0007398F">
      <w:pPr>
        <w:pStyle w:val="ListParagraph"/>
        <w:spacing w:before="100" w:beforeAutospacing="1" w:after="100" w:afterAutospacing="1" w:line="240" w:lineRule="auto"/>
        <w:ind w:left="0"/>
        <w:jc w:val="both"/>
        <w:rPr>
          <w:rFonts w:ascii="Arial" w:hAnsi="Arial" w:cs="Arial"/>
          <w:bCs/>
          <w:sz w:val="20"/>
          <w:szCs w:val="20"/>
        </w:rPr>
      </w:pPr>
      <w:r w:rsidRPr="00700439">
        <w:rPr>
          <w:rFonts w:ascii="Arial" w:hAnsi="Arial" w:cs="Arial"/>
          <w:bCs/>
          <w:sz w:val="20"/>
          <w:szCs w:val="20"/>
        </w:rPr>
        <w:t xml:space="preserve">Tijekom 2025. godine ustanova je </w:t>
      </w:r>
      <w:proofErr w:type="spellStart"/>
      <w:r w:rsidRPr="00700439">
        <w:rPr>
          <w:rFonts w:ascii="Arial" w:hAnsi="Arial" w:cs="Arial"/>
          <w:bCs/>
          <w:sz w:val="20"/>
          <w:szCs w:val="20"/>
        </w:rPr>
        <w:t>zanovila</w:t>
      </w:r>
      <w:proofErr w:type="spellEnd"/>
      <w:r w:rsidRPr="00700439">
        <w:rPr>
          <w:rFonts w:ascii="Arial" w:hAnsi="Arial" w:cs="Arial"/>
          <w:bCs/>
          <w:sz w:val="20"/>
          <w:szCs w:val="20"/>
        </w:rPr>
        <w:t xml:space="preserve"> vozni park sa 4 vozila ukupne vrijednosti </w:t>
      </w:r>
      <w:r w:rsidR="00C32600" w:rsidRPr="00700439">
        <w:rPr>
          <w:rFonts w:ascii="Arial" w:hAnsi="Arial" w:cs="Arial"/>
          <w:bCs/>
          <w:sz w:val="20"/>
          <w:szCs w:val="20"/>
        </w:rPr>
        <w:t xml:space="preserve"> </w:t>
      </w:r>
      <w:r w:rsidRPr="00700439">
        <w:rPr>
          <w:rFonts w:ascii="Arial" w:hAnsi="Arial" w:cs="Arial"/>
          <w:bCs/>
          <w:sz w:val="20"/>
          <w:szCs w:val="20"/>
        </w:rPr>
        <w:t>66.822,93 eura na teret općih prihoda i primitaka Županije</w:t>
      </w:r>
      <w:r w:rsidR="00825F0F" w:rsidRPr="00700439">
        <w:rPr>
          <w:rFonts w:ascii="Arial" w:hAnsi="Arial" w:cs="Arial"/>
          <w:bCs/>
          <w:sz w:val="20"/>
          <w:szCs w:val="20"/>
        </w:rPr>
        <w:t>. 3 vozila su namijenjena za kućnu njegu u Gorskom kotaru dok je jedno vozilo za potrebe tehničke službe ustanove.</w:t>
      </w:r>
    </w:p>
    <w:p w14:paraId="188DB3FB" w14:textId="77777777" w:rsidR="00700439" w:rsidRDefault="00700439" w:rsidP="0007398F">
      <w:pPr>
        <w:pStyle w:val="ListParagraph"/>
        <w:spacing w:before="100" w:beforeAutospacing="1" w:after="100" w:afterAutospacing="1" w:line="240" w:lineRule="auto"/>
        <w:ind w:left="0"/>
        <w:jc w:val="both"/>
        <w:rPr>
          <w:rFonts w:ascii="Arial" w:hAnsi="Arial" w:cs="Arial"/>
          <w:bCs/>
          <w:sz w:val="20"/>
          <w:szCs w:val="20"/>
        </w:rPr>
      </w:pPr>
    </w:p>
    <w:p w14:paraId="0327A872" w14:textId="22F806AC" w:rsidR="00700439" w:rsidRPr="00E21D3F" w:rsidRDefault="00E91061" w:rsidP="0007398F">
      <w:pPr>
        <w:pStyle w:val="ListParagraph"/>
        <w:numPr>
          <w:ilvl w:val="0"/>
          <w:numId w:val="9"/>
        </w:numPr>
        <w:spacing w:before="100" w:beforeAutospacing="1" w:after="100" w:afterAutospacing="1" w:line="240" w:lineRule="auto"/>
        <w:ind w:left="0" w:firstLine="0"/>
        <w:jc w:val="both"/>
        <w:rPr>
          <w:rFonts w:ascii="Arial" w:hAnsi="Arial" w:cs="Arial"/>
          <w:bCs/>
          <w:sz w:val="20"/>
          <w:szCs w:val="20"/>
        </w:rPr>
      </w:pPr>
      <w:r w:rsidRPr="00700439">
        <w:rPr>
          <w:rFonts w:ascii="Arial" w:hAnsi="Arial" w:cs="Arial"/>
          <w:b/>
          <w:sz w:val="20"/>
          <w:szCs w:val="20"/>
        </w:rPr>
        <w:t>421006 Projekt Doma zdravlja u Opatiji</w:t>
      </w:r>
    </w:p>
    <w:p w14:paraId="0472DDC2" w14:textId="77777777" w:rsidR="00F26488" w:rsidRDefault="00F26488" w:rsidP="0007398F">
      <w:pPr>
        <w:pStyle w:val="ListParagraph"/>
        <w:spacing w:before="100" w:beforeAutospacing="1" w:after="100" w:afterAutospacing="1" w:line="240" w:lineRule="auto"/>
        <w:ind w:left="0"/>
        <w:jc w:val="both"/>
        <w:rPr>
          <w:rFonts w:ascii="Arial" w:hAnsi="Arial" w:cs="Arial"/>
          <w:bCs/>
          <w:sz w:val="20"/>
          <w:szCs w:val="20"/>
        </w:rPr>
      </w:pPr>
    </w:p>
    <w:p w14:paraId="7E82850D" w14:textId="11625566" w:rsidR="00E91061" w:rsidRDefault="00FB07B1" w:rsidP="0007398F">
      <w:pPr>
        <w:pStyle w:val="ListParagraph"/>
        <w:spacing w:before="100" w:beforeAutospacing="1" w:after="100" w:afterAutospacing="1" w:line="240" w:lineRule="auto"/>
        <w:ind w:left="0"/>
        <w:jc w:val="both"/>
        <w:rPr>
          <w:rFonts w:ascii="Arial" w:hAnsi="Arial" w:cs="Arial"/>
          <w:bCs/>
          <w:sz w:val="20"/>
          <w:szCs w:val="20"/>
        </w:rPr>
      </w:pPr>
      <w:r w:rsidRPr="00700439">
        <w:rPr>
          <w:rFonts w:ascii="Arial" w:hAnsi="Arial" w:cs="Arial"/>
          <w:bCs/>
          <w:sz w:val="20"/>
          <w:szCs w:val="20"/>
        </w:rPr>
        <w:t>Tijekom 2025. godine izvršeni su radovi u vrijednosti 1.239.252,63 eura, od čega je 474.710,51 euro na teret općih prihoda i primitak</w:t>
      </w:r>
      <w:r w:rsidR="00896094" w:rsidRPr="00700439">
        <w:rPr>
          <w:rFonts w:ascii="Arial" w:hAnsi="Arial" w:cs="Arial"/>
          <w:bCs/>
          <w:sz w:val="20"/>
          <w:szCs w:val="20"/>
        </w:rPr>
        <w:t>a</w:t>
      </w:r>
      <w:r w:rsidRPr="00700439">
        <w:rPr>
          <w:rFonts w:ascii="Arial" w:hAnsi="Arial" w:cs="Arial"/>
          <w:bCs/>
          <w:sz w:val="20"/>
          <w:szCs w:val="20"/>
        </w:rPr>
        <w:t xml:space="preserve"> Županije dok se 764.542,12 eura odnosi na prenesene prihode o prodaje starog objekta Doma zdravlja u Opatiji. Završetak radova je planiran do kraj</w:t>
      </w:r>
      <w:r w:rsidR="00896094" w:rsidRPr="00700439">
        <w:rPr>
          <w:rFonts w:ascii="Arial" w:hAnsi="Arial" w:cs="Arial"/>
          <w:bCs/>
          <w:sz w:val="20"/>
          <w:szCs w:val="20"/>
        </w:rPr>
        <w:t>a</w:t>
      </w:r>
      <w:r w:rsidRPr="00700439">
        <w:rPr>
          <w:rFonts w:ascii="Arial" w:hAnsi="Arial" w:cs="Arial"/>
          <w:bCs/>
          <w:sz w:val="20"/>
          <w:szCs w:val="20"/>
        </w:rPr>
        <w:t xml:space="preserve"> 2026. godine.</w:t>
      </w:r>
    </w:p>
    <w:p w14:paraId="79C1ADAA" w14:textId="77777777" w:rsidR="00700439" w:rsidRPr="00700439" w:rsidRDefault="00700439" w:rsidP="0007398F">
      <w:pPr>
        <w:pStyle w:val="ListParagraph"/>
        <w:spacing w:before="100" w:beforeAutospacing="1" w:after="100" w:afterAutospacing="1" w:line="240" w:lineRule="auto"/>
        <w:ind w:left="0"/>
        <w:jc w:val="both"/>
        <w:rPr>
          <w:rFonts w:ascii="Arial" w:hAnsi="Arial" w:cs="Arial"/>
          <w:bCs/>
          <w:sz w:val="20"/>
          <w:szCs w:val="20"/>
        </w:rPr>
      </w:pPr>
    </w:p>
    <w:p w14:paraId="3BACCA79" w14:textId="3AD06895" w:rsidR="00700439" w:rsidRPr="00E21D3F" w:rsidRDefault="00FB07B1" w:rsidP="0007398F">
      <w:pPr>
        <w:pStyle w:val="ListParagraph"/>
        <w:numPr>
          <w:ilvl w:val="0"/>
          <w:numId w:val="9"/>
        </w:numPr>
        <w:spacing w:before="100" w:beforeAutospacing="1" w:after="100" w:afterAutospacing="1" w:line="240" w:lineRule="auto"/>
        <w:ind w:left="0" w:firstLine="0"/>
        <w:jc w:val="both"/>
        <w:rPr>
          <w:rFonts w:ascii="Arial" w:hAnsi="Arial" w:cs="Arial"/>
          <w:sz w:val="20"/>
          <w:szCs w:val="20"/>
        </w:rPr>
      </w:pPr>
      <w:r w:rsidRPr="00700439">
        <w:rPr>
          <w:rFonts w:ascii="Arial" w:hAnsi="Arial" w:cs="Arial"/>
          <w:b/>
          <w:sz w:val="20"/>
          <w:szCs w:val="20"/>
        </w:rPr>
        <w:t xml:space="preserve">421007 </w:t>
      </w:r>
      <w:r w:rsidR="00D91AD0" w:rsidRPr="00700439">
        <w:rPr>
          <w:rFonts w:ascii="Arial" w:hAnsi="Arial" w:cs="Arial"/>
          <w:b/>
          <w:sz w:val="20"/>
          <w:szCs w:val="20"/>
        </w:rPr>
        <w:t>Otplata kredita za projekt izgradnje Doma zdravlja Nov</w:t>
      </w:r>
      <w:r w:rsidR="00F7590A" w:rsidRPr="00700439">
        <w:rPr>
          <w:rFonts w:ascii="Arial" w:hAnsi="Arial" w:cs="Arial"/>
          <w:b/>
          <w:sz w:val="20"/>
          <w:szCs w:val="20"/>
        </w:rPr>
        <w:t>i</w:t>
      </w:r>
      <w:r w:rsidR="00D91AD0" w:rsidRPr="00700439">
        <w:rPr>
          <w:rFonts w:ascii="Arial" w:hAnsi="Arial" w:cs="Arial"/>
          <w:b/>
          <w:sz w:val="20"/>
          <w:szCs w:val="20"/>
        </w:rPr>
        <w:t xml:space="preserve"> Vinodolsk</w:t>
      </w:r>
      <w:r w:rsidR="00F7590A" w:rsidRPr="00700439">
        <w:rPr>
          <w:rFonts w:ascii="Arial" w:hAnsi="Arial" w:cs="Arial"/>
          <w:b/>
          <w:sz w:val="20"/>
          <w:szCs w:val="20"/>
        </w:rPr>
        <w:t>i</w:t>
      </w:r>
    </w:p>
    <w:p w14:paraId="6848E242" w14:textId="77777777" w:rsidR="00E21D3F" w:rsidRPr="00700439" w:rsidRDefault="00E21D3F" w:rsidP="0007398F">
      <w:pPr>
        <w:pStyle w:val="ListParagraph"/>
        <w:spacing w:before="100" w:beforeAutospacing="1" w:after="100" w:afterAutospacing="1" w:line="240" w:lineRule="auto"/>
        <w:ind w:left="0"/>
        <w:jc w:val="both"/>
        <w:rPr>
          <w:rFonts w:ascii="Arial" w:hAnsi="Arial" w:cs="Arial"/>
          <w:sz w:val="20"/>
          <w:szCs w:val="20"/>
        </w:rPr>
      </w:pPr>
    </w:p>
    <w:p w14:paraId="0E4009A6" w14:textId="712E58A0" w:rsidR="00FB07B1" w:rsidRDefault="00F26488" w:rsidP="0007398F">
      <w:pPr>
        <w:pStyle w:val="ListParagraph"/>
        <w:spacing w:before="100" w:beforeAutospacing="1" w:after="100" w:afterAutospacing="1" w:line="240" w:lineRule="auto"/>
        <w:ind w:left="0"/>
        <w:jc w:val="both"/>
        <w:rPr>
          <w:rFonts w:ascii="Arial" w:hAnsi="Arial" w:cs="Arial"/>
          <w:sz w:val="20"/>
          <w:szCs w:val="20"/>
        </w:rPr>
      </w:pPr>
      <w:r>
        <w:rPr>
          <w:rFonts w:ascii="Arial" w:hAnsi="Arial" w:cs="Arial"/>
          <w:sz w:val="20"/>
          <w:szCs w:val="20"/>
        </w:rPr>
        <w:t xml:space="preserve"> </w:t>
      </w:r>
      <w:r w:rsidR="00FB07B1" w:rsidRPr="00700439">
        <w:rPr>
          <w:rFonts w:ascii="Arial" w:hAnsi="Arial" w:cs="Arial"/>
          <w:sz w:val="20"/>
          <w:szCs w:val="20"/>
        </w:rPr>
        <w:t xml:space="preserve">U sklopu aktivnosti planirani su rashodi za otplatu glavnice kredita i pripadajućih kamata vezano uz otplatu dugoročnog kredita, sklopljenog između Doma zdravlja Primorsko-goranske županije i Zagrebačke banke d.d. u 2019. godini. Ukupan iznos kredita je 1.320.000,00 eura s rokom otplate od 5 godina (s počekom od 1 godine). </w:t>
      </w:r>
      <w:r w:rsidR="00FB07B1" w:rsidRPr="00700439">
        <w:rPr>
          <w:rFonts w:ascii="Arial" w:hAnsi="Arial" w:cs="Arial"/>
          <w:sz w:val="20"/>
          <w:szCs w:val="20"/>
          <w:shd w:val="clear" w:color="auto" w:fill="FFFFFF"/>
        </w:rPr>
        <w:t>Od ukupnog iznosa planiranih sredstava na razini aktivnosti</w:t>
      </w:r>
      <w:r w:rsidR="00FB07B1" w:rsidRPr="00700439">
        <w:rPr>
          <w:rFonts w:ascii="Arial" w:hAnsi="Arial" w:cs="Arial"/>
          <w:sz w:val="20"/>
          <w:szCs w:val="20"/>
        </w:rPr>
        <w:t>,</w:t>
      </w:r>
      <w:r w:rsidR="00FB07B1" w:rsidRPr="00700439">
        <w:rPr>
          <w:rFonts w:ascii="Arial" w:hAnsi="Arial" w:cs="Arial"/>
          <w:sz w:val="20"/>
          <w:szCs w:val="20"/>
          <w:shd w:val="clear" w:color="auto" w:fill="FFFFFF"/>
        </w:rPr>
        <w:t xml:space="preserve"> </w:t>
      </w:r>
      <w:r w:rsidR="00FB07B1" w:rsidRPr="00700439">
        <w:rPr>
          <w:rFonts w:ascii="Arial" w:hAnsi="Arial" w:cs="Arial"/>
          <w:sz w:val="20"/>
          <w:szCs w:val="20"/>
        </w:rPr>
        <w:t>u izvještajnom razdoblju izvršeni su rashodi u cijelosti u iznosu od 359.410,10 eura, koji se odnose na troškove otplate glavnice kredita i pripadajućih kamata.</w:t>
      </w:r>
      <w:r w:rsidR="00896094" w:rsidRPr="00700439">
        <w:rPr>
          <w:rFonts w:ascii="Arial" w:hAnsi="Arial" w:cs="Arial"/>
          <w:sz w:val="20"/>
          <w:szCs w:val="20"/>
        </w:rPr>
        <w:t xml:space="preserve"> Kredit će se u cijelosti otplatiti u 2026. godini.</w:t>
      </w:r>
    </w:p>
    <w:p w14:paraId="6094E878" w14:textId="77777777" w:rsidR="00700439" w:rsidRPr="00700439" w:rsidRDefault="00700439" w:rsidP="0007398F">
      <w:pPr>
        <w:pStyle w:val="ListParagraph"/>
        <w:spacing w:before="100" w:beforeAutospacing="1" w:after="100" w:afterAutospacing="1" w:line="240" w:lineRule="auto"/>
        <w:ind w:left="0"/>
        <w:jc w:val="both"/>
        <w:rPr>
          <w:rFonts w:ascii="Arial" w:hAnsi="Arial" w:cs="Arial"/>
          <w:sz w:val="20"/>
          <w:szCs w:val="20"/>
        </w:rPr>
      </w:pPr>
    </w:p>
    <w:p w14:paraId="3CF1C1EF" w14:textId="4F1CFEC7" w:rsidR="00700439" w:rsidRPr="00E21D3F" w:rsidRDefault="00FB07B1" w:rsidP="0007398F">
      <w:pPr>
        <w:pStyle w:val="ListParagraph"/>
        <w:numPr>
          <w:ilvl w:val="0"/>
          <w:numId w:val="9"/>
        </w:numPr>
        <w:spacing w:before="100" w:beforeAutospacing="1" w:after="100" w:afterAutospacing="1" w:line="240" w:lineRule="auto"/>
        <w:ind w:left="0" w:firstLine="0"/>
        <w:jc w:val="both"/>
        <w:rPr>
          <w:rFonts w:ascii="Arial" w:hAnsi="Arial" w:cs="Arial"/>
          <w:sz w:val="20"/>
          <w:szCs w:val="20"/>
        </w:rPr>
      </w:pPr>
      <w:r w:rsidRPr="00700439">
        <w:rPr>
          <w:rFonts w:ascii="Arial" w:hAnsi="Arial" w:cs="Arial"/>
          <w:b/>
          <w:sz w:val="20"/>
          <w:szCs w:val="20"/>
        </w:rPr>
        <w:t>4210</w:t>
      </w:r>
      <w:r w:rsidR="00D91AD0" w:rsidRPr="00700439">
        <w:rPr>
          <w:rFonts w:ascii="Arial" w:hAnsi="Arial" w:cs="Arial"/>
          <w:b/>
          <w:sz w:val="20"/>
          <w:szCs w:val="20"/>
        </w:rPr>
        <w:t>30</w:t>
      </w:r>
      <w:r w:rsidRPr="00700439">
        <w:rPr>
          <w:rFonts w:ascii="Arial" w:hAnsi="Arial" w:cs="Arial"/>
          <w:b/>
          <w:sz w:val="20"/>
          <w:szCs w:val="20"/>
        </w:rPr>
        <w:t xml:space="preserve"> </w:t>
      </w:r>
      <w:r w:rsidR="00D91AD0" w:rsidRPr="00700439">
        <w:rPr>
          <w:rFonts w:ascii="Arial" w:hAnsi="Arial" w:cs="Arial"/>
          <w:b/>
          <w:sz w:val="20"/>
          <w:szCs w:val="20"/>
        </w:rPr>
        <w:t xml:space="preserve">Energetska obnova Doma zdravlja Crikvenica - EU </w:t>
      </w:r>
    </w:p>
    <w:p w14:paraId="6E094FFA" w14:textId="77777777" w:rsidR="00F26488" w:rsidRDefault="00F26488" w:rsidP="0007398F">
      <w:pPr>
        <w:pStyle w:val="ListParagraph"/>
        <w:spacing w:before="100" w:beforeAutospacing="1" w:after="100" w:afterAutospacing="1" w:line="240" w:lineRule="auto"/>
        <w:ind w:left="0"/>
        <w:jc w:val="both"/>
        <w:rPr>
          <w:rFonts w:ascii="Arial" w:hAnsi="Arial" w:cs="Arial"/>
          <w:sz w:val="20"/>
          <w:szCs w:val="20"/>
        </w:rPr>
      </w:pPr>
    </w:p>
    <w:p w14:paraId="25CEC44C" w14:textId="2DFA1521" w:rsidR="00D91AD0" w:rsidRPr="00700439" w:rsidRDefault="00D91AD0" w:rsidP="0007398F">
      <w:pPr>
        <w:pStyle w:val="ListParagraph"/>
        <w:spacing w:before="100" w:beforeAutospacing="1" w:after="100" w:afterAutospacing="1" w:line="240" w:lineRule="auto"/>
        <w:ind w:left="0"/>
        <w:jc w:val="both"/>
        <w:rPr>
          <w:rFonts w:ascii="Arial" w:hAnsi="Arial" w:cs="Arial"/>
          <w:sz w:val="20"/>
          <w:szCs w:val="20"/>
        </w:rPr>
      </w:pPr>
      <w:r w:rsidRPr="00700439">
        <w:rPr>
          <w:rFonts w:ascii="Arial" w:hAnsi="Arial" w:cs="Arial"/>
          <w:sz w:val="20"/>
          <w:szCs w:val="20"/>
        </w:rPr>
        <w:t>Ukupno planirani rashodi projekta iznosili su 1.429.066,50 eura od čega je 799.066,50 eura planirano kao bespovratna sredstva temeljem poziva  „Energetska obnova zgrada“  a u sklopu NPOO – a, od strane Ministarstva prostornog uređenja, graditeljstva i državne imovine kao  nadležnog tijela, odnosno Fonda za zaštitu okoliša  i energetsku učinkovitost kao provedbenog tijela. Do kraja 2025. godine realizirano je rado</w:t>
      </w:r>
      <w:r w:rsidR="00896094" w:rsidRPr="00700439">
        <w:rPr>
          <w:rFonts w:ascii="Arial" w:hAnsi="Arial" w:cs="Arial"/>
          <w:sz w:val="20"/>
          <w:szCs w:val="20"/>
        </w:rPr>
        <w:t>va u vrijednosti 191.474,71 euro</w:t>
      </w:r>
      <w:r w:rsidRPr="00700439">
        <w:rPr>
          <w:rFonts w:ascii="Arial" w:hAnsi="Arial" w:cs="Arial"/>
          <w:sz w:val="20"/>
          <w:szCs w:val="20"/>
        </w:rPr>
        <w:t xml:space="preserve"> dok se ostatak prenosi u 2026. godinu.</w:t>
      </w:r>
    </w:p>
    <w:p w14:paraId="44B0EBAC" w14:textId="77777777" w:rsidR="00D91AD0" w:rsidRPr="00700439" w:rsidRDefault="00D91AD0" w:rsidP="0007398F">
      <w:pPr>
        <w:pStyle w:val="ListParagraph"/>
        <w:spacing w:before="100" w:beforeAutospacing="1" w:after="100" w:afterAutospacing="1" w:line="240" w:lineRule="auto"/>
        <w:ind w:left="0"/>
        <w:jc w:val="both"/>
        <w:rPr>
          <w:rFonts w:ascii="Arial" w:hAnsi="Arial" w:cs="Arial"/>
          <w:sz w:val="20"/>
          <w:szCs w:val="20"/>
        </w:rPr>
      </w:pPr>
    </w:p>
    <w:p w14:paraId="609580FB" w14:textId="57C5641D" w:rsidR="00700439" w:rsidRPr="00E21D3F" w:rsidRDefault="00D91AD0" w:rsidP="0007398F">
      <w:pPr>
        <w:pStyle w:val="ListParagraph"/>
        <w:numPr>
          <w:ilvl w:val="0"/>
          <w:numId w:val="9"/>
        </w:numPr>
        <w:spacing w:before="100" w:beforeAutospacing="1" w:after="100" w:afterAutospacing="1" w:line="240" w:lineRule="auto"/>
        <w:ind w:left="0" w:firstLine="0"/>
        <w:jc w:val="both"/>
        <w:rPr>
          <w:rFonts w:ascii="Arial" w:hAnsi="Arial" w:cs="Arial"/>
          <w:sz w:val="20"/>
          <w:szCs w:val="20"/>
        </w:rPr>
      </w:pPr>
      <w:r w:rsidRPr="00700439">
        <w:rPr>
          <w:rFonts w:ascii="Arial" w:hAnsi="Arial" w:cs="Arial"/>
          <w:b/>
          <w:sz w:val="20"/>
          <w:szCs w:val="20"/>
        </w:rPr>
        <w:t xml:space="preserve">421031 Energetska obnova Doma zdravlja </w:t>
      </w:r>
      <w:r w:rsidR="00497AFD" w:rsidRPr="00700439">
        <w:rPr>
          <w:rFonts w:ascii="Arial" w:hAnsi="Arial" w:cs="Arial"/>
          <w:b/>
          <w:sz w:val="20"/>
          <w:szCs w:val="20"/>
        </w:rPr>
        <w:t>Ravna Gora</w:t>
      </w:r>
      <w:r w:rsidRPr="00700439">
        <w:rPr>
          <w:rFonts w:ascii="Arial" w:hAnsi="Arial" w:cs="Arial"/>
          <w:b/>
          <w:sz w:val="20"/>
          <w:szCs w:val="20"/>
        </w:rPr>
        <w:t xml:space="preserve"> </w:t>
      </w:r>
      <w:r w:rsidR="00497AFD" w:rsidRPr="00700439">
        <w:rPr>
          <w:rFonts w:ascii="Arial" w:hAnsi="Arial" w:cs="Arial"/>
          <w:b/>
          <w:sz w:val="20"/>
          <w:szCs w:val="20"/>
        </w:rPr>
        <w:t>–</w:t>
      </w:r>
      <w:r w:rsidRPr="00700439">
        <w:rPr>
          <w:rFonts w:ascii="Arial" w:hAnsi="Arial" w:cs="Arial"/>
          <w:b/>
          <w:sz w:val="20"/>
          <w:szCs w:val="20"/>
        </w:rPr>
        <w:t xml:space="preserve"> EU</w:t>
      </w:r>
    </w:p>
    <w:p w14:paraId="13BF91AE" w14:textId="77777777" w:rsidR="005C1BB4" w:rsidRDefault="005C1BB4" w:rsidP="0007398F">
      <w:pPr>
        <w:pStyle w:val="ListParagraph"/>
        <w:spacing w:before="100" w:beforeAutospacing="1" w:after="100" w:afterAutospacing="1" w:line="240" w:lineRule="auto"/>
        <w:ind w:left="0"/>
        <w:jc w:val="both"/>
        <w:rPr>
          <w:rFonts w:ascii="Arial" w:hAnsi="Arial" w:cs="Arial"/>
          <w:sz w:val="20"/>
          <w:szCs w:val="20"/>
        </w:rPr>
      </w:pPr>
    </w:p>
    <w:p w14:paraId="0BB58356" w14:textId="374480BA" w:rsidR="00497AFD" w:rsidRDefault="00497AFD" w:rsidP="0007398F">
      <w:pPr>
        <w:pStyle w:val="ListParagraph"/>
        <w:spacing w:before="100" w:beforeAutospacing="1" w:after="100" w:afterAutospacing="1" w:line="240" w:lineRule="auto"/>
        <w:ind w:left="0"/>
        <w:jc w:val="both"/>
        <w:rPr>
          <w:rFonts w:ascii="Arial" w:hAnsi="Arial" w:cs="Arial"/>
          <w:sz w:val="20"/>
          <w:szCs w:val="20"/>
        </w:rPr>
      </w:pPr>
      <w:r w:rsidRPr="00700439">
        <w:rPr>
          <w:rFonts w:ascii="Arial" w:hAnsi="Arial" w:cs="Arial"/>
          <w:sz w:val="20"/>
          <w:szCs w:val="20"/>
        </w:rPr>
        <w:t>Ukupno planirani rashodi projekta iznosili su 963.920,89 eura od čega je 363.920,89 eura planirano kao bespovratna sredstva temeljem poziva  „Energetska obnova zgrada“  a u sklopu NPOO – a, od strane Ministarstva prostornog uređenja, graditeljstva i državne imovine kao  nadležnog tijela, odnosno Fonda za zaštitu okoliša  i energetsku učinkovitost kao provedbenog tijela. Do kraja 2025. godine realizirano je radova u vrijednosti 714.538,08 euro dok se ostatak prenosi u 2026. godinu.</w:t>
      </w:r>
    </w:p>
    <w:p w14:paraId="5A0B221B" w14:textId="78284B09" w:rsidR="005C1BB4" w:rsidRDefault="005C1BB4" w:rsidP="0007398F">
      <w:pPr>
        <w:pStyle w:val="ListParagraph"/>
        <w:spacing w:before="100" w:beforeAutospacing="1" w:after="100" w:afterAutospacing="1" w:line="240" w:lineRule="auto"/>
        <w:ind w:left="0"/>
        <w:jc w:val="both"/>
        <w:rPr>
          <w:rFonts w:ascii="Arial" w:hAnsi="Arial" w:cs="Arial"/>
          <w:sz w:val="20"/>
          <w:szCs w:val="20"/>
        </w:rPr>
      </w:pPr>
    </w:p>
    <w:p w14:paraId="6CA61E55" w14:textId="77777777" w:rsidR="00700439" w:rsidRPr="00700439" w:rsidRDefault="00700439" w:rsidP="0007398F">
      <w:pPr>
        <w:pStyle w:val="ListParagraph"/>
        <w:spacing w:before="100" w:beforeAutospacing="1" w:after="100" w:afterAutospacing="1" w:line="240" w:lineRule="auto"/>
        <w:ind w:left="0"/>
        <w:jc w:val="both"/>
        <w:rPr>
          <w:rFonts w:ascii="Arial" w:hAnsi="Arial" w:cs="Arial"/>
          <w:sz w:val="20"/>
          <w:szCs w:val="20"/>
        </w:rPr>
      </w:pPr>
    </w:p>
    <w:p w14:paraId="62E6B0CD" w14:textId="430B0F34" w:rsidR="00700439" w:rsidRPr="00E21D3F" w:rsidRDefault="00497AFD" w:rsidP="0007398F">
      <w:pPr>
        <w:pStyle w:val="ListParagraph"/>
        <w:numPr>
          <w:ilvl w:val="0"/>
          <w:numId w:val="9"/>
        </w:numPr>
        <w:spacing w:before="100" w:beforeAutospacing="1" w:after="100" w:afterAutospacing="1" w:line="240" w:lineRule="auto"/>
        <w:ind w:left="0" w:firstLine="0"/>
        <w:jc w:val="both"/>
        <w:rPr>
          <w:rFonts w:ascii="Arial" w:hAnsi="Arial" w:cs="Arial"/>
          <w:sz w:val="20"/>
          <w:szCs w:val="20"/>
        </w:rPr>
      </w:pPr>
      <w:r w:rsidRPr="00700439">
        <w:rPr>
          <w:rFonts w:ascii="Arial" w:hAnsi="Arial" w:cs="Arial"/>
          <w:b/>
          <w:sz w:val="20"/>
          <w:szCs w:val="20"/>
        </w:rPr>
        <w:t>421032 Energetska obnova Doma zdravlja Delnice – EU</w:t>
      </w:r>
    </w:p>
    <w:p w14:paraId="0E98C318" w14:textId="77777777" w:rsidR="005C1BB4" w:rsidRDefault="005C1BB4" w:rsidP="0007398F">
      <w:pPr>
        <w:pStyle w:val="ListParagraph"/>
        <w:spacing w:before="100" w:beforeAutospacing="1" w:after="100" w:afterAutospacing="1" w:line="240" w:lineRule="auto"/>
        <w:ind w:left="0"/>
        <w:jc w:val="both"/>
        <w:rPr>
          <w:rFonts w:ascii="Arial" w:hAnsi="Arial" w:cs="Arial"/>
          <w:sz w:val="20"/>
          <w:szCs w:val="20"/>
        </w:rPr>
      </w:pPr>
    </w:p>
    <w:p w14:paraId="40FE6664" w14:textId="53D78867" w:rsidR="00497AFD" w:rsidRDefault="00497AFD" w:rsidP="0007398F">
      <w:pPr>
        <w:pStyle w:val="ListParagraph"/>
        <w:spacing w:before="100" w:beforeAutospacing="1" w:after="100" w:afterAutospacing="1" w:line="240" w:lineRule="auto"/>
        <w:ind w:left="0"/>
        <w:jc w:val="both"/>
        <w:rPr>
          <w:rFonts w:ascii="Arial" w:hAnsi="Arial" w:cs="Arial"/>
          <w:sz w:val="20"/>
          <w:szCs w:val="20"/>
        </w:rPr>
      </w:pPr>
      <w:r w:rsidRPr="00700439">
        <w:rPr>
          <w:rFonts w:ascii="Arial" w:hAnsi="Arial" w:cs="Arial"/>
          <w:sz w:val="20"/>
          <w:szCs w:val="20"/>
        </w:rPr>
        <w:t xml:space="preserve">Ukupno planirani rashodi projekta iznosili su 1.852.124,54 eura od čega je </w:t>
      </w:r>
      <w:r w:rsidR="00896094" w:rsidRPr="00700439">
        <w:rPr>
          <w:rFonts w:ascii="Arial" w:hAnsi="Arial" w:cs="Arial"/>
          <w:sz w:val="20"/>
          <w:szCs w:val="20"/>
        </w:rPr>
        <w:t>1.252.124,54</w:t>
      </w:r>
      <w:r w:rsidRPr="00700439">
        <w:rPr>
          <w:rFonts w:ascii="Arial" w:hAnsi="Arial" w:cs="Arial"/>
          <w:sz w:val="20"/>
          <w:szCs w:val="20"/>
        </w:rPr>
        <w:t xml:space="preserve"> eura planirano kao bespovratna sredstva temeljem poziva  „Energetska obnova zgrada“  a u sklopu NPOO – a, od strane Ministarstva prostornog uređenja, graditeljstva i državne imovine kao  nadležnog tijela, odnosno Fonda za zaštitu okoliša  i energetsku učinkovitost kao provedbenog tijela. Do kraja 2025. godine realizirano je radova u vrijednosti 144.504,99 euro dok se ostatak prenosi u 2026. godinu.</w:t>
      </w:r>
    </w:p>
    <w:p w14:paraId="05AECE9E" w14:textId="77777777" w:rsidR="00700439" w:rsidRPr="00700439" w:rsidRDefault="00700439" w:rsidP="0007398F">
      <w:pPr>
        <w:pStyle w:val="ListParagraph"/>
        <w:spacing w:before="100" w:beforeAutospacing="1" w:after="100" w:afterAutospacing="1" w:line="240" w:lineRule="auto"/>
        <w:ind w:left="0"/>
        <w:jc w:val="both"/>
        <w:rPr>
          <w:rFonts w:ascii="Arial" w:hAnsi="Arial" w:cs="Arial"/>
          <w:sz w:val="20"/>
          <w:szCs w:val="20"/>
        </w:rPr>
      </w:pPr>
    </w:p>
    <w:p w14:paraId="3FCBB5F0" w14:textId="02B93BFA" w:rsidR="00700439" w:rsidRPr="00E21D3F" w:rsidRDefault="00F7590A" w:rsidP="0007398F">
      <w:pPr>
        <w:pStyle w:val="ListParagraph"/>
        <w:numPr>
          <w:ilvl w:val="0"/>
          <w:numId w:val="9"/>
        </w:numPr>
        <w:spacing w:before="100" w:beforeAutospacing="1" w:after="100" w:afterAutospacing="1" w:line="240" w:lineRule="auto"/>
        <w:ind w:left="0" w:firstLine="0"/>
        <w:jc w:val="both"/>
        <w:rPr>
          <w:rFonts w:ascii="Arial" w:hAnsi="Arial" w:cs="Arial"/>
          <w:bCs/>
          <w:sz w:val="20"/>
          <w:szCs w:val="20"/>
        </w:rPr>
      </w:pPr>
      <w:r w:rsidRPr="00700439">
        <w:rPr>
          <w:rFonts w:ascii="Arial" w:hAnsi="Arial" w:cs="Arial"/>
          <w:b/>
          <w:sz w:val="20"/>
          <w:szCs w:val="20"/>
        </w:rPr>
        <w:t>421037 Energetska obnova Doma zdravlja Krk – EU</w:t>
      </w:r>
    </w:p>
    <w:p w14:paraId="173EA091" w14:textId="77777777" w:rsidR="00E21D3F" w:rsidRPr="00700439" w:rsidRDefault="00E21D3F" w:rsidP="0007398F">
      <w:pPr>
        <w:pStyle w:val="ListParagraph"/>
        <w:spacing w:before="100" w:beforeAutospacing="1" w:after="100" w:afterAutospacing="1" w:line="240" w:lineRule="auto"/>
        <w:ind w:left="0"/>
        <w:jc w:val="both"/>
        <w:rPr>
          <w:rFonts w:ascii="Arial" w:hAnsi="Arial" w:cs="Arial"/>
          <w:bCs/>
          <w:sz w:val="20"/>
          <w:szCs w:val="20"/>
        </w:rPr>
      </w:pPr>
    </w:p>
    <w:p w14:paraId="66FB01FF" w14:textId="49BD24DC" w:rsidR="00497AFD" w:rsidRPr="00700439" w:rsidRDefault="00F7590A" w:rsidP="0007398F">
      <w:pPr>
        <w:pStyle w:val="ListParagraph"/>
        <w:spacing w:before="100" w:beforeAutospacing="1" w:after="100" w:afterAutospacing="1" w:line="240" w:lineRule="auto"/>
        <w:ind w:left="0"/>
        <w:jc w:val="both"/>
        <w:rPr>
          <w:rFonts w:ascii="Arial" w:hAnsi="Arial" w:cs="Arial"/>
          <w:bCs/>
          <w:sz w:val="20"/>
          <w:szCs w:val="20"/>
        </w:rPr>
      </w:pPr>
      <w:r w:rsidRPr="00700439">
        <w:rPr>
          <w:rFonts w:ascii="Arial" w:hAnsi="Arial" w:cs="Arial"/>
          <w:bCs/>
          <w:sz w:val="20"/>
          <w:szCs w:val="20"/>
        </w:rPr>
        <w:t xml:space="preserve">Tijekom 2025. godine započeo je postupak pripreme javne nabave za radove stoga nije bilo realizacije rashoda za radove, odnosno nije realizirano planiranih 70.000,00 eura na teret općih prihoda i primitak </w:t>
      </w:r>
      <w:proofErr w:type="spellStart"/>
      <w:r w:rsidRPr="00700439">
        <w:rPr>
          <w:rFonts w:ascii="Arial" w:hAnsi="Arial" w:cs="Arial"/>
          <w:bCs/>
          <w:sz w:val="20"/>
          <w:szCs w:val="20"/>
        </w:rPr>
        <w:t>Župnije</w:t>
      </w:r>
      <w:proofErr w:type="spellEnd"/>
      <w:r w:rsidRPr="00700439">
        <w:rPr>
          <w:rFonts w:ascii="Arial" w:hAnsi="Arial" w:cs="Arial"/>
          <w:bCs/>
          <w:sz w:val="20"/>
          <w:szCs w:val="20"/>
        </w:rPr>
        <w:t>. Radovi će započeti u 2026. godini.</w:t>
      </w:r>
    </w:p>
    <w:p w14:paraId="2CF5BAFF" w14:textId="718A3BF1" w:rsidR="00700439" w:rsidRPr="00700439" w:rsidRDefault="00D91AD0" w:rsidP="0007398F">
      <w:pPr>
        <w:spacing w:before="100" w:beforeAutospacing="1" w:after="100" w:afterAutospacing="1" w:line="240" w:lineRule="auto"/>
        <w:contextualSpacing/>
        <w:jc w:val="both"/>
        <w:rPr>
          <w:rFonts w:ascii="Arial" w:hAnsi="Arial" w:cs="Arial"/>
          <w:b/>
          <w:sz w:val="20"/>
          <w:szCs w:val="20"/>
        </w:rPr>
      </w:pPr>
      <w:r w:rsidRPr="00700439">
        <w:rPr>
          <w:rFonts w:ascii="Arial" w:hAnsi="Arial" w:cs="Arial"/>
          <w:b/>
          <w:sz w:val="20"/>
          <w:szCs w:val="20"/>
        </w:rPr>
        <w:t xml:space="preserve"> </w:t>
      </w:r>
    </w:p>
    <w:p w14:paraId="129488A5" w14:textId="77777777" w:rsidR="008C1368" w:rsidRDefault="008C1368" w:rsidP="0007398F">
      <w:pPr>
        <w:spacing w:before="100" w:beforeAutospacing="1" w:after="100" w:afterAutospacing="1" w:line="240" w:lineRule="auto"/>
        <w:contextualSpacing/>
        <w:rPr>
          <w:rFonts w:ascii="Arial" w:hAnsi="Arial" w:cs="Arial"/>
          <w:b/>
          <w:sz w:val="20"/>
          <w:szCs w:val="20"/>
        </w:rPr>
      </w:pPr>
    </w:p>
    <w:p w14:paraId="3C51E266" w14:textId="77777777" w:rsidR="008C1368" w:rsidRDefault="008C1368" w:rsidP="0007398F">
      <w:pPr>
        <w:spacing w:before="100" w:beforeAutospacing="1" w:after="100" w:afterAutospacing="1" w:line="240" w:lineRule="auto"/>
        <w:contextualSpacing/>
        <w:rPr>
          <w:rFonts w:ascii="Arial" w:hAnsi="Arial" w:cs="Arial"/>
          <w:b/>
          <w:sz w:val="20"/>
          <w:szCs w:val="20"/>
        </w:rPr>
      </w:pPr>
    </w:p>
    <w:p w14:paraId="06DD7568" w14:textId="674AD172" w:rsidR="00D922CF" w:rsidRPr="00700439" w:rsidRDefault="0007398F" w:rsidP="0007398F">
      <w:pPr>
        <w:spacing w:before="100" w:beforeAutospacing="1" w:after="100" w:afterAutospacing="1" w:line="240" w:lineRule="auto"/>
        <w:contextualSpacing/>
        <w:rPr>
          <w:rFonts w:ascii="Arial" w:hAnsi="Arial" w:cs="Arial"/>
          <w:b/>
          <w:sz w:val="20"/>
          <w:szCs w:val="20"/>
        </w:rPr>
      </w:pPr>
      <w:r>
        <w:rPr>
          <w:rFonts w:ascii="Arial" w:hAnsi="Arial" w:cs="Arial"/>
          <w:b/>
          <w:sz w:val="20"/>
          <w:szCs w:val="20"/>
        </w:rPr>
        <w:lastRenderedPageBreak/>
        <w:t>IZVRŠENJE FINANCIJSKOG PLANA:</w:t>
      </w:r>
    </w:p>
    <w:p w14:paraId="5444655B" w14:textId="77777777" w:rsidR="00D922CF" w:rsidRPr="00700439" w:rsidRDefault="00D922CF" w:rsidP="0007398F">
      <w:pPr>
        <w:spacing w:before="100" w:beforeAutospacing="1" w:after="100" w:afterAutospacing="1" w:line="240" w:lineRule="auto"/>
        <w:contextualSpacing/>
        <w:rPr>
          <w:rFonts w:ascii="Arial" w:hAnsi="Arial" w:cs="Arial"/>
          <w:b/>
          <w:color w:val="FF0000"/>
          <w:sz w:val="20"/>
          <w:szCs w:val="20"/>
        </w:rPr>
      </w:pPr>
      <w:r w:rsidRPr="00700439">
        <w:rPr>
          <w:rFonts w:ascii="Arial" w:hAnsi="Arial" w:cs="Arial"/>
          <w:noProof/>
          <w:sz w:val="20"/>
          <w:szCs w:val="20"/>
          <w:lang w:eastAsia="hr-HR"/>
        </w:rPr>
        <w:drawing>
          <wp:inline distT="0" distB="0" distL="0" distR="0" wp14:anchorId="67A28965" wp14:editId="617DCF77">
            <wp:extent cx="6120130" cy="2512373"/>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2512373"/>
                    </a:xfrm>
                    <a:prstGeom prst="rect">
                      <a:avLst/>
                    </a:prstGeom>
                    <a:noFill/>
                    <a:ln>
                      <a:noFill/>
                    </a:ln>
                  </pic:spPr>
                </pic:pic>
              </a:graphicData>
            </a:graphic>
          </wp:inline>
        </w:drawing>
      </w:r>
    </w:p>
    <w:p w14:paraId="5EF13C48" w14:textId="77777777" w:rsidR="00D922CF" w:rsidRPr="00700439" w:rsidRDefault="00D922CF" w:rsidP="0007398F">
      <w:pPr>
        <w:spacing w:before="100" w:beforeAutospacing="1" w:after="100" w:afterAutospacing="1" w:line="240" w:lineRule="auto"/>
        <w:contextualSpacing/>
        <w:rPr>
          <w:rFonts w:ascii="Arial" w:hAnsi="Arial" w:cs="Arial"/>
          <w:b/>
          <w:color w:val="FF0000"/>
          <w:sz w:val="20"/>
          <w:szCs w:val="20"/>
        </w:rPr>
      </w:pPr>
    </w:p>
    <w:p w14:paraId="6C5D14F3" w14:textId="77777777" w:rsidR="00FD55CE" w:rsidRPr="00700439" w:rsidRDefault="00FD55CE" w:rsidP="0007398F">
      <w:pPr>
        <w:spacing w:before="100" w:beforeAutospacing="1" w:after="100" w:afterAutospacing="1" w:line="240" w:lineRule="auto"/>
        <w:contextualSpacing/>
        <w:rPr>
          <w:rFonts w:ascii="Arial" w:hAnsi="Arial" w:cs="Arial"/>
          <w:b/>
          <w:sz w:val="20"/>
          <w:szCs w:val="20"/>
        </w:rPr>
      </w:pPr>
    </w:p>
    <w:p w14:paraId="49F99D78" w14:textId="77777777" w:rsidR="00582EE4" w:rsidRPr="00700439" w:rsidRDefault="00582EE4" w:rsidP="0007398F">
      <w:pPr>
        <w:spacing w:before="100" w:beforeAutospacing="1" w:after="100" w:afterAutospacing="1" w:line="240" w:lineRule="auto"/>
        <w:contextualSpacing/>
        <w:rPr>
          <w:rFonts w:ascii="Arial" w:hAnsi="Arial" w:cs="Arial"/>
          <w:color w:val="FF0000"/>
          <w:sz w:val="20"/>
          <w:szCs w:val="20"/>
        </w:rPr>
      </w:pPr>
    </w:p>
    <w:p w14:paraId="081AF3B7" w14:textId="77777777" w:rsidR="0039516D" w:rsidRPr="00700439" w:rsidRDefault="0039516D" w:rsidP="0007398F">
      <w:pPr>
        <w:spacing w:before="100" w:beforeAutospacing="1" w:after="100" w:afterAutospacing="1" w:line="240" w:lineRule="auto"/>
        <w:contextualSpacing/>
        <w:rPr>
          <w:rFonts w:ascii="Arial" w:hAnsi="Arial" w:cs="Arial"/>
          <w:b/>
          <w:color w:val="FF0000"/>
          <w:sz w:val="20"/>
          <w:szCs w:val="20"/>
        </w:rPr>
      </w:pPr>
    </w:p>
    <w:p w14:paraId="0D047545" w14:textId="77777777" w:rsidR="008A2030" w:rsidRPr="00700439" w:rsidRDefault="008A2030"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 xml:space="preserve">POKAZATELJI USPJEŠNOSTI: </w:t>
      </w:r>
    </w:p>
    <w:tbl>
      <w:tblPr>
        <w:tblStyle w:val="TableGrid"/>
        <w:tblW w:w="9747" w:type="dxa"/>
        <w:tblLayout w:type="fixed"/>
        <w:tblLook w:val="04A0" w:firstRow="1" w:lastRow="0" w:firstColumn="1" w:lastColumn="0" w:noHBand="0" w:noVBand="1"/>
      </w:tblPr>
      <w:tblGrid>
        <w:gridCol w:w="1925"/>
        <w:gridCol w:w="2436"/>
        <w:gridCol w:w="1417"/>
        <w:gridCol w:w="1418"/>
        <w:gridCol w:w="1276"/>
        <w:gridCol w:w="1275"/>
      </w:tblGrid>
      <w:tr w:rsidR="00ED08F9" w:rsidRPr="00700439" w14:paraId="7F443ED0" w14:textId="77777777" w:rsidTr="008A2030">
        <w:trPr>
          <w:trHeight w:val="185"/>
        </w:trPr>
        <w:tc>
          <w:tcPr>
            <w:tcW w:w="1925" w:type="dxa"/>
            <w:vAlign w:val="center"/>
          </w:tcPr>
          <w:p w14:paraId="7F139DF9" w14:textId="77777777" w:rsidR="008A2030" w:rsidRPr="00700439" w:rsidRDefault="008A2030" w:rsidP="0007398F">
            <w:pPr>
              <w:spacing w:before="100" w:beforeAutospacing="1" w:after="100" w:afterAutospacing="1"/>
              <w:contextualSpacing/>
              <w:jc w:val="center"/>
              <w:rPr>
                <w:rFonts w:ascii="Arial" w:hAnsi="Arial" w:cs="Arial"/>
                <w:b/>
                <w:sz w:val="20"/>
                <w:szCs w:val="20"/>
              </w:rPr>
            </w:pPr>
            <w:r w:rsidRPr="00700439">
              <w:rPr>
                <w:rFonts w:ascii="Arial" w:hAnsi="Arial" w:cs="Arial"/>
                <w:b/>
                <w:sz w:val="20"/>
                <w:szCs w:val="20"/>
              </w:rPr>
              <w:t>Pokazatelj uspješnosti</w:t>
            </w:r>
          </w:p>
        </w:tc>
        <w:tc>
          <w:tcPr>
            <w:tcW w:w="2436" w:type="dxa"/>
            <w:vAlign w:val="center"/>
          </w:tcPr>
          <w:p w14:paraId="2EA0455B" w14:textId="77777777" w:rsidR="008A2030" w:rsidRPr="00700439" w:rsidRDefault="008A2030" w:rsidP="0007398F">
            <w:pPr>
              <w:spacing w:before="100" w:beforeAutospacing="1" w:after="100" w:afterAutospacing="1"/>
              <w:contextualSpacing/>
              <w:jc w:val="center"/>
              <w:rPr>
                <w:rFonts w:ascii="Arial" w:hAnsi="Arial" w:cs="Arial"/>
                <w:b/>
                <w:sz w:val="20"/>
                <w:szCs w:val="20"/>
              </w:rPr>
            </w:pPr>
            <w:r w:rsidRPr="00700439">
              <w:rPr>
                <w:rFonts w:ascii="Arial" w:hAnsi="Arial" w:cs="Arial"/>
                <w:b/>
                <w:sz w:val="20"/>
                <w:szCs w:val="20"/>
              </w:rPr>
              <w:t>Definicija</w:t>
            </w:r>
          </w:p>
        </w:tc>
        <w:tc>
          <w:tcPr>
            <w:tcW w:w="1417" w:type="dxa"/>
            <w:vAlign w:val="center"/>
          </w:tcPr>
          <w:p w14:paraId="55917D1D" w14:textId="77777777" w:rsidR="008A2030" w:rsidRPr="00700439" w:rsidRDefault="008A2030" w:rsidP="0007398F">
            <w:pPr>
              <w:spacing w:before="100" w:beforeAutospacing="1" w:after="100" w:afterAutospacing="1"/>
              <w:contextualSpacing/>
              <w:jc w:val="center"/>
              <w:rPr>
                <w:rFonts w:ascii="Arial" w:hAnsi="Arial" w:cs="Arial"/>
                <w:b/>
                <w:sz w:val="20"/>
                <w:szCs w:val="20"/>
              </w:rPr>
            </w:pPr>
            <w:r w:rsidRPr="00700439">
              <w:rPr>
                <w:rFonts w:ascii="Arial" w:hAnsi="Arial" w:cs="Arial"/>
                <w:b/>
                <w:sz w:val="20"/>
                <w:szCs w:val="20"/>
              </w:rPr>
              <w:t>Jedinica</w:t>
            </w:r>
          </w:p>
        </w:tc>
        <w:tc>
          <w:tcPr>
            <w:tcW w:w="1418" w:type="dxa"/>
            <w:vAlign w:val="center"/>
          </w:tcPr>
          <w:p w14:paraId="49799F32" w14:textId="77777777" w:rsidR="008A2030" w:rsidRPr="00700439" w:rsidRDefault="008A2030" w:rsidP="0007398F">
            <w:pPr>
              <w:spacing w:before="100" w:beforeAutospacing="1" w:after="100" w:afterAutospacing="1"/>
              <w:contextualSpacing/>
              <w:jc w:val="center"/>
              <w:rPr>
                <w:rFonts w:ascii="Arial" w:hAnsi="Arial" w:cs="Arial"/>
                <w:b/>
                <w:sz w:val="20"/>
                <w:szCs w:val="20"/>
              </w:rPr>
            </w:pPr>
            <w:r w:rsidRPr="00700439">
              <w:rPr>
                <w:rFonts w:ascii="Arial" w:hAnsi="Arial" w:cs="Arial"/>
                <w:b/>
                <w:sz w:val="20"/>
                <w:szCs w:val="20"/>
              </w:rPr>
              <w:t>Polazna vrijednost</w:t>
            </w:r>
          </w:p>
        </w:tc>
        <w:tc>
          <w:tcPr>
            <w:tcW w:w="1276" w:type="dxa"/>
            <w:vAlign w:val="center"/>
          </w:tcPr>
          <w:p w14:paraId="59DD1CF3" w14:textId="02BE22E7" w:rsidR="008A2030" w:rsidRPr="00700439" w:rsidRDefault="008A2030" w:rsidP="0007398F">
            <w:pPr>
              <w:spacing w:before="100" w:beforeAutospacing="1" w:after="100" w:afterAutospacing="1"/>
              <w:contextualSpacing/>
              <w:jc w:val="center"/>
              <w:rPr>
                <w:rFonts w:ascii="Arial" w:hAnsi="Arial" w:cs="Arial"/>
                <w:b/>
                <w:sz w:val="20"/>
                <w:szCs w:val="20"/>
              </w:rPr>
            </w:pPr>
            <w:r w:rsidRPr="00700439">
              <w:rPr>
                <w:rFonts w:ascii="Arial" w:hAnsi="Arial" w:cs="Arial"/>
                <w:b/>
                <w:sz w:val="20"/>
                <w:szCs w:val="20"/>
              </w:rPr>
              <w:t xml:space="preserve">Ciljana </w:t>
            </w:r>
            <w:r w:rsidR="004142E2" w:rsidRPr="00700439">
              <w:rPr>
                <w:rFonts w:ascii="Arial" w:hAnsi="Arial" w:cs="Arial"/>
                <w:b/>
                <w:sz w:val="20"/>
                <w:szCs w:val="20"/>
              </w:rPr>
              <w:t>vrijednost 202</w:t>
            </w:r>
            <w:r w:rsidR="00ED08F9" w:rsidRPr="00700439">
              <w:rPr>
                <w:rFonts w:ascii="Arial" w:hAnsi="Arial" w:cs="Arial"/>
                <w:b/>
                <w:sz w:val="20"/>
                <w:szCs w:val="20"/>
              </w:rPr>
              <w:t>5</w:t>
            </w:r>
            <w:r w:rsidR="004142E2" w:rsidRPr="00700439">
              <w:rPr>
                <w:rFonts w:ascii="Arial" w:hAnsi="Arial" w:cs="Arial"/>
                <w:b/>
                <w:sz w:val="20"/>
                <w:szCs w:val="20"/>
              </w:rPr>
              <w:t>.</w:t>
            </w:r>
          </w:p>
        </w:tc>
        <w:tc>
          <w:tcPr>
            <w:tcW w:w="1275" w:type="dxa"/>
          </w:tcPr>
          <w:p w14:paraId="12AC83AD" w14:textId="62B377D9" w:rsidR="008A2030" w:rsidRPr="00700439" w:rsidRDefault="008A2030" w:rsidP="0007398F">
            <w:pPr>
              <w:spacing w:before="100" w:beforeAutospacing="1" w:after="100" w:afterAutospacing="1"/>
              <w:contextualSpacing/>
              <w:jc w:val="center"/>
              <w:rPr>
                <w:rFonts w:ascii="Arial" w:hAnsi="Arial" w:cs="Arial"/>
                <w:b/>
                <w:sz w:val="20"/>
                <w:szCs w:val="20"/>
              </w:rPr>
            </w:pPr>
            <w:r w:rsidRPr="00700439">
              <w:rPr>
                <w:rFonts w:ascii="Arial" w:hAnsi="Arial" w:cs="Arial"/>
                <w:b/>
                <w:sz w:val="20"/>
                <w:szCs w:val="20"/>
              </w:rPr>
              <w:t xml:space="preserve">Ostvarena </w:t>
            </w:r>
            <w:r w:rsidR="004142E2" w:rsidRPr="00700439">
              <w:rPr>
                <w:rFonts w:ascii="Arial" w:hAnsi="Arial" w:cs="Arial"/>
                <w:b/>
                <w:sz w:val="20"/>
                <w:szCs w:val="20"/>
              </w:rPr>
              <w:t>vrijednost 202</w:t>
            </w:r>
            <w:r w:rsidR="00ED08F9" w:rsidRPr="00700439">
              <w:rPr>
                <w:rFonts w:ascii="Arial" w:hAnsi="Arial" w:cs="Arial"/>
                <w:b/>
                <w:sz w:val="20"/>
                <w:szCs w:val="20"/>
              </w:rPr>
              <w:t>5</w:t>
            </w:r>
            <w:r w:rsidR="004142E2" w:rsidRPr="00700439">
              <w:rPr>
                <w:rFonts w:ascii="Arial" w:hAnsi="Arial" w:cs="Arial"/>
                <w:b/>
                <w:sz w:val="20"/>
                <w:szCs w:val="20"/>
              </w:rPr>
              <w:t>.</w:t>
            </w:r>
            <w:r w:rsidRPr="00700439">
              <w:rPr>
                <w:rFonts w:ascii="Arial" w:hAnsi="Arial" w:cs="Arial"/>
                <w:b/>
                <w:sz w:val="20"/>
                <w:szCs w:val="20"/>
              </w:rPr>
              <w:t xml:space="preserve"> </w:t>
            </w:r>
          </w:p>
        </w:tc>
      </w:tr>
      <w:tr w:rsidR="00ED08F9" w:rsidRPr="00700439" w14:paraId="6B47FED2" w14:textId="77777777" w:rsidTr="008A2030">
        <w:trPr>
          <w:trHeight w:val="61"/>
        </w:trPr>
        <w:tc>
          <w:tcPr>
            <w:tcW w:w="1925" w:type="dxa"/>
            <w:vAlign w:val="center"/>
          </w:tcPr>
          <w:p w14:paraId="782AAFE3" w14:textId="77777777" w:rsidR="008A2030" w:rsidRPr="00700439" w:rsidRDefault="008A2030" w:rsidP="0007398F">
            <w:pPr>
              <w:spacing w:before="100" w:beforeAutospacing="1" w:after="100" w:afterAutospacing="1"/>
              <w:contextualSpacing/>
              <w:rPr>
                <w:rFonts w:ascii="Arial" w:eastAsia="Times New Roman" w:hAnsi="Arial" w:cs="Arial"/>
                <w:sz w:val="20"/>
                <w:szCs w:val="20"/>
                <w:lang w:eastAsia="hr-HR"/>
              </w:rPr>
            </w:pPr>
          </w:p>
          <w:p w14:paraId="18AAA143" w14:textId="77777777" w:rsidR="008A2030" w:rsidRPr="00700439" w:rsidRDefault="008A2030" w:rsidP="0007398F">
            <w:pPr>
              <w:spacing w:before="100" w:beforeAutospacing="1" w:after="100" w:afterAutospacing="1"/>
              <w:contextualSpacing/>
              <w:jc w:val="center"/>
              <w:rPr>
                <w:rFonts w:ascii="Arial" w:hAnsi="Arial" w:cs="Arial"/>
                <w:sz w:val="20"/>
                <w:szCs w:val="20"/>
              </w:rPr>
            </w:pPr>
            <w:r w:rsidRPr="00700439">
              <w:rPr>
                <w:rFonts w:ascii="Arial" w:eastAsia="Times New Roman" w:hAnsi="Arial" w:cs="Arial"/>
                <w:sz w:val="20"/>
                <w:szCs w:val="20"/>
                <w:lang w:eastAsia="hr-HR"/>
              </w:rPr>
              <w:t>Broj djece - korisnika dežurne pedijatrijske ambulante</w:t>
            </w:r>
          </w:p>
        </w:tc>
        <w:tc>
          <w:tcPr>
            <w:tcW w:w="2436" w:type="dxa"/>
            <w:vAlign w:val="center"/>
          </w:tcPr>
          <w:p w14:paraId="64F93C50" w14:textId="77777777" w:rsidR="008A2030" w:rsidRPr="00700439" w:rsidRDefault="008A2030" w:rsidP="0007398F">
            <w:pPr>
              <w:spacing w:before="100" w:beforeAutospacing="1" w:after="100" w:afterAutospacing="1"/>
              <w:contextualSpacing/>
              <w:rPr>
                <w:rFonts w:ascii="Arial" w:hAnsi="Arial" w:cs="Arial"/>
                <w:sz w:val="20"/>
                <w:szCs w:val="20"/>
              </w:rPr>
            </w:pPr>
          </w:p>
          <w:p w14:paraId="488BB303" w14:textId="77777777" w:rsidR="008A2030" w:rsidRPr="00700439" w:rsidRDefault="008A2030" w:rsidP="0007398F">
            <w:pPr>
              <w:spacing w:before="100" w:beforeAutospacing="1" w:after="100" w:afterAutospacing="1"/>
              <w:contextualSpacing/>
              <w:rPr>
                <w:rFonts w:ascii="Arial" w:hAnsi="Arial" w:cs="Arial"/>
                <w:sz w:val="20"/>
                <w:szCs w:val="20"/>
              </w:rPr>
            </w:pPr>
            <w:r w:rsidRPr="00700439">
              <w:rPr>
                <w:rFonts w:ascii="Arial" w:hAnsi="Arial" w:cs="Arial"/>
                <w:sz w:val="20"/>
                <w:szCs w:val="20"/>
              </w:rPr>
              <w:t>Povećanje i dostupnost zdravstvene zaštite tijekom vikenda, praznika i blagdana na području PGŽ</w:t>
            </w:r>
          </w:p>
        </w:tc>
        <w:tc>
          <w:tcPr>
            <w:tcW w:w="1417" w:type="dxa"/>
            <w:vAlign w:val="center"/>
          </w:tcPr>
          <w:p w14:paraId="325F4DC9" w14:textId="77777777" w:rsidR="008A2030" w:rsidRPr="00700439" w:rsidRDefault="008A2030" w:rsidP="0007398F">
            <w:pPr>
              <w:spacing w:before="100" w:beforeAutospacing="1" w:after="100" w:afterAutospacing="1"/>
              <w:contextualSpacing/>
              <w:rPr>
                <w:rFonts w:ascii="Arial" w:hAnsi="Arial" w:cs="Arial"/>
                <w:sz w:val="20"/>
                <w:szCs w:val="20"/>
              </w:rPr>
            </w:pPr>
          </w:p>
          <w:p w14:paraId="0D37EDBE" w14:textId="77777777" w:rsidR="008A2030" w:rsidRPr="00700439" w:rsidRDefault="008A2030" w:rsidP="0007398F">
            <w:pPr>
              <w:spacing w:before="100" w:beforeAutospacing="1" w:after="100" w:afterAutospacing="1"/>
              <w:contextualSpacing/>
              <w:jc w:val="center"/>
              <w:rPr>
                <w:rFonts w:ascii="Arial" w:hAnsi="Arial" w:cs="Arial"/>
                <w:sz w:val="20"/>
                <w:szCs w:val="20"/>
              </w:rPr>
            </w:pPr>
            <w:r w:rsidRPr="00700439">
              <w:rPr>
                <w:rFonts w:ascii="Arial" w:hAnsi="Arial" w:cs="Arial"/>
                <w:sz w:val="20"/>
                <w:szCs w:val="20"/>
              </w:rPr>
              <w:t>Broj djece-korisnika</w:t>
            </w:r>
          </w:p>
          <w:p w14:paraId="35A83DB5" w14:textId="77777777" w:rsidR="008A2030" w:rsidRPr="00700439" w:rsidRDefault="008A2030" w:rsidP="0007398F">
            <w:pPr>
              <w:spacing w:before="100" w:beforeAutospacing="1" w:after="100" w:afterAutospacing="1"/>
              <w:contextualSpacing/>
              <w:jc w:val="center"/>
              <w:rPr>
                <w:rFonts w:ascii="Arial" w:hAnsi="Arial" w:cs="Arial"/>
                <w:sz w:val="20"/>
                <w:szCs w:val="20"/>
              </w:rPr>
            </w:pPr>
          </w:p>
          <w:p w14:paraId="12541EA0" w14:textId="77777777" w:rsidR="008A2030" w:rsidRPr="00700439" w:rsidRDefault="008A2030" w:rsidP="0007398F">
            <w:pPr>
              <w:spacing w:before="100" w:beforeAutospacing="1" w:after="100" w:afterAutospacing="1"/>
              <w:contextualSpacing/>
              <w:jc w:val="center"/>
              <w:rPr>
                <w:rFonts w:ascii="Arial" w:hAnsi="Arial" w:cs="Arial"/>
                <w:sz w:val="20"/>
                <w:szCs w:val="20"/>
              </w:rPr>
            </w:pPr>
          </w:p>
        </w:tc>
        <w:tc>
          <w:tcPr>
            <w:tcW w:w="1418" w:type="dxa"/>
            <w:vAlign w:val="center"/>
          </w:tcPr>
          <w:p w14:paraId="402799BF" w14:textId="77777777" w:rsidR="008A2030" w:rsidRPr="00700439" w:rsidRDefault="008A2030" w:rsidP="0007398F">
            <w:pPr>
              <w:spacing w:before="100" w:beforeAutospacing="1" w:after="100" w:afterAutospacing="1"/>
              <w:contextualSpacing/>
              <w:jc w:val="center"/>
              <w:rPr>
                <w:rFonts w:ascii="Arial" w:hAnsi="Arial" w:cs="Arial"/>
                <w:sz w:val="20"/>
                <w:szCs w:val="20"/>
              </w:rPr>
            </w:pPr>
          </w:p>
          <w:p w14:paraId="4A420203" w14:textId="6739858B" w:rsidR="008A2030" w:rsidRPr="00700439" w:rsidRDefault="00D70620" w:rsidP="0007398F">
            <w:pPr>
              <w:spacing w:before="100" w:beforeAutospacing="1" w:after="100" w:afterAutospacing="1"/>
              <w:contextualSpacing/>
              <w:jc w:val="center"/>
              <w:rPr>
                <w:rFonts w:ascii="Arial" w:hAnsi="Arial" w:cs="Arial"/>
                <w:sz w:val="20"/>
                <w:szCs w:val="20"/>
              </w:rPr>
            </w:pPr>
            <w:r w:rsidRPr="00700439">
              <w:rPr>
                <w:rFonts w:ascii="Arial" w:hAnsi="Arial" w:cs="Arial"/>
                <w:sz w:val="20"/>
                <w:szCs w:val="20"/>
              </w:rPr>
              <w:t>5.000</w:t>
            </w:r>
          </w:p>
        </w:tc>
        <w:tc>
          <w:tcPr>
            <w:tcW w:w="1276" w:type="dxa"/>
            <w:vAlign w:val="center"/>
          </w:tcPr>
          <w:p w14:paraId="61540DD2" w14:textId="77777777" w:rsidR="008A2030" w:rsidRPr="00700439" w:rsidRDefault="008A2030" w:rsidP="0007398F">
            <w:pPr>
              <w:spacing w:before="100" w:beforeAutospacing="1" w:after="100" w:afterAutospacing="1"/>
              <w:contextualSpacing/>
              <w:jc w:val="center"/>
              <w:rPr>
                <w:rFonts w:ascii="Arial" w:hAnsi="Arial" w:cs="Arial"/>
                <w:sz w:val="20"/>
                <w:szCs w:val="20"/>
              </w:rPr>
            </w:pPr>
          </w:p>
          <w:p w14:paraId="70A31E3B" w14:textId="67866AE5" w:rsidR="008A2030" w:rsidRPr="00700439" w:rsidRDefault="00D70620" w:rsidP="0007398F">
            <w:pPr>
              <w:spacing w:before="100" w:beforeAutospacing="1" w:after="100" w:afterAutospacing="1"/>
              <w:contextualSpacing/>
              <w:jc w:val="center"/>
              <w:rPr>
                <w:rFonts w:ascii="Arial" w:hAnsi="Arial" w:cs="Arial"/>
                <w:sz w:val="20"/>
                <w:szCs w:val="20"/>
              </w:rPr>
            </w:pPr>
            <w:r w:rsidRPr="00700439">
              <w:rPr>
                <w:rFonts w:ascii="Arial" w:hAnsi="Arial" w:cs="Arial"/>
                <w:sz w:val="20"/>
                <w:szCs w:val="20"/>
              </w:rPr>
              <w:t>5.000</w:t>
            </w:r>
          </w:p>
        </w:tc>
        <w:tc>
          <w:tcPr>
            <w:tcW w:w="1275" w:type="dxa"/>
            <w:vAlign w:val="center"/>
          </w:tcPr>
          <w:p w14:paraId="3CCBC1AF" w14:textId="77777777" w:rsidR="008A2030" w:rsidRPr="00700439" w:rsidRDefault="008A2030" w:rsidP="0007398F">
            <w:pPr>
              <w:spacing w:before="100" w:beforeAutospacing="1" w:after="100" w:afterAutospacing="1"/>
              <w:contextualSpacing/>
              <w:jc w:val="center"/>
              <w:rPr>
                <w:rFonts w:ascii="Arial" w:hAnsi="Arial" w:cs="Arial"/>
                <w:sz w:val="20"/>
                <w:szCs w:val="20"/>
              </w:rPr>
            </w:pPr>
          </w:p>
          <w:p w14:paraId="6FD220FA" w14:textId="71952616" w:rsidR="008A2030" w:rsidRPr="00700439" w:rsidRDefault="00ED08F9" w:rsidP="0007398F">
            <w:pPr>
              <w:spacing w:before="100" w:beforeAutospacing="1" w:after="100" w:afterAutospacing="1"/>
              <w:contextualSpacing/>
              <w:jc w:val="center"/>
              <w:rPr>
                <w:rFonts w:ascii="Arial" w:hAnsi="Arial" w:cs="Arial"/>
                <w:sz w:val="20"/>
                <w:szCs w:val="20"/>
              </w:rPr>
            </w:pPr>
            <w:r w:rsidRPr="00700439">
              <w:rPr>
                <w:rFonts w:ascii="Arial" w:hAnsi="Arial" w:cs="Arial"/>
                <w:sz w:val="20"/>
                <w:szCs w:val="20"/>
              </w:rPr>
              <w:t>4.511</w:t>
            </w:r>
          </w:p>
        </w:tc>
      </w:tr>
    </w:tbl>
    <w:p w14:paraId="18075B81" w14:textId="77777777" w:rsidR="00AA1943" w:rsidRPr="00700439" w:rsidRDefault="00AA1943" w:rsidP="008C1368">
      <w:pPr>
        <w:spacing w:before="100" w:beforeAutospacing="1" w:after="100" w:afterAutospacing="1" w:line="240" w:lineRule="auto"/>
        <w:contextualSpacing/>
        <w:rPr>
          <w:rFonts w:ascii="Arial" w:hAnsi="Arial" w:cs="Arial"/>
          <w:b/>
          <w:sz w:val="20"/>
          <w:szCs w:val="20"/>
        </w:rPr>
      </w:pPr>
    </w:p>
    <w:p w14:paraId="60FAD62D" w14:textId="21D9F757" w:rsidR="004F0DCF" w:rsidRPr="00700439" w:rsidRDefault="004F0DCF" w:rsidP="008C1368">
      <w:pPr>
        <w:spacing w:before="100" w:beforeAutospacing="1" w:after="100" w:afterAutospacing="1" w:line="240" w:lineRule="auto"/>
        <w:contextualSpacing/>
        <w:rPr>
          <w:rFonts w:ascii="Arial" w:hAnsi="Arial" w:cs="Arial"/>
          <w:b/>
          <w:sz w:val="20"/>
          <w:szCs w:val="20"/>
        </w:rPr>
      </w:pPr>
      <w:bookmarkStart w:id="0" w:name="_Hlk181208043"/>
    </w:p>
    <w:p w14:paraId="415C8491" w14:textId="60723454" w:rsidR="0007398F" w:rsidRDefault="0007398F" w:rsidP="008C1368">
      <w:pPr>
        <w:spacing w:before="100" w:beforeAutospacing="1" w:after="100" w:afterAutospacing="1" w:line="240" w:lineRule="auto"/>
        <w:contextualSpacing/>
        <w:rPr>
          <w:rFonts w:ascii="Arial" w:hAnsi="Arial" w:cs="Arial"/>
          <w:b/>
          <w:sz w:val="20"/>
          <w:szCs w:val="20"/>
        </w:rPr>
      </w:pPr>
    </w:p>
    <w:p w14:paraId="184E563B" w14:textId="77777777" w:rsidR="00AF1D5F" w:rsidRDefault="00AF1D5F" w:rsidP="008C1368">
      <w:pPr>
        <w:spacing w:before="100" w:beforeAutospacing="1" w:after="100" w:afterAutospacing="1" w:line="240" w:lineRule="auto"/>
        <w:contextualSpacing/>
        <w:rPr>
          <w:rFonts w:ascii="Arial" w:hAnsi="Arial" w:cs="Arial"/>
          <w:b/>
          <w:sz w:val="20"/>
          <w:szCs w:val="20"/>
        </w:rPr>
      </w:pPr>
    </w:p>
    <w:p w14:paraId="3491D82F" w14:textId="77777777" w:rsidR="0007398F" w:rsidRDefault="0007398F" w:rsidP="008C1368">
      <w:pPr>
        <w:spacing w:before="100" w:beforeAutospacing="1" w:after="100" w:afterAutospacing="1" w:line="240" w:lineRule="auto"/>
        <w:contextualSpacing/>
        <w:rPr>
          <w:rFonts w:ascii="Arial" w:hAnsi="Arial" w:cs="Arial"/>
          <w:b/>
          <w:sz w:val="20"/>
          <w:szCs w:val="20"/>
        </w:rPr>
      </w:pPr>
    </w:p>
    <w:p w14:paraId="0113E4FC" w14:textId="2C6730AF" w:rsidR="008C1368" w:rsidRDefault="008C1368" w:rsidP="008C1368">
      <w:pPr>
        <w:rPr>
          <w:rFonts w:ascii="Arial" w:hAnsi="Arial" w:cs="Arial"/>
          <w:b/>
          <w:sz w:val="20"/>
          <w:szCs w:val="20"/>
        </w:rPr>
      </w:pPr>
      <w:r>
        <w:rPr>
          <w:rFonts w:ascii="Arial" w:hAnsi="Arial" w:cs="Arial"/>
          <w:b/>
          <w:sz w:val="20"/>
          <w:szCs w:val="20"/>
        </w:rPr>
        <w:br w:type="page"/>
      </w:r>
    </w:p>
    <w:p w14:paraId="0DC363F2" w14:textId="77777777" w:rsidR="0007398F" w:rsidRDefault="0007398F" w:rsidP="0007398F">
      <w:pPr>
        <w:pBdr>
          <w:bottom w:val="double" w:sz="4" w:space="1" w:color="auto"/>
        </w:pBdr>
        <w:spacing w:before="100" w:beforeAutospacing="1" w:after="100" w:afterAutospacing="1" w:line="240" w:lineRule="auto"/>
        <w:contextualSpacing/>
        <w:rPr>
          <w:rFonts w:ascii="Arial" w:hAnsi="Arial" w:cs="Arial"/>
          <w:b/>
          <w:sz w:val="20"/>
          <w:szCs w:val="20"/>
        </w:rPr>
      </w:pPr>
    </w:p>
    <w:p w14:paraId="1D9A5B62" w14:textId="77777777" w:rsidR="0007398F" w:rsidRDefault="0007398F" w:rsidP="0007398F">
      <w:pPr>
        <w:pBdr>
          <w:bottom w:val="double" w:sz="4" w:space="1" w:color="auto"/>
        </w:pBdr>
        <w:spacing w:before="100" w:beforeAutospacing="1" w:after="100" w:afterAutospacing="1" w:line="240" w:lineRule="auto"/>
        <w:contextualSpacing/>
        <w:rPr>
          <w:rFonts w:ascii="Arial" w:hAnsi="Arial" w:cs="Arial"/>
          <w:b/>
          <w:sz w:val="20"/>
          <w:szCs w:val="20"/>
        </w:rPr>
      </w:pPr>
    </w:p>
    <w:p w14:paraId="49A94584" w14:textId="1A52D701" w:rsidR="00F278B8" w:rsidRPr="00700439" w:rsidRDefault="00F278B8" w:rsidP="0007398F">
      <w:pPr>
        <w:pBdr>
          <w:bottom w:val="double" w:sz="4" w:space="1" w:color="auto"/>
        </w:pBd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NAZIV KORISNIKA:</w:t>
      </w:r>
      <w:r w:rsidR="008C1368">
        <w:rPr>
          <w:rFonts w:ascii="Arial" w:hAnsi="Arial" w:cs="Arial"/>
          <w:b/>
          <w:sz w:val="20"/>
          <w:szCs w:val="20"/>
        </w:rPr>
        <w:t xml:space="preserve"> 00405 </w:t>
      </w:r>
      <w:r w:rsidRPr="00700439">
        <w:rPr>
          <w:rFonts w:ascii="Arial" w:hAnsi="Arial" w:cs="Arial"/>
          <w:b/>
          <w:sz w:val="20"/>
          <w:szCs w:val="20"/>
        </w:rPr>
        <w:t xml:space="preserve"> ZAVOD ZA HITNU MEDICINU PGŽ </w:t>
      </w:r>
    </w:p>
    <w:p w14:paraId="7DDCA36E" w14:textId="77777777" w:rsidR="00F278B8" w:rsidRPr="00700439" w:rsidRDefault="00F278B8" w:rsidP="0007398F">
      <w:pPr>
        <w:spacing w:before="100" w:beforeAutospacing="1" w:after="100" w:afterAutospacing="1" w:line="240" w:lineRule="auto"/>
        <w:contextualSpacing/>
        <w:rPr>
          <w:rFonts w:ascii="Arial" w:hAnsi="Arial" w:cs="Arial"/>
          <w:b/>
          <w:sz w:val="20"/>
          <w:szCs w:val="20"/>
        </w:rPr>
      </w:pPr>
    </w:p>
    <w:p w14:paraId="1476A1EF" w14:textId="77777777" w:rsidR="00F278B8" w:rsidRPr="00700439" w:rsidRDefault="00F278B8" w:rsidP="0007398F">
      <w:pPr>
        <w:spacing w:before="100" w:beforeAutospacing="1" w:after="100" w:afterAutospacing="1" w:line="240" w:lineRule="auto"/>
        <w:contextualSpacing/>
        <w:rPr>
          <w:rFonts w:ascii="Arial" w:hAnsi="Arial" w:cs="Arial"/>
          <w:b/>
          <w:sz w:val="20"/>
          <w:szCs w:val="20"/>
        </w:rPr>
      </w:pPr>
    </w:p>
    <w:p w14:paraId="262F01C0" w14:textId="77777777" w:rsidR="00F278B8" w:rsidRPr="00700439" w:rsidRDefault="00F278B8"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SAŽETAK DJELOKRUGA RADA:</w:t>
      </w:r>
    </w:p>
    <w:p w14:paraId="7462F7DE" w14:textId="77777777" w:rsidR="00F278B8" w:rsidRPr="00700439" w:rsidRDefault="00F278B8"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Zavod za hitnu medicinu Primorsko-goranske županije je zdravstvena ustanova koja provodi izvanbolničku hitnu medicinsku službu (IHMS) na području cijele Primorsko-goranske županije, kroz mrežu timova. To podrazumijeva provođenje mjera hitnog zdravstvenog zbrinjavanja naglo oboljele ili ozlijeđene osobe na mjestu događaja, osiguranje adekvatnog hitnog prijevoza takve osobe u odgovarajuću zdravstvenu ustanovu, te njeno zdravstveno zbrinjavanje za vrijeme prijevoza. Osim djelatnosti hitne medicine, od 01. veljače 2024. godine Zavod za hitnu medicinu Primorsko – goranske županije obavlja djelatnost sanitetskog prijevoza (preuzeto od Doma zdravlja Primorsko – goranske županije) te djelatnost hitnog zračnog medicinskog prijevoza (HZMP) (od 30. ožujka 2024. godine inicijalno samo za dnevne letove, a od 01. srpnja 2024. godine u punom obimu -  dnevni i noćni letovi). Djelatnost se obavlja sukladno Mreži hitne medicine i sanitetskog prijevoza (N.N. 25/2024). Trenutno je, za područje Primorsko – goranske županije sa HZZO-om ugovoreno: </w:t>
      </w:r>
    </w:p>
    <w:p w14:paraId="13CBE6AE" w14:textId="77777777" w:rsidR="00F278B8" w:rsidRPr="00700439" w:rsidRDefault="00F278B8" w:rsidP="0007398F">
      <w:pPr>
        <w:numPr>
          <w:ilvl w:val="0"/>
          <w:numId w:val="31"/>
        </w:numPr>
        <w:spacing w:before="100" w:beforeAutospacing="1" w:after="100" w:afterAutospacing="1" w:line="240" w:lineRule="auto"/>
        <w:ind w:left="0" w:firstLine="0"/>
        <w:contextualSpacing/>
        <w:jc w:val="both"/>
        <w:rPr>
          <w:rFonts w:ascii="Arial" w:hAnsi="Arial" w:cs="Arial"/>
          <w:sz w:val="20"/>
          <w:szCs w:val="20"/>
        </w:rPr>
      </w:pPr>
      <w:r w:rsidRPr="00700439">
        <w:rPr>
          <w:rFonts w:ascii="Arial" w:hAnsi="Arial" w:cs="Arial"/>
          <w:sz w:val="20"/>
          <w:szCs w:val="20"/>
        </w:rPr>
        <w:t>Tim 1 (liječnik specijalist- med. sestra./tehničar- vozač  ili liječnik – med. sestra/tehničar- vozač) 45 timova</w:t>
      </w:r>
    </w:p>
    <w:p w14:paraId="105D4B66" w14:textId="77777777" w:rsidR="00F278B8" w:rsidRPr="00700439" w:rsidRDefault="00F278B8" w:rsidP="0007398F">
      <w:pPr>
        <w:numPr>
          <w:ilvl w:val="0"/>
          <w:numId w:val="31"/>
        </w:numPr>
        <w:spacing w:before="100" w:beforeAutospacing="1" w:after="100" w:afterAutospacing="1" w:line="240" w:lineRule="auto"/>
        <w:ind w:left="0" w:firstLine="0"/>
        <w:contextualSpacing/>
        <w:jc w:val="both"/>
        <w:rPr>
          <w:rFonts w:ascii="Arial" w:hAnsi="Arial" w:cs="Arial"/>
          <w:sz w:val="20"/>
          <w:szCs w:val="20"/>
        </w:rPr>
      </w:pPr>
      <w:r w:rsidRPr="00700439">
        <w:rPr>
          <w:rFonts w:ascii="Arial" w:hAnsi="Arial" w:cs="Arial"/>
          <w:sz w:val="20"/>
          <w:szCs w:val="20"/>
        </w:rPr>
        <w:t xml:space="preserve">Tim 2 (med. sestra /tehničar- vozač ili  med.  sestra /tehničar </w:t>
      </w:r>
      <w:proofErr w:type="spellStart"/>
      <w:r w:rsidRPr="00700439">
        <w:rPr>
          <w:rFonts w:ascii="Arial" w:hAnsi="Arial" w:cs="Arial"/>
          <w:sz w:val="20"/>
          <w:szCs w:val="20"/>
        </w:rPr>
        <w:t>spec</w:t>
      </w:r>
      <w:proofErr w:type="spellEnd"/>
      <w:r w:rsidRPr="00700439">
        <w:rPr>
          <w:rFonts w:ascii="Arial" w:hAnsi="Arial" w:cs="Arial"/>
          <w:sz w:val="20"/>
          <w:szCs w:val="20"/>
        </w:rPr>
        <w:t xml:space="preserve">. -  </w:t>
      </w:r>
      <w:proofErr w:type="spellStart"/>
      <w:r w:rsidRPr="00700439">
        <w:rPr>
          <w:rFonts w:ascii="Arial" w:hAnsi="Arial" w:cs="Arial"/>
          <w:sz w:val="20"/>
          <w:szCs w:val="20"/>
        </w:rPr>
        <w:t>med.sestra</w:t>
      </w:r>
      <w:proofErr w:type="spellEnd"/>
      <w:r w:rsidRPr="00700439">
        <w:rPr>
          <w:rFonts w:ascii="Arial" w:hAnsi="Arial" w:cs="Arial"/>
          <w:sz w:val="20"/>
          <w:szCs w:val="20"/>
        </w:rPr>
        <w:t>/tehničar 25 timova</w:t>
      </w:r>
    </w:p>
    <w:p w14:paraId="662245A5" w14:textId="77777777" w:rsidR="00F278B8" w:rsidRPr="00700439" w:rsidRDefault="00F278B8" w:rsidP="0007398F">
      <w:pPr>
        <w:numPr>
          <w:ilvl w:val="0"/>
          <w:numId w:val="31"/>
        </w:numPr>
        <w:spacing w:before="100" w:beforeAutospacing="1" w:after="100" w:afterAutospacing="1" w:line="240" w:lineRule="auto"/>
        <w:ind w:left="0" w:firstLine="0"/>
        <w:contextualSpacing/>
        <w:jc w:val="both"/>
        <w:rPr>
          <w:rFonts w:ascii="Arial" w:hAnsi="Arial" w:cs="Arial"/>
          <w:sz w:val="20"/>
          <w:szCs w:val="20"/>
        </w:rPr>
      </w:pPr>
      <w:r w:rsidRPr="00700439">
        <w:rPr>
          <w:rFonts w:ascii="Arial" w:hAnsi="Arial" w:cs="Arial"/>
          <w:sz w:val="20"/>
          <w:szCs w:val="20"/>
        </w:rPr>
        <w:t>PDJ (Prijavno – dojavna jedinica) 5 timova</w:t>
      </w:r>
    </w:p>
    <w:p w14:paraId="4BD6B09E" w14:textId="77777777" w:rsidR="00F278B8" w:rsidRPr="00700439" w:rsidRDefault="00F278B8" w:rsidP="0007398F">
      <w:pPr>
        <w:numPr>
          <w:ilvl w:val="0"/>
          <w:numId w:val="31"/>
        </w:numPr>
        <w:spacing w:before="100" w:beforeAutospacing="1" w:after="100" w:afterAutospacing="1" w:line="240" w:lineRule="auto"/>
        <w:ind w:left="0" w:firstLine="0"/>
        <w:contextualSpacing/>
        <w:jc w:val="both"/>
        <w:rPr>
          <w:rFonts w:ascii="Arial" w:hAnsi="Arial" w:cs="Arial"/>
          <w:sz w:val="20"/>
          <w:szCs w:val="20"/>
        </w:rPr>
      </w:pPr>
      <w:r w:rsidRPr="00700439">
        <w:rPr>
          <w:rFonts w:ascii="Arial" w:hAnsi="Arial" w:cs="Arial"/>
          <w:sz w:val="20"/>
          <w:szCs w:val="20"/>
        </w:rPr>
        <w:t>Pripravnost 6 timova</w:t>
      </w:r>
    </w:p>
    <w:p w14:paraId="064289E6" w14:textId="77777777" w:rsidR="00F278B8" w:rsidRPr="00700439" w:rsidRDefault="00F278B8" w:rsidP="0007398F">
      <w:pPr>
        <w:numPr>
          <w:ilvl w:val="0"/>
          <w:numId w:val="31"/>
        </w:numPr>
        <w:spacing w:before="100" w:beforeAutospacing="1" w:after="100" w:afterAutospacing="1" w:line="240" w:lineRule="auto"/>
        <w:ind w:left="0" w:firstLine="0"/>
        <w:contextualSpacing/>
        <w:jc w:val="both"/>
        <w:rPr>
          <w:rFonts w:ascii="Arial" w:hAnsi="Arial" w:cs="Arial"/>
          <w:sz w:val="20"/>
          <w:szCs w:val="20"/>
        </w:rPr>
      </w:pPr>
      <w:r w:rsidRPr="00700439">
        <w:rPr>
          <w:rFonts w:ascii="Arial" w:hAnsi="Arial" w:cs="Arial"/>
          <w:sz w:val="20"/>
          <w:szCs w:val="20"/>
        </w:rPr>
        <w:t xml:space="preserve">Hitna helikopterska medicinska služba 5 timova </w:t>
      </w:r>
    </w:p>
    <w:p w14:paraId="41B0F0A1" w14:textId="77777777" w:rsidR="00F278B8" w:rsidRPr="00700439" w:rsidRDefault="00F278B8" w:rsidP="0007398F">
      <w:pPr>
        <w:numPr>
          <w:ilvl w:val="0"/>
          <w:numId w:val="31"/>
        </w:numPr>
        <w:spacing w:before="100" w:beforeAutospacing="1" w:after="100" w:afterAutospacing="1" w:line="240" w:lineRule="auto"/>
        <w:ind w:left="0" w:firstLine="0"/>
        <w:contextualSpacing/>
        <w:jc w:val="both"/>
        <w:rPr>
          <w:rFonts w:ascii="Arial" w:hAnsi="Arial" w:cs="Arial"/>
          <w:sz w:val="20"/>
          <w:szCs w:val="20"/>
        </w:rPr>
      </w:pPr>
      <w:r w:rsidRPr="00700439">
        <w:rPr>
          <w:rFonts w:ascii="Arial" w:hAnsi="Arial" w:cs="Arial"/>
          <w:sz w:val="20"/>
          <w:szCs w:val="20"/>
        </w:rPr>
        <w:t xml:space="preserve">Sanitetski prijevoz 24 tima </w:t>
      </w:r>
    </w:p>
    <w:p w14:paraId="3C0C338B" w14:textId="77777777" w:rsidR="00F278B8" w:rsidRPr="00700439" w:rsidRDefault="00F278B8" w:rsidP="0007398F">
      <w:pPr>
        <w:spacing w:before="100" w:beforeAutospacing="1" w:after="100" w:afterAutospacing="1" w:line="240" w:lineRule="auto"/>
        <w:contextualSpacing/>
        <w:rPr>
          <w:rFonts w:ascii="Arial" w:hAnsi="Arial" w:cs="Arial"/>
          <w:b/>
          <w:sz w:val="20"/>
          <w:szCs w:val="20"/>
        </w:rPr>
      </w:pPr>
    </w:p>
    <w:p w14:paraId="3B223A48" w14:textId="77777777" w:rsidR="00F278B8" w:rsidRPr="00700439" w:rsidRDefault="00F278B8" w:rsidP="0007398F">
      <w:pPr>
        <w:spacing w:before="100" w:beforeAutospacing="1" w:after="100" w:afterAutospacing="1" w:line="240" w:lineRule="auto"/>
        <w:contextualSpacing/>
        <w:rPr>
          <w:rFonts w:ascii="Arial" w:hAnsi="Arial" w:cs="Arial"/>
          <w:b/>
          <w:sz w:val="20"/>
          <w:szCs w:val="20"/>
        </w:rPr>
      </w:pPr>
    </w:p>
    <w:p w14:paraId="2B22AD61" w14:textId="77777777" w:rsidR="00F278B8" w:rsidRPr="00700439" w:rsidRDefault="00F278B8"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ORGANIZACIJSKA STRUKTURA:</w:t>
      </w:r>
    </w:p>
    <w:p w14:paraId="6C62382E" w14:textId="77777777" w:rsidR="00F278B8" w:rsidRPr="00700439" w:rsidRDefault="00F278B8"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U Zavodu za hitnu medicinu Primorsko – goranske županije zaposleno je ukupno 377 djelatnika od čega u medicinskoj djelatnosti radi 353 zaposlenika (70 liječnika, 157 medicinskih sestara/ tehničara  i 126 vozača) te 24 zaposlenika tehničko – administrativnog osoblja (održavanje voznog parka, financijsko -  računovodstveni odjel i pravno-kadrovski odjel). Sjedište ustanove je u Rijeci (F. </w:t>
      </w:r>
      <w:proofErr w:type="spellStart"/>
      <w:r w:rsidRPr="00700439">
        <w:rPr>
          <w:rFonts w:ascii="Arial" w:hAnsi="Arial" w:cs="Arial"/>
          <w:sz w:val="20"/>
          <w:szCs w:val="20"/>
        </w:rPr>
        <w:t>Čandeka</w:t>
      </w:r>
      <w:proofErr w:type="spellEnd"/>
      <w:r w:rsidRPr="00700439">
        <w:rPr>
          <w:rFonts w:ascii="Arial" w:hAnsi="Arial" w:cs="Arial"/>
          <w:sz w:val="20"/>
          <w:szCs w:val="20"/>
        </w:rPr>
        <w:t xml:space="preserve"> 6/A), gdje je smještena centralna Medicinska prijavno-dojavna jedinica iz koje se koordinira djelatnost hitne medicine s područja cijele Županije dok se djelatnost hitne medicine obavlja kroz deset ispostava: Rijeka, Opatija, Crikvenica, Krk, Cres, Mali Lošinj, Rab, Delnice, Vrbovsko i Čabar, te hitni zračni medicinski prijevoz (HZMP) iz baze u Rijeci. </w:t>
      </w:r>
    </w:p>
    <w:p w14:paraId="0F1223AA" w14:textId="77777777" w:rsidR="00F278B8" w:rsidRPr="00700439" w:rsidRDefault="00F278B8" w:rsidP="0007398F">
      <w:pPr>
        <w:spacing w:before="100" w:beforeAutospacing="1" w:after="100" w:afterAutospacing="1" w:line="240" w:lineRule="auto"/>
        <w:contextualSpacing/>
        <w:rPr>
          <w:rFonts w:ascii="Arial" w:hAnsi="Arial" w:cs="Arial"/>
          <w:sz w:val="20"/>
          <w:szCs w:val="20"/>
        </w:rPr>
      </w:pPr>
    </w:p>
    <w:p w14:paraId="7C097D2F" w14:textId="52D01F6B" w:rsidR="00F278B8" w:rsidRPr="00700439" w:rsidRDefault="00F278B8"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IZVRŠENJE FINANCIJSKOG PLANA</w:t>
      </w:r>
      <w:r w:rsidR="00AF1D5F">
        <w:rPr>
          <w:rFonts w:ascii="Arial" w:hAnsi="Arial" w:cs="Arial"/>
          <w:b/>
          <w:sz w:val="20"/>
          <w:szCs w:val="20"/>
        </w:rPr>
        <w:t xml:space="preserve"> ZA 2025. GODINU</w:t>
      </w:r>
      <w:r w:rsidRPr="00700439">
        <w:rPr>
          <w:rFonts w:ascii="Arial" w:hAnsi="Arial" w:cs="Arial"/>
          <w:b/>
          <w:sz w:val="20"/>
          <w:szCs w:val="20"/>
        </w:rPr>
        <w:t>:</w:t>
      </w:r>
    </w:p>
    <w:p w14:paraId="13147B9F" w14:textId="77777777" w:rsidR="00F278B8" w:rsidRPr="00700439" w:rsidRDefault="00F278B8" w:rsidP="0007398F">
      <w:pPr>
        <w:spacing w:before="100" w:beforeAutospacing="1" w:after="100" w:afterAutospacing="1" w:line="240" w:lineRule="auto"/>
        <w:contextualSpacing/>
        <w:rPr>
          <w:rFonts w:ascii="Arial" w:hAnsi="Arial" w:cs="Arial"/>
          <w:b/>
          <w:sz w:val="20"/>
          <w:szCs w:val="20"/>
        </w:rPr>
      </w:pPr>
    </w:p>
    <w:tbl>
      <w:tblPr>
        <w:tblStyle w:val="TableGrid"/>
        <w:tblW w:w="9855" w:type="dxa"/>
        <w:jc w:val="center"/>
        <w:tblLayout w:type="fixed"/>
        <w:tblLook w:val="04A0" w:firstRow="1" w:lastRow="0" w:firstColumn="1" w:lastColumn="0" w:noHBand="0" w:noVBand="1"/>
      </w:tblPr>
      <w:tblGrid>
        <w:gridCol w:w="675"/>
        <w:gridCol w:w="4565"/>
        <w:gridCol w:w="1559"/>
        <w:gridCol w:w="1560"/>
        <w:gridCol w:w="1496"/>
      </w:tblGrid>
      <w:tr w:rsidR="00F278B8" w:rsidRPr="008C1368" w14:paraId="54527230" w14:textId="77777777" w:rsidTr="00E21D3F">
        <w:trPr>
          <w:jc w:val="center"/>
        </w:trPr>
        <w:tc>
          <w:tcPr>
            <w:tcW w:w="675" w:type="dxa"/>
            <w:vAlign w:val="center"/>
          </w:tcPr>
          <w:p w14:paraId="13D74CDE" w14:textId="77777777" w:rsidR="00F278B8" w:rsidRPr="008C1368" w:rsidRDefault="00F278B8" w:rsidP="0007398F">
            <w:pPr>
              <w:spacing w:before="100" w:beforeAutospacing="1" w:after="100" w:afterAutospacing="1"/>
              <w:contextualSpacing/>
              <w:jc w:val="center"/>
              <w:rPr>
                <w:rFonts w:ascii="Arial" w:hAnsi="Arial" w:cs="Arial"/>
                <w:b/>
                <w:sz w:val="18"/>
                <w:szCs w:val="18"/>
              </w:rPr>
            </w:pPr>
            <w:r w:rsidRPr="008C1368">
              <w:rPr>
                <w:rFonts w:ascii="Arial" w:hAnsi="Arial" w:cs="Arial"/>
                <w:b/>
                <w:sz w:val="18"/>
                <w:szCs w:val="18"/>
              </w:rPr>
              <w:t>R.br.</w:t>
            </w:r>
          </w:p>
        </w:tc>
        <w:tc>
          <w:tcPr>
            <w:tcW w:w="4565" w:type="dxa"/>
            <w:vAlign w:val="center"/>
          </w:tcPr>
          <w:p w14:paraId="45ACACC7" w14:textId="77777777" w:rsidR="00F278B8" w:rsidRPr="008C1368" w:rsidRDefault="00F278B8" w:rsidP="0007398F">
            <w:pPr>
              <w:spacing w:before="100" w:beforeAutospacing="1" w:after="100" w:afterAutospacing="1"/>
              <w:contextualSpacing/>
              <w:rPr>
                <w:rFonts w:ascii="Arial" w:hAnsi="Arial" w:cs="Arial"/>
                <w:b/>
                <w:sz w:val="18"/>
                <w:szCs w:val="18"/>
              </w:rPr>
            </w:pPr>
            <w:r w:rsidRPr="008C1368">
              <w:rPr>
                <w:rFonts w:ascii="Arial" w:hAnsi="Arial" w:cs="Arial"/>
                <w:b/>
                <w:sz w:val="18"/>
                <w:szCs w:val="18"/>
              </w:rPr>
              <w:t>Naziv programa</w:t>
            </w:r>
          </w:p>
        </w:tc>
        <w:tc>
          <w:tcPr>
            <w:tcW w:w="1559" w:type="dxa"/>
            <w:vAlign w:val="center"/>
          </w:tcPr>
          <w:p w14:paraId="0C6D16C1" w14:textId="77777777" w:rsidR="00F278B8" w:rsidRPr="008C1368" w:rsidRDefault="00F278B8" w:rsidP="0007398F">
            <w:pPr>
              <w:spacing w:before="100" w:beforeAutospacing="1" w:after="100" w:afterAutospacing="1"/>
              <w:contextualSpacing/>
              <w:jc w:val="center"/>
              <w:rPr>
                <w:rFonts w:ascii="Arial" w:hAnsi="Arial" w:cs="Arial"/>
                <w:b/>
                <w:sz w:val="18"/>
                <w:szCs w:val="18"/>
              </w:rPr>
            </w:pPr>
            <w:r w:rsidRPr="008C1368">
              <w:rPr>
                <w:rFonts w:ascii="Arial" w:hAnsi="Arial" w:cs="Arial"/>
                <w:b/>
                <w:sz w:val="18"/>
                <w:szCs w:val="18"/>
              </w:rPr>
              <w:t xml:space="preserve">Plan </w:t>
            </w:r>
          </w:p>
          <w:p w14:paraId="500E9007" w14:textId="77777777" w:rsidR="00F278B8" w:rsidRPr="008C1368" w:rsidRDefault="00F278B8" w:rsidP="0007398F">
            <w:pPr>
              <w:spacing w:before="100" w:beforeAutospacing="1" w:after="100" w:afterAutospacing="1"/>
              <w:contextualSpacing/>
              <w:jc w:val="center"/>
              <w:rPr>
                <w:rFonts w:ascii="Arial" w:hAnsi="Arial" w:cs="Arial"/>
                <w:b/>
                <w:sz w:val="18"/>
                <w:szCs w:val="18"/>
              </w:rPr>
            </w:pPr>
            <w:r w:rsidRPr="008C1368">
              <w:rPr>
                <w:rFonts w:ascii="Arial" w:hAnsi="Arial" w:cs="Arial"/>
                <w:b/>
                <w:sz w:val="18"/>
                <w:szCs w:val="18"/>
              </w:rPr>
              <w:t>2025.</w:t>
            </w:r>
          </w:p>
        </w:tc>
        <w:tc>
          <w:tcPr>
            <w:tcW w:w="1560" w:type="dxa"/>
            <w:vAlign w:val="center"/>
          </w:tcPr>
          <w:p w14:paraId="59B832EF" w14:textId="77777777" w:rsidR="00F278B8" w:rsidRPr="008C1368" w:rsidRDefault="00F278B8" w:rsidP="0007398F">
            <w:pPr>
              <w:spacing w:before="100" w:beforeAutospacing="1" w:after="100" w:afterAutospacing="1"/>
              <w:contextualSpacing/>
              <w:jc w:val="center"/>
              <w:rPr>
                <w:rFonts w:ascii="Arial" w:hAnsi="Arial" w:cs="Arial"/>
                <w:b/>
                <w:sz w:val="18"/>
                <w:szCs w:val="18"/>
              </w:rPr>
            </w:pPr>
            <w:r w:rsidRPr="008C1368">
              <w:rPr>
                <w:rFonts w:ascii="Arial" w:hAnsi="Arial" w:cs="Arial"/>
                <w:b/>
                <w:sz w:val="18"/>
                <w:szCs w:val="18"/>
              </w:rPr>
              <w:t>Izvršenje</w:t>
            </w:r>
          </w:p>
          <w:p w14:paraId="0A86E53A" w14:textId="77777777" w:rsidR="00F278B8" w:rsidRPr="008C1368" w:rsidRDefault="00F278B8" w:rsidP="0007398F">
            <w:pPr>
              <w:spacing w:before="100" w:beforeAutospacing="1" w:after="100" w:afterAutospacing="1"/>
              <w:contextualSpacing/>
              <w:jc w:val="center"/>
              <w:rPr>
                <w:rFonts w:ascii="Arial" w:hAnsi="Arial" w:cs="Arial"/>
                <w:b/>
                <w:sz w:val="18"/>
                <w:szCs w:val="18"/>
              </w:rPr>
            </w:pPr>
            <w:r w:rsidRPr="008C1368">
              <w:rPr>
                <w:rFonts w:ascii="Arial" w:hAnsi="Arial" w:cs="Arial"/>
                <w:b/>
                <w:sz w:val="18"/>
                <w:szCs w:val="18"/>
              </w:rPr>
              <w:t>2025.</w:t>
            </w:r>
          </w:p>
        </w:tc>
        <w:tc>
          <w:tcPr>
            <w:tcW w:w="1496" w:type="dxa"/>
            <w:vAlign w:val="center"/>
          </w:tcPr>
          <w:p w14:paraId="741492D9" w14:textId="77777777" w:rsidR="00F278B8" w:rsidRPr="008C1368" w:rsidRDefault="00F278B8" w:rsidP="0007398F">
            <w:pPr>
              <w:spacing w:before="100" w:beforeAutospacing="1" w:after="100" w:afterAutospacing="1"/>
              <w:contextualSpacing/>
              <w:jc w:val="center"/>
              <w:rPr>
                <w:rFonts w:ascii="Arial" w:hAnsi="Arial" w:cs="Arial"/>
                <w:b/>
                <w:sz w:val="18"/>
                <w:szCs w:val="18"/>
              </w:rPr>
            </w:pPr>
            <w:r w:rsidRPr="008C1368">
              <w:rPr>
                <w:rFonts w:ascii="Arial" w:hAnsi="Arial" w:cs="Arial"/>
                <w:b/>
                <w:sz w:val="18"/>
                <w:szCs w:val="18"/>
              </w:rPr>
              <w:t>Indeks</w:t>
            </w:r>
          </w:p>
        </w:tc>
      </w:tr>
      <w:tr w:rsidR="00F278B8" w:rsidRPr="008C1368" w14:paraId="74F77AF3" w14:textId="77777777" w:rsidTr="00E21D3F">
        <w:trPr>
          <w:jc w:val="center"/>
        </w:trPr>
        <w:tc>
          <w:tcPr>
            <w:tcW w:w="675" w:type="dxa"/>
          </w:tcPr>
          <w:p w14:paraId="79F36FE1" w14:textId="77777777" w:rsidR="00F278B8" w:rsidRPr="008C1368" w:rsidRDefault="00F278B8" w:rsidP="0007398F">
            <w:pPr>
              <w:spacing w:before="100" w:beforeAutospacing="1" w:after="100" w:afterAutospacing="1"/>
              <w:contextualSpacing/>
              <w:jc w:val="center"/>
              <w:rPr>
                <w:rFonts w:ascii="Arial" w:hAnsi="Arial" w:cs="Arial"/>
                <w:sz w:val="18"/>
                <w:szCs w:val="18"/>
              </w:rPr>
            </w:pPr>
            <w:r w:rsidRPr="008C1368">
              <w:rPr>
                <w:rFonts w:ascii="Arial" w:hAnsi="Arial" w:cs="Arial"/>
                <w:sz w:val="18"/>
                <w:szCs w:val="18"/>
              </w:rPr>
              <w:t>1.</w:t>
            </w:r>
          </w:p>
        </w:tc>
        <w:tc>
          <w:tcPr>
            <w:tcW w:w="4565" w:type="dxa"/>
          </w:tcPr>
          <w:p w14:paraId="0B17FFC8" w14:textId="77777777" w:rsidR="00F278B8" w:rsidRPr="008C1368" w:rsidRDefault="00F278B8" w:rsidP="0007398F">
            <w:pPr>
              <w:spacing w:before="100" w:beforeAutospacing="1" w:after="100" w:afterAutospacing="1"/>
              <w:contextualSpacing/>
              <w:rPr>
                <w:rFonts w:ascii="Arial" w:hAnsi="Arial" w:cs="Arial"/>
                <w:sz w:val="18"/>
                <w:szCs w:val="18"/>
              </w:rPr>
            </w:pPr>
            <w:r w:rsidRPr="008C1368">
              <w:rPr>
                <w:rFonts w:ascii="Arial" w:hAnsi="Arial" w:cs="Arial"/>
                <w:sz w:val="18"/>
                <w:szCs w:val="18"/>
              </w:rPr>
              <w:t>Zdravstvena zaštita</w:t>
            </w:r>
          </w:p>
        </w:tc>
        <w:tc>
          <w:tcPr>
            <w:tcW w:w="1559" w:type="dxa"/>
          </w:tcPr>
          <w:p w14:paraId="32BC44A5" w14:textId="77777777" w:rsidR="00F278B8" w:rsidRPr="008C1368" w:rsidRDefault="00F278B8" w:rsidP="0007398F">
            <w:pPr>
              <w:spacing w:before="100" w:beforeAutospacing="1" w:after="100" w:afterAutospacing="1"/>
              <w:contextualSpacing/>
              <w:jc w:val="right"/>
              <w:rPr>
                <w:rFonts w:ascii="Arial" w:hAnsi="Arial" w:cs="Arial"/>
                <w:sz w:val="18"/>
                <w:szCs w:val="18"/>
              </w:rPr>
            </w:pPr>
            <w:r w:rsidRPr="008C1368">
              <w:rPr>
                <w:rFonts w:ascii="Arial" w:hAnsi="Arial" w:cs="Arial"/>
                <w:sz w:val="18"/>
                <w:szCs w:val="18"/>
              </w:rPr>
              <w:t>20.136.796,00</w:t>
            </w:r>
          </w:p>
        </w:tc>
        <w:tc>
          <w:tcPr>
            <w:tcW w:w="1560" w:type="dxa"/>
          </w:tcPr>
          <w:p w14:paraId="7BA22F20" w14:textId="77777777" w:rsidR="00F278B8" w:rsidRPr="008C1368" w:rsidRDefault="00F278B8" w:rsidP="0007398F">
            <w:pPr>
              <w:spacing w:before="100" w:beforeAutospacing="1" w:after="100" w:afterAutospacing="1"/>
              <w:contextualSpacing/>
              <w:jc w:val="right"/>
              <w:rPr>
                <w:rFonts w:ascii="Arial" w:hAnsi="Arial" w:cs="Arial"/>
                <w:sz w:val="18"/>
                <w:szCs w:val="18"/>
              </w:rPr>
            </w:pPr>
            <w:r w:rsidRPr="008C1368">
              <w:rPr>
                <w:rFonts w:ascii="Arial" w:hAnsi="Arial" w:cs="Arial"/>
                <w:sz w:val="18"/>
                <w:szCs w:val="18"/>
              </w:rPr>
              <w:t>19.243.058,23</w:t>
            </w:r>
          </w:p>
        </w:tc>
        <w:tc>
          <w:tcPr>
            <w:tcW w:w="1496" w:type="dxa"/>
          </w:tcPr>
          <w:p w14:paraId="17F6DFE1" w14:textId="77777777" w:rsidR="00F278B8" w:rsidRPr="008C1368" w:rsidRDefault="00F278B8" w:rsidP="0007398F">
            <w:pPr>
              <w:spacing w:before="100" w:beforeAutospacing="1" w:after="100" w:afterAutospacing="1"/>
              <w:contextualSpacing/>
              <w:jc w:val="right"/>
              <w:rPr>
                <w:rFonts w:ascii="Arial" w:hAnsi="Arial" w:cs="Arial"/>
                <w:sz w:val="18"/>
                <w:szCs w:val="18"/>
              </w:rPr>
            </w:pPr>
            <w:r w:rsidRPr="008C1368">
              <w:rPr>
                <w:rFonts w:ascii="Arial" w:hAnsi="Arial" w:cs="Arial"/>
                <w:sz w:val="18"/>
                <w:szCs w:val="18"/>
              </w:rPr>
              <w:t>95,56 %</w:t>
            </w:r>
          </w:p>
        </w:tc>
      </w:tr>
      <w:tr w:rsidR="00F278B8" w:rsidRPr="008C1368" w14:paraId="73E415DF" w14:textId="77777777" w:rsidTr="00E21D3F">
        <w:trPr>
          <w:jc w:val="center"/>
        </w:trPr>
        <w:tc>
          <w:tcPr>
            <w:tcW w:w="675" w:type="dxa"/>
          </w:tcPr>
          <w:p w14:paraId="5534AFAA" w14:textId="77777777" w:rsidR="00F278B8" w:rsidRPr="008C1368" w:rsidRDefault="00F278B8" w:rsidP="0007398F">
            <w:pPr>
              <w:spacing w:before="100" w:beforeAutospacing="1" w:after="100" w:afterAutospacing="1"/>
              <w:contextualSpacing/>
              <w:jc w:val="center"/>
              <w:rPr>
                <w:rFonts w:ascii="Arial" w:hAnsi="Arial" w:cs="Arial"/>
                <w:sz w:val="18"/>
                <w:szCs w:val="18"/>
              </w:rPr>
            </w:pPr>
            <w:r w:rsidRPr="008C1368">
              <w:rPr>
                <w:rFonts w:ascii="Arial" w:hAnsi="Arial" w:cs="Arial"/>
                <w:sz w:val="18"/>
                <w:szCs w:val="18"/>
              </w:rPr>
              <w:t>2.</w:t>
            </w:r>
          </w:p>
        </w:tc>
        <w:tc>
          <w:tcPr>
            <w:tcW w:w="4565" w:type="dxa"/>
          </w:tcPr>
          <w:p w14:paraId="61440278" w14:textId="77777777" w:rsidR="00F278B8" w:rsidRPr="008C1368" w:rsidRDefault="00F278B8" w:rsidP="0007398F">
            <w:pPr>
              <w:spacing w:before="100" w:beforeAutospacing="1" w:after="100" w:afterAutospacing="1"/>
              <w:contextualSpacing/>
              <w:rPr>
                <w:rFonts w:ascii="Arial" w:hAnsi="Arial" w:cs="Arial"/>
                <w:sz w:val="18"/>
                <w:szCs w:val="18"/>
              </w:rPr>
            </w:pPr>
            <w:r w:rsidRPr="008C1368">
              <w:rPr>
                <w:rFonts w:ascii="Arial" w:hAnsi="Arial" w:cs="Arial"/>
                <w:sz w:val="18"/>
                <w:szCs w:val="18"/>
              </w:rPr>
              <w:t>Unaprjeđenje zdravstvene zaštite</w:t>
            </w:r>
          </w:p>
        </w:tc>
        <w:tc>
          <w:tcPr>
            <w:tcW w:w="1559" w:type="dxa"/>
          </w:tcPr>
          <w:p w14:paraId="091F9D26" w14:textId="77777777" w:rsidR="00F278B8" w:rsidRPr="008C1368" w:rsidRDefault="00F278B8" w:rsidP="0007398F">
            <w:pPr>
              <w:spacing w:before="100" w:beforeAutospacing="1" w:after="100" w:afterAutospacing="1"/>
              <w:contextualSpacing/>
              <w:jc w:val="right"/>
              <w:rPr>
                <w:rFonts w:ascii="Arial" w:hAnsi="Arial" w:cs="Arial"/>
                <w:sz w:val="18"/>
                <w:szCs w:val="18"/>
              </w:rPr>
            </w:pPr>
            <w:r w:rsidRPr="008C1368">
              <w:rPr>
                <w:rFonts w:ascii="Arial" w:hAnsi="Arial" w:cs="Arial"/>
                <w:sz w:val="18"/>
                <w:szCs w:val="18"/>
              </w:rPr>
              <w:t>3.139.358,83</w:t>
            </w:r>
          </w:p>
        </w:tc>
        <w:tc>
          <w:tcPr>
            <w:tcW w:w="1560" w:type="dxa"/>
          </w:tcPr>
          <w:p w14:paraId="1CDC6F55" w14:textId="77777777" w:rsidR="00F278B8" w:rsidRPr="008C1368" w:rsidRDefault="00F278B8" w:rsidP="0007398F">
            <w:pPr>
              <w:spacing w:before="100" w:beforeAutospacing="1" w:after="100" w:afterAutospacing="1"/>
              <w:contextualSpacing/>
              <w:jc w:val="right"/>
              <w:rPr>
                <w:rFonts w:ascii="Arial" w:hAnsi="Arial" w:cs="Arial"/>
                <w:sz w:val="18"/>
                <w:szCs w:val="18"/>
              </w:rPr>
            </w:pPr>
            <w:r w:rsidRPr="008C1368">
              <w:rPr>
                <w:rFonts w:ascii="Arial" w:hAnsi="Arial" w:cs="Arial"/>
                <w:sz w:val="18"/>
                <w:szCs w:val="18"/>
              </w:rPr>
              <w:t>2.429.837,96</w:t>
            </w:r>
          </w:p>
        </w:tc>
        <w:tc>
          <w:tcPr>
            <w:tcW w:w="1496" w:type="dxa"/>
          </w:tcPr>
          <w:p w14:paraId="4FA7D004" w14:textId="77777777" w:rsidR="00F278B8" w:rsidRPr="008C1368" w:rsidRDefault="00F278B8" w:rsidP="0007398F">
            <w:pPr>
              <w:spacing w:before="100" w:beforeAutospacing="1" w:after="100" w:afterAutospacing="1"/>
              <w:contextualSpacing/>
              <w:jc w:val="right"/>
              <w:rPr>
                <w:rFonts w:ascii="Arial" w:hAnsi="Arial" w:cs="Arial"/>
                <w:sz w:val="18"/>
                <w:szCs w:val="18"/>
              </w:rPr>
            </w:pPr>
            <w:r w:rsidRPr="008C1368">
              <w:rPr>
                <w:rFonts w:ascii="Arial" w:hAnsi="Arial" w:cs="Arial"/>
                <w:sz w:val="18"/>
                <w:szCs w:val="18"/>
              </w:rPr>
              <w:t>77,40 %</w:t>
            </w:r>
          </w:p>
        </w:tc>
      </w:tr>
      <w:tr w:rsidR="00F278B8" w:rsidRPr="008C1368" w14:paraId="03171F9E" w14:textId="77777777" w:rsidTr="00E21D3F">
        <w:trPr>
          <w:jc w:val="center"/>
        </w:trPr>
        <w:tc>
          <w:tcPr>
            <w:tcW w:w="675" w:type="dxa"/>
          </w:tcPr>
          <w:p w14:paraId="102805D9" w14:textId="77777777" w:rsidR="00F278B8" w:rsidRPr="008C1368" w:rsidRDefault="00F278B8" w:rsidP="0007398F">
            <w:pPr>
              <w:spacing w:before="100" w:beforeAutospacing="1" w:after="100" w:afterAutospacing="1"/>
              <w:contextualSpacing/>
              <w:jc w:val="center"/>
              <w:rPr>
                <w:rFonts w:ascii="Arial" w:hAnsi="Arial" w:cs="Arial"/>
                <w:b/>
                <w:sz w:val="18"/>
                <w:szCs w:val="18"/>
              </w:rPr>
            </w:pPr>
          </w:p>
        </w:tc>
        <w:tc>
          <w:tcPr>
            <w:tcW w:w="4565" w:type="dxa"/>
          </w:tcPr>
          <w:p w14:paraId="6A7516CB" w14:textId="77777777" w:rsidR="00F278B8" w:rsidRPr="008C1368" w:rsidRDefault="00F278B8" w:rsidP="0007398F">
            <w:pPr>
              <w:spacing w:before="100" w:beforeAutospacing="1" w:after="100" w:afterAutospacing="1"/>
              <w:contextualSpacing/>
              <w:rPr>
                <w:rFonts w:ascii="Arial" w:hAnsi="Arial" w:cs="Arial"/>
                <w:b/>
                <w:sz w:val="18"/>
                <w:szCs w:val="18"/>
              </w:rPr>
            </w:pPr>
            <w:r w:rsidRPr="008C1368">
              <w:rPr>
                <w:rFonts w:ascii="Arial" w:hAnsi="Arial" w:cs="Arial"/>
                <w:b/>
                <w:sz w:val="18"/>
                <w:szCs w:val="18"/>
              </w:rPr>
              <w:t>Ukupno glava:</w:t>
            </w:r>
          </w:p>
        </w:tc>
        <w:tc>
          <w:tcPr>
            <w:tcW w:w="1559" w:type="dxa"/>
          </w:tcPr>
          <w:p w14:paraId="28F85618" w14:textId="77777777" w:rsidR="00F278B8" w:rsidRPr="008C1368" w:rsidRDefault="00F278B8" w:rsidP="0007398F">
            <w:pPr>
              <w:spacing w:before="100" w:beforeAutospacing="1" w:after="100" w:afterAutospacing="1"/>
              <w:contextualSpacing/>
              <w:jc w:val="right"/>
              <w:rPr>
                <w:rFonts w:ascii="Arial" w:hAnsi="Arial" w:cs="Arial"/>
                <w:b/>
                <w:sz w:val="18"/>
                <w:szCs w:val="18"/>
              </w:rPr>
            </w:pPr>
            <w:r w:rsidRPr="008C1368">
              <w:rPr>
                <w:rFonts w:ascii="Arial" w:hAnsi="Arial" w:cs="Arial"/>
                <w:b/>
                <w:sz w:val="18"/>
                <w:szCs w:val="18"/>
              </w:rPr>
              <w:t>23.276.154,83</w:t>
            </w:r>
          </w:p>
        </w:tc>
        <w:tc>
          <w:tcPr>
            <w:tcW w:w="1560" w:type="dxa"/>
          </w:tcPr>
          <w:p w14:paraId="5A0BA338" w14:textId="77777777" w:rsidR="00F278B8" w:rsidRPr="008C1368" w:rsidRDefault="00F278B8" w:rsidP="0007398F">
            <w:pPr>
              <w:spacing w:before="100" w:beforeAutospacing="1" w:after="100" w:afterAutospacing="1"/>
              <w:contextualSpacing/>
              <w:jc w:val="right"/>
              <w:rPr>
                <w:rFonts w:ascii="Arial" w:hAnsi="Arial" w:cs="Arial"/>
                <w:b/>
                <w:sz w:val="18"/>
                <w:szCs w:val="18"/>
              </w:rPr>
            </w:pPr>
            <w:r w:rsidRPr="008C1368">
              <w:rPr>
                <w:rFonts w:ascii="Arial" w:hAnsi="Arial" w:cs="Arial"/>
                <w:b/>
                <w:sz w:val="18"/>
                <w:szCs w:val="18"/>
              </w:rPr>
              <w:t>21.672.896,19</w:t>
            </w:r>
          </w:p>
        </w:tc>
        <w:tc>
          <w:tcPr>
            <w:tcW w:w="1496" w:type="dxa"/>
          </w:tcPr>
          <w:p w14:paraId="0B8186A5" w14:textId="77777777" w:rsidR="00F278B8" w:rsidRPr="008C1368" w:rsidRDefault="00F278B8" w:rsidP="0007398F">
            <w:pPr>
              <w:spacing w:before="100" w:beforeAutospacing="1" w:after="100" w:afterAutospacing="1"/>
              <w:contextualSpacing/>
              <w:jc w:val="right"/>
              <w:rPr>
                <w:rFonts w:ascii="Arial" w:hAnsi="Arial" w:cs="Arial"/>
                <w:b/>
                <w:sz w:val="18"/>
                <w:szCs w:val="18"/>
              </w:rPr>
            </w:pPr>
            <w:r w:rsidRPr="008C1368">
              <w:rPr>
                <w:rFonts w:ascii="Arial" w:hAnsi="Arial" w:cs="Arial"/>
                <w:b/>
                <w:sz w:val="18"/>
                <w:szCs w:val="18"/>
              </w:rPr>
              <w:t>93,11 %</w:t>
            </w:r>
          </w:p>
        </w:tc>
      </w:tr>
    </w:tbl>
    <w:p w14:paraId="2924A24D" w14:textId="77777777" w:rsidR="00F278B8" w:rsidRPr="00700439" w:rsidRDefault="00F278B8" w:rsidP="0007398F">
      <w:pPr>
        <w:spacing w:before="100" w:beforeAutospacing="1" w:after="100" w:afterAutospacing="1" w:line="240" w:lineRule="auto"/>
        <w:contextualSpacing/>
        <w:rPr>
          <w:rFonts w:ascii="Arial" w:hAnsi="Arial" w:cs="Arial"/>
          <w:b/>
          <w:sz w:val="20"/>
          <w:szCs w:val="20"/>
        </w:rPr>
      </w:pPr>
    </w:p>
    <w:p w14:paraId="7D733CC3" w14:textId="77777777" w:rsidR="00F278B8" w:rsidRPr="00700439" w:rsidRDefault="00F278B8" w:rsidP="0007398F">
      <w:pPr>
        <w:spacing w:before="100" w:beforeAutospacing="1" w:after="100" w:afterAutospacing="1" w:line="240" w:lineRule="auto"/>
        <w:contextualSpacing/>
        <w:rPr>
          <w:rFonts w:ascii="Arial" w:hAnsi="Arial" w:cs="Arial"/>
          <w:b/>
          <w:sz w:val="20"/>
          <w:szCs w:val="20"/>
        </w:rPr>
      </w:pPr>
    </w:p>
    <w:p w14:paraId="48EEFF0C" w14:textId="77777777" w:rsidR="00F278B8" w:rsidRPr="00700439" w:rsidRDefault="00F278B8" w:rsidP="0007398F">
      <w:pPr>
        <w:pBdr>
          <w:bottom w:val="single" w:sz="4" w:space="1" w:color="auto"/>
        </w:pBd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NAZIV PROGRAMA: 4209 – ZDRAVSTVENA ZAŠTITA</w:t>
      </w:r>
    </w:p>
    <w:p w14:paraId="13BB5318" w14:textId="77777777" w:rsidR="00F278B8" w:rsidRPr="00700439" w:rsidRDefault="00F278B8" w:rsidP="0007398F">
      <w:pPr>
        <w:spacing w:before="100" w:beforeAutospacing="1" w:after="100" w:afterAutospacing="1" w:line="240" w:lineRule="auto"/>
        <w:contextualSpacing/>
        <w:rPr>
          <w:rFonts w:ascii="Arial" w:hAnsi="Arial" w:cs="Arial"/>
          <w:b/>
          <w:sz w:val="20"/>
          <w:szCs w:val="20"/>
        </w:rPr>
      </w:pPr>
    </w:p>
    <w:p w14:paraId="146F6A22" w14:textId="77777777" w:rsidR="00F278B8" w:rsidRPr="00700439" w:rsidRDefault="00F278B8" w:rsidP="0007398F">
      <w:pPr>
        <w:spacing w:before="100" w:beforeAutospacing="1" w:after="100" w:afterAutospacing="1" w:line="240" w:lineRule="auto"/>
        <w:contextualSpacing/>
        <w:rPr>
          <w:rFonts w:ascii="Arial" w:hAnsi="Arial" w:cs="Arial"/>
          <w:b/>
          <w:sz w:val="20"/>
          <w:szCs w:val="20"/>
        </w:rPr>
      </w:pPr>
    </w:p>
    <w:p w14:paraId="1147467D" w14:textId="77777777" w:rsidR="00F278B8" w:rsidRPr="00700439" w:rsidRDefault="00F278B8" w:rsidP="0007398F">
      <w:pPr>
        <w:spacing w:before="100" w:beforeAutospacing="1" w:after="100" w:afterAutospacing="1" w:line="240" w:lineRule="auto"/>
        <w:contextualSpacing/>
        <w:rPr>
          <w:rFonts w:ascii="Arial" w:hAnsi="Arial" w:cs="Arial"/>
          <w:sz w:val="20"/>
          <w:szCs w:val="20"/>
        </w:rPr>
      </w:pPr>
      <w:r w:rsidRPr="00700439">
        <w:rPr>
          <w:rFonts w:ascii="Arial" w:hAnsi="Arial" w:cs="Arial"/>
          <w:b/>
          <w:sz w:val="20"/>
          <w:szCs w:val="20"/>
        </w:rPr>
        <w:t xml:space="preserve">POSEBAN CILJ: </w:t>
      </w:r>
      <w:r w:rsidRPr="00700439">
        <w:rPr>
          <w:rFonts w:ascii="Arial" w:hAnsi="Arial" w:cs="Arial"/>
          <w:sz w:val="20"/>
          <w:szCs w:val="20"/>
        </w:rPr>
        <w:t>5.1. Regija zdravlja i kvaliteta života</w:t>
      </w:r>
      <w:r w:rsidRPr="00700439">
        <w:rPr>
          <w:rFonts w:ascii="Arial" w:hAnsi="Arial" w:cs="Arial"/>
          <w:sz w:val="20"/>
          <w:szCs w:val="20"/>
        </w:rPr>
        <w:tab/>
      </w:r>
    </w:p>
    <w:p w14:paraId="7667DC5C" w14:textId="77777777" w:rsidR="00F278B8" w:rsidRPr="00700439" w:rsidRDefault="00F278B8" w:rsidP="0007398F">
      <w:pPr>
        <w:spacing w:before="100" w:beforeAutospacing="1" w:after="100" w:afterAutospacing="1" w:line="240" w:lineRule="auto"/>
        <w:contextualSpacing/>
        <w:rPr>
          <w:rFonts w:ascii="Arial" w:hAnsi="Arial" w:cs="Arial"/>
          <w:b/>
          <w:sz w:val="20"/>
          <w:szCs w:val="20"/>
        </w:rPr>
      </w:pPr>
    </w:p>
    <w:p w14:paraId="097DA30C" w14:textId="77777777" w:rsidR="00F278B8" w:rsidRPr="00700439" w:rsidRDefault="00F278B8" w:rsidP="0007398F">
      <w:pPr>
        <w:spacing w:before="100" w:beforeAutospacing="1" w:after="100" w:afterAutospacing="1" w:line="240" w:lineRule="auto"/>
        <w:contextualSpacing/>
        <w:rPr>
          <w:rFonts w:ascii="Arial" w:hAnsi="Arial" w:cs="Arial"/>
          <w:sz w:val="20"/>
          <w:szCs w:val="20"/>
        </w:rPr>
      </w:pPr>
      <w:r w:rsidRPr="00700439">
        <w:rPr>
          <w:rFonts w:ascii="Arial" w:hAnsi="Arial" w:cs="Arial"/>
          <w:b/>
          <w:sz w:val="20"/>
          <w:szCs w:val="20"/>
        </w:rPr>
        <w:t>MJERA</w:t>
      </w:r>
      <w:r w:rsidRPr="00700439">
        <w:rPr>
          <w:rFonts w:ascii="Arial" w:hAnsi="Arial" w:cs="Arial"/>
          <w:sz w:val="20"/>
          <w:szCs w:val="20"/>
        </w:rPr>
        <w:t xml:space="preserve">: 5.1.3. Kvalitetno i održivo upravljanje, organizacija i informiranje u </w:t>
      </w:r>
    </w:p>
    <w:p w14:paraId="33E4ACF2" w14:textId="77777777" w:rsidR="00F278B8" w:rsidRPr="00700439" w:rsidRDefault="00F278B8" w:rsidP="0007398F">
      <w:pPr>
        <w:spacing w:before="100" w:beforeAutospacing="1" w:after="100" w:afterAutospacing="1" w:line="240" w:lineRule="auto"/>
        <w:contextualSpacing/>
        <w:rPr>
          <w:rFonts w:ascii="Arial" w:hAnsi="Arial" w:cs="Arial"/>
          <w:sz w:val="20"/>
          <w:szCs w:val="20"/>
        </w:rPr>
      </w:pPr>
      <w:r w:rsidRPr="00700439">
        <w:rPr>
          <w:rFonts w:ascii="Arial" w:hAnsi="Arial" w:cs="Arial"/>
          <w:sz w:val="20"/>
          <w:szCs w:val="20"/>
        </w:rPr>
        <w:t xml:space="preserve">                         području zdravstva</w:t>
      </w:r>
    </w:p>
    <w:p w14:paraId="66CB927C" w14:textId="77777777" w:rsidR="00F278B8" w:rsidRPr="00700439" w:rsidRDefault="00F278B8" w:rsidP="0007398F">
      <w:pPr>
        <w:spacing w:before="100" w:beforeAutospacing="1" w:after="100" w:afterAutospacing="1" w:line="240" w:lineRule="auto"/>
        <w:contextualSpacing/>
        <w:rPr>
          <w:rFonts w:ascii="Arial" w:hAnsi="Arial" w:cs="Arial"/>
          <w:sz w:val="20"/>
          <w:szCs w:val="20"/>
        </w:rPr>
      </w:pPr>
      <w:r w:rsidRPr="00700439">
        <w:rPr>
          <w:rFonts w:ascii="Arial" w:hAnsi="Arial" w:cs="Arial"/>
          <w:sz w:val="20"/>
          <w:szCs w:val="20"/>
        </w:rPr>
        <w:tab/>
        <w:t xml:space="preserve">   5.1.4. Osiguranje kvalitetnog, dostupnog i </w:t>
      </w:r>
      <w:proofErr w:type="spellStart"/>
      <w:r w:rsidRPr="00700439">
        <w:rPr>
          <w:rFonts w:ascii="Arial" w:hAnsi="Arial" w:cs="Arial"/>
          <w:sz w:val="20"/>
          <w:szCs w:val="20"/>
        </w:rPr>
        <w:t>priuštivog</w:t>
      </w:r>
      <w:proofErr w:type="spellEnd"/>
      <w:r w:rsidRPr="00700439">
        <w:rPr>
          <w:rFonts w:ascii="Arial" w:hAnsi="Arial" w:cs="Arial"/>
          <w:sz w:val="20"/>
          <w:szCs w:val="20"/>
        </w:rPr>
        <w:t xml:space="preserve"> pristupa </w:t>
      </w:r>
    </w:p>
    <w:p w14:paraId="2ABF7F55" w14:textId="77777777" w:rsidR="00F278B8" w:rsidRPr="00700439" w:rsidRDefault="00F278B8" w:rsidP="0007398F">
      <w:pPr>
        <w:spacing w:before="100" w:beforeAutospacing="1" w:after="100" w:afterAutospacing="1" w:line="240" w:lineRule="auto"/>
        <w:contextualSpacing/>
        <w:rPr>
          <w:rFonts w:ascii="Arial" w:hAnsi="Arial" w:cs="Arial"/>
          <w:sz w:val="20"/>
          <w:szCs w:val="20"/>
        </w:rPr>
      </w:pPr>
      <w:r w:rsidRPr="00700439">
        <w:rPr>
          <w:rFonts w:ascii="Arial" w:hAnsi="Arial" w:cs="Arial"/>
          <w:sz w:val="20"/>
          <w:szCs w:val="20"/>
        </w:rPr>
        <w:t xml:space="preserve">                         zdravstvenim uslugama</w:t>
      </w:r>
    </w:p>
    <w:p w14:paraId="0F84A305" w14:textId="77777777" w:rsidR="00F278B8" w:rsidRPr="00700439" w:rsidRDefault="00F278B8" w:rsidP="0007398F">
      <w:pPr>
        <w:spacing w:before="100" w:beforeAutospacing="1" w:after="100" w:afterAutospacing="1" w:line="240" w:lineRule="auto"/>
        <w:contextualSpacing/>
        <w:rPr>
          <w:rFonts w:ascii="Arial" w:hAnsi="Arial" w:cs="Arial"/>
          <w:sz w:val="20"/>
          <w:szCs w:val="20"/>
        </w:rPr>
      </w:pPr>
      <w:r w:rsidRPr="00700439">
        <w:rPr>
          <w:rFonts w:ascii="Arial" w:hAnsi="Arial" w:cs="Arial"/>
          <w:sz w:val="20"/>
          <w:szCs w:val="20"/>
        </w:rPr>
        <w:tab/>
        <w:t xml:space="preserve">   5.1.5. Sustavno ulaganje u kvalitetu obrazovanja i usavršavanja </w:t>
      </w:r>
    </w:p>
    <w:p w14:paraId="6E6EA0B3" w14:textId="77777777" w:rsidR="00F278B8" w:rsidRPr="00700439" w:rsidRDefault="00F278B8" w:rsidP="0007398F">
      <w:pPr>
        <w:spacing w:before="100" w:beforeAutospacing="1" w:after="100" w:afterAutospacing="1" w:line="240" w:lineRule="auto"/>
        <w:contextualSpacing/>
        <w:rPr>
          <w:rFonts w:ascii="Arial" w:hAnsi="Arial" w:cs="Arial"/>
          <w:sz w:val="20"/>
          <w:szCs w:val="20"/>
        </w:rPr>
      </w:pPr>
      <w:r w:rsidRPr="00700439">
        <w:rPr>
          <w:rFonts w:ascii="Arial" w:hAnsi="Arial" w:cs="Arial"/>
          <w:sz w:val="20"/>
          <w:szCs w:val="20"/>
        </w:rPr>
        <w:t xml:space="preserve">                         zdravstvenih djelatnika</w:t>
      </w:r>
    </w:p>
    <w:p w14:paraId="2517E179" w14:textId="77777777" w:rsidR="00F278B8" w:rsidRPr="00700439" w:rsidRDefault="00F278B8" w:rsidP="0007398F">
      <w:pPr>
        <w:spacing w:before="100" w:beforeAutospacing="1" w:after="100" w:afterAutospacing="1" w:line="240" w:lineRule="auto"/>
        <w:contextualSpacing/>
        <w:rPr>
          <w:rFonts w:ascii="Arial" w:hAnsi="Arial" w:cs="Arial"/>
          <w:b/>
          <w:sz w:val="20"/>
          <w:szCs w:val="20"/>
        </w:rPr>
      </w:pPr>
    </w:p>
    <w:p w14:paraId="2031AEE8" w14:textId="77777777" w:rsidR="00F278B8" w:rsidRPr="00700439" w:rsidRDefault="00F278B8" w:rsidP="0007398F">
      <w:pPr>
        <w:spacing w:before="100" w:beforeAutospacing="1" w:after="100" w:afterAutospacing="1" w:line="240" w:lineRule="auto"/>
        <w:contextualSpacing/>
        <w:rPr>
          <w:rFonts w:ascii="Arial" w:hAnsi="Arial" w:cs="Arial"/>
          <w:sz w:val="20"/>
          <w:szCs w:val="20"/>
        </w:rPr>
      </w:pPr>
    </w:p>
    <w:p w14:paraId="2D0FCCDB" w14:textId="77777777" w:rsidR="00F278B8" w:rsidRPr="00700439" w:rsidRDefault="00F278B8"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OBRAZLOŽENJE IZVRŠENJE PROGRAMA KROZ OBRAZLOŽENJE IZVRŠENJA AKTIVNOSTI I PROJEKATA S OSVRTOM NA CILJEVE KOJI SU OSTVARENI PROVEDBOM PROGRAMA I POKAZATELJE USPJEŠNOSTI REALIZACIJE TIH CILJEVA:</w:t>
      </w:r>
    </w:p>
    <w:p w14:paraId="5232A77A" w14:textId="77777777" w:rsidR="00F278B8" w:rsidRPr="00700439" w:rsidRDefault="00F278B8"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lastRenderedPageBreak/>
        <w:t>Na razini programa „</w:t>
      </w:r>
      <w:r w:rsidRPr="00700439">
        <w:rPr>
          <w:rFonts w:ascii="Arial" w:hAnsi="Arial" w:cs="Arial"/>
          <w:i/>
          <w:sz w:val="20"/>
          <w:szCs w:val="20"/>
        </w:rPr>
        <w:t>Zdravstvena zaštita“</w:t>
      </w:r>
      <w:r w:rsidRPr="00700439">
        <w:rPr>
          <w:rFonts w:ascii="Arial" w:hAnsi="Arial" w:cs="Arial"/>
          <w:sz w:val="20"/>
          <w:szCs w:val="20"/>
        </w:rPr>
        <w:t xml:space="preserve"> planirana su sredstva u iznosu od 20.136.796,00 eura, od čega je u izvještajnom razdoblju realizirano 19.243.058,23 eura (95,56 %). Kroz provođenje aktivnosti u sklopu navedenog programa postignut je </w:t>
      </w:r>
      <w:r w:rsidRPr="00700439">
        <w:rPr>
          <w:rFonts w:ascii="Arial" w:hAnsi="Arial" w:cs="Arial"/>
          <w:bCs/>
          <w:sz w:val="20"/>
          <w:szCs w:val="20"/>
        </w:rPr>
        <w:t xml:space="preserve">osnovni cilj pružanja pravovremene i adekvatne hitne medicinske skrbi i sanitetskog prijevoza na području Primorsko-goranske županije. Dio programa odnosi se na unapređenje i povećanje dostupnosti zdravstvene skrbi kroz provođenje specijalizacija doktora medicine i medicinskih sestara i tehničara kao i kroz organizaciju pojačane službe HMP tijekom turističke sezone.  </w:t>
      </w:r>
    </w:p>
    <w:p w14:paraId="1ED7348A" w14:textId="77777777" w:rsidR="00F278B8" w:rsidRPr="00700439" w:rsidRDefault="00F278B8" w:rsidP="0007398F">
      <w:pPr>
        <w:pStyle w:val="ListParagraph"/>
        <w:numPr>
          <w:ilvl w:val="0"/>
          <w:numId w:val="32"/>
        </w:numPr>
        <w:spacing w:before="100" w:beforeAutospacing="1" w:after="100" w:afterAutospacing="1" w:line="240" w:lineRule="auto"/>
        <w:ind w:left="0" w:firstLine="0"/>
        <w:rPr>
          <w:rFonts w:ascii="Arial" w:hAnsi="Arial" w:cs="Arial"/>
          <w:b/>
          <w:sz w:val="20"/>
          <w:szCs w:val="20"/>
        </w:rPr>
      </w:pPr>
      <w:r w:rsidRPr="00700439">
        <w:rPr>
          <w:rFonts w:ascii="Arial" w:hAnsi="Arial" w:cs="Arial"/>
          <w:b/>
          <w:sz w:val="20"/>
          <w:szCs w:val="20"/>
        </w:rPr>
        <w:t xml:space="preserve">A420906 Administracija i upravljanje </w:t>
      </w:r>
    </w:p>
    <w:p w14:paraId="41075A4A" w14:textId="77777777" w:rsidR="00F278B8" w:rsidRPr="00700439" w:rsidRDefault="00F278B8" w:rsidP="0007398F">
      <w:pPr>
        <w:spacing w:before="100" w:beforeAutospacing="1" w:after="100" w:afterAutospacing="1" w:line="240" w:lineRule="auto"/>
        <w:contextualSpacing/>
        <w:jc w:val="both"/>
        <w:rPr>
          <w:rFonts w:ascii="Arial" w:hAnsi="Arial" w:cs="Arial"/>
          <w:bCs/>
          <w:sz w:val="20"/>
          <w:szCs w:val="20"/>
        </w:rPr>
      </w:pPr>
      <w:r w:rsidRPr="00700439">
        <w:rPr>
          <w:rFonts w:ascii="Arial" w:hAnsi="Arial" w:cs="Arial"/>
          <w:sz w:val="20"/>
          <w:szCs w:val="20"/>
        </w:rPr>
        <w:t xml:space="preserve">Provođenjem ove aktivnosti ostvaren je cilj pružanja pravovremene i adekvatne hitne medicinske skrbi i sanitetskog prijevoza na području Primorsko-goranske županije, organizacijom hitne medicinske službe i sanitetskog prijevoza kroz timove hitne medicine i timove sanitetskog prijevoza prema zakonski propisanoj Mreži hitne medicine i sanitetskog prijevoza (Narodne novine 134/23) za ovo područje. Ukupno planirana sredstva ove aktivnosti iznose 19.485.150,00 eura. Prema izvorima financiranja, najveći udio se odnosi na prihode za posebne namjene (92%) i  porezne i ostale prihode (6 %). Iz proračunskih sredstava sufinancirana je redovna djelatnost ustanove u iznosu od 1.145.000,00 eura kojima su sufinancirani rashodi plaća i doprinosa zaposlenih. Iz izvora </w:t>
      </w:r>
      <w:r w:rsidRPr="00700439">
        <w:rPr>
          <w:rFonts w:ascii="Arial" w:hAnsi="Arial" w:cs="Arial"/>
          <w:bCs/>
          <w:sz w:val="20"/>
          <w:szCs w:val="20"/>
        </w:rPr>
        <w:t>vlastiti prihodi realiziran iznos od 36.093,64 eura ili 0,19% ukupnih rashoda, izvor Prihodi za posebne namjene iznos od 17.361.742,99 eura ili 93,02% ukupnih rashoda, izvor 483 Prenesena sredstva-namjenski prihodi iznos od 87.793,43 eura ili 0,47% ukupnih rashoda, te izvor 521 Pomoći iznos od 32.819,63 eura ili 0,17% ukupnih rashoda. Može se zaključiti da je najveći dio rashoda ove aktivnosti financiran iz izvora 431 Prihodi za posebne namjene, a najmanji dio iz izvora 521 Pomoći.</w:t>
      </w:r>
    </w:p>
    <w:p w14:paraId="223C8A2F" w14:textId="77777777" w:rsidR="00F278B8" w:rsidRPr="00700439" w:rsidRDefault="00F278B8" w:rsidP="0007398F">
      <w:pPr>
        <w:pStyle w:val="ListParagraph"/>
        <w:numPr>
          <w:ilvl w:val="0"/>
          <w:numId w:val="32"/>
        </w:numPr>
        <w:spacing w:before="100" w:beforeAutospacing="1" w:after="100" w:afterAutospacing="1" w:line="240" w:lineRule="auto"/>
        <w:ind w:left="0" w:firstLine="0"/>
        <w:jc w:val="both"/>
        <w:rPr>
          <w:rFonts w:ascii="Arial" w:hAnsi="Arial" w:cs="Arial"/>
          <w:b/>
          <w:sz w:val="20"/>
          <w:szCs w:val="20"/>
        </w:rPr>
      </w:pPr>
      <w:r w:rsidRPr="00700439">
        <w:rPr>
          <w:rFonts w:ascii="Arial" w:hAnsi="Arial" w:cs="Arial"/>
          <w:b/>
          <w:sz w:val="20"/>
          <w:szCs w:val="20"/>
        </w:rPr>
        <w:t xml:space="preserve">A420908 Specijalizacija doktora medicine – EU projekt </w:t>
      </w:r>
    </w:p>
    <w:p w14:paraId="078DEF9D" w14:textId="77777777" w:rsidR="00F278B8" w:rsidRPr="00700439" w:rsidRDefault="00F278B8" w:rsidP="0007398F">
      <w:pPr>
        <w:spacing w:before="100" w:beforeAutospacing="1" w:after="100" w:afterAutospacing="1" w:line="240" w:lineRule="auto"/>
        <w:contextualSpacing/>
        <w:jc w:val="both"/>
        <w:rPr>
          <w:rFonts w:ascii="Arial" w:hAnsi="Arial" w:cs="Arial"/>
          <w:bCs/>
          <w:sz w:val="20"/>
          <w:szCs w:val="20"/>
        </w:rPr>
      </w:pPr>
      <w:r w:rsidRPr="00700439">
        <w:rPr>
          <w:rFonts w:ascii="Arial" w:hAnsi="Arial" w:cs="Arial"/>
          <w:bCs/>
          <w:sz w:val="20"/>
          <w:szCs w:val="20"/>
        </w:rPr>
        <w:t>Specijalističko usavršavanje liječnika nužno je za kvalitetnije obavljanje djelatnosti na cijelom području županije. Ovom aktivnošću prati se projekt specijalizacije liječnika iz hitne medicine, tijekom 2025. godine u planu za financiranje iz bespovratnih sredstava EU fondova. Projekt „</w:t>
      </w:r>
      <w:r w:rsidRPr="00700439">
        <w:rPr>
          <w:rFonts w:ascii="Arial" w:hAnsi="Arial" w:cs="Arial"/>
          <w:bCs/>
          <w:i/>
          <w:sz w:val="20"/>
          <w:szCs w:val="20"/>
        </w:rPr>
        <w:t>Specijalizacijom do unapređenja hitne medicine u Primorsko-goranskoj županiji“</w:t>
      </w:r>
      <w:r w:rsidRPr="00700439">
        <w:rPr>
          <w:rFonts w:ascii="Arial" w:hAnsi="Arial" w:cs="Arial"/>
          <w:bCs/>
          <w:sz w:val="20"/>
          <w:szCs w:val="20"/>
        </w:rPr>
        <w:t xml:space="preserve"> obuhvaća tri specijalizacije doktora iz hitne medicine koje su započele 01.01.2023. godine, te tri specijalizacije doktora iz hitne medicine koje su započele 01.12.2024. godine.</w:t>
      </w:r>
    </w:p>
    <w:p w14:paraId="6B2E18E6" w14:textId="77777777" w:rsidR="00F278B8" w:rsidRPr="00700439" w:rsidRDefault="00F278B8" w:rsidP="0007398F">
      <w:pPr>
        <w:spacing w:before="100" w:beforeAutospacing="1" w:after="100" w:afterAutospacing="1" w:line="240" w:lineRule="auto"/>
        <w:contextualSpacing/>
        <w:jc w:val="both"/>
        <w:rPr>
          <w:rFonts w:ascii="Arial" w:hAnsi="Arial" w:cs="Arial"/>
          <w:bCs/>
          <w:sz w:val="20"/>
          <w:szCs w:val="20"/>
        </w:rPr>
      </w:pPr>
      <w:r w:rsidRPr="00700439">
        <w:rPr>
          <w:rFonts w:ascii="Arial" w:hAnsi="Arial" w:cs="Arial"/>
          <w:sz w:val="20"/>
          <w:szCs w:val="20"/>
        </w:rPr>
        <w:tab/>
      </w:r>
      <w:r w:rsidRPr="00700439">
        <w:rPr>
          <w:rFonts w:ascii="Arial" w:hAnsi="Arial" w:cs="Arial"/>
          <w:bCs/>
          <w:sz w:val="20"/>
          <w:szCs w:val="20"/>
        </w:rPr>
        <w:t xml:space="preserve">Aktivnost je planirana u ukupnom iznosu od 256.500,00 eura, a ostvarena u iznosu od 224.290,05 eura (87,44 %). Prvotno su rashodi ove aktivnosti trebali teretiti isključivo izvor 525 Pomoći EU, međutim kako je tijekom specijalizacija došlo do korištenja </w:t>
      </w:r>
      <w:proofErr w:type="spellStart"/>
      <w:r w:rsidRPr="00700439">
        <w:rPr>
          <w:rFonts w:ascii="Arial" w:hAnsi="Arial" w:cs="Arial"/>
          <w:bCs/>
          <w:sz w:val="20"/>
          <w:szCs w:val="20"/>
        </w:rPr>
        <w:t>porodiljnih</w:t>
      </w:r>
      <w:proofErr w:type="spellEnd"/>
      <w:r w:rsidRPr="00700439">
        <w:rPr>
          <w:rFonts w:ascii="Arial" w:hAnsi="Arial" w:cs="Arial"/>
          <w:bCs/>
          <w:sz w:val="20"/>
          <w:szCs w:val="20"/>
        </w:rPr>
        <w:t xml:space="preserve"> dopusta, te se zbog kasnije prijave na projekt neće kod određenih liječnika završiti specijalizacija u predviđenom, određenom roku, dio rashoda teretio je izvor 321 Vlastite prihode, i to u iznosu od 174.855,55 eura, odnosno 77,95% ukupnih rashoda. Dio prihoda za ovu namjenu ostvarit će se i tijekom 2026. godine, budući da se zahtjevi za naknadu sredstava za ostvarene rashode upućuju kvartalno u HZZ, pa se potom po provjeri i kontroli dokumentacije isti odobravaju i doznačuju.</w:t>
      </w:r>
    </w:p>
    <w:p w14:paraId="1A82BF43" w14:textId="77777777" w:rsidR="00F278B8" w:rsidRPr="00700439" w:rsidRDefault="00F278B8" w:rsidP="0007398F">
      <w:pPr>
        <w:pStyle w:val="ListParagraph"/>
        <w:numPr>
          <w:ilvl w:val="0"/>
          <w:numId w:val="32"/>
        </w:numPr>
        <w:spacing w:before="100" w:beforeAutospacing="1" w:after="100" w:afterAutospacing="1" w:line="240" w:lineRule="auto"/>
        <w:ind w:left="0" w:firstLine="0"/>
        <w:jc w:val="both"/>
        <w:rPr>
          <w:rFonts w:ascii="Arial" w:hAnsi="Arial" w:cs="Arial"/>
          <w:b/>
          <w:bCs/>
          <w:sz w:val="20"/>
          <w:szCs w:val="20"/>
        </w:rPr>
      </w:pPr>
      <w:r w:rsidRPr="00700439">
        <w:rPr>
          <w:rFonts w:ascii="Arial" w:hAnsi="Arial" w:cs="Arial"/>
          <w:b/>
          <w:bCs/>
          <w:sz w:val="20"/>
          <w:szCs w:val="20"/>
        </w:rPr>
        <w:t xml:space="preserve">A420909 Dodatni timovi medicinske pomoći </w:t>
      </w:r>
    </w:p>
    <w:p w14:paraId="24F035B9" w14:textId="77777777" w:rsidR="00F278B8" w:rsidRPr="00700439" w:rsidRDefault="00F278B8" w:rsidP="0007398F">
      <w:pPr>
        <w:spacing w:before="100" w:beforeAutospacing="1" w:after="100" w:afterAutospacing="1" w:line="240" w:lineRule="auto"/>
        <w:contextualSpacing/>
        <w:jc w:val="both"/>
        <w:rPr>
          <w:rFonts w:ascii="Arial" w:hAnsi="Arial" w:cs="Arial"/>
          <w:bCs/>
          <w:sz w:val="20"/>
          <w:szCs w:val="20"/>
        </w:rPr>
      </w:pPr>
      <w:r w:rsidRPr="00700439">
        <w:rPr>
          <w:rFonts w:ascii="Arial" w:hAnsi="Arial" w:cs="Arial"/>
          <w:bCs/>
          <w:sz w:val="20"/>
          <w:szCs w:val="20"/>
        </w:rPr>
        <w:t>Provođenje ove aktivnosti planirano je u razdoblju turističke sezone od 15. lipnja do 15. rujna 2025. godine. Izračun potrebnih sredstava temeljen je na prethodno definiranom prijedlogu potreba pojedinih ispostava, ovisno o Mreži hitne medicinske službe i potrebama svake pojedine lokacije. Osnovni preduvjet za pravovremeno osiguranje nužnog medicinskog kadra, kao i svake godine, je prethodno osiguranje adekvatnog smještaja za djelatnike. Zadnjih nekoliko godina uočeno je izuzetno veliki problem pronaći smještaj za djelatnike u ljetnim mjesecima. Ove godine, uz pomoć Primorsko-goranske županije i nekih lokalnih jedinica, osiguran je adekvatan smještaj za medicinske djelatnike na području gradova Krk, Mali Lošinj, Cres i Rab.</w:t>
      </w:r>
    </w:p>
    <w:p w14:paraId="2E49BF84" w14:textId="77777777" w:rsidR="00F278B8" w:rsidRPr="00700439" w:rsidRDefault="00F278B8"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bCs/>
          <w:sz w:val="20"/>
          <w:szCs w:val="20"/>
        </w:rPr>
        <w:t xml:space="preserve">Provođenje programa ostvareno je djelomično u odnosu na planirano, budući da se program nije mogao provesti u obimu koji je bio planiran, zbog objektivnih okolnosti, odnosno nije bilo raspoloživog medicinskog kadra. Veliki dio odrađivali su postojeći djelatnici kroz prekovremene sate. </w:t>
      </w:r>
    </w:p>
    <w:p w14:paraId="5E450577" w14:textId="155234C6" w:rsidR="00F278B8" w:rsidRDefault="00F278B8" w:rsidP="0007398F">
      <w:pPr>
        <w:spacing w:before="100" w:beforeAutospacing="1" w:after="100" w:afterAutospacing="1" w:line="240" w:lineRule="auto"/>
        <w:contextualSpacing/>
        <w:jc w:val="both"/>
        <w:rPr>
          <w:rFonts w:ascii="Arial" w:hAnsi="Arial" w:cs="Arial"/>
          <w:bCs/>
          <w:sz w:val="20"/>
          <w:szCs w:val="20"/>
        </w:rPr>
      </w:pPr>
      <w:r w:rsidRPr="00700439">
        <w:rPr>
          <w:rFonts w:ascii="Arial" w:hAnsi="Arial" w:cs="Arial"/>
          <w:bCs/>
          <w:sz w:val="20"/>
          <w:szCs w:val="20"/>
        </w:rPr>
        <w:tab/>
        <w:t>Prihodi za ovu aktivnost ostvareni su iz Proračuna PGŽ u iznosu od 15.000,00 eura, te Ministarstva turizma u iznosu od 72.476,00 eura. Iz pomoći ostalih nenadležnih proračuna ostvareni su prihodi u iznosu od 60.900,00 eura. Ostvareni su rashodi programa u iznosu od 167.20,97 eura (97,66% plana). Usprkos poteškoća s nalaženjem medicinskog kadra, može se zaključiti da je tijekom ljetne sezone uspješno ostvaren definirani cilj povećanja dostupnosti zdravstvene zaštite tijekom ljetnih mjeseci na području Primorsko-goranske županije.</w:t>
      </w:r>
    </w:p>
    <w:p w14:paraId="0DBF4ECC" w14:textId="7F3EAACB" w:rsidR="00AF1D5F" w:rsidRDefault="00AF1D5F" w:rsidP="0007398F">
      <w:pPr>
        <w:spacing w:before="100" w:beforeAutospacing="1" w:after="100" w:afterAutospacing="1" w:line="240" w:lineRule="auto"/>
        <w:contextualSpacing/>
        <w:jc w:val="both"/>
        <w:rPr>
          <w:rFonts w:ascii="Arial" w:hAnsi="Arial" w:cs="Arial"/>
          <w:bCs/>
          <w:sz w:val="20"/>
          <w:szCs w:val="20"/>
        </w:rPr>
      </w:pPr>
    </w:p>
    <w:p w14:paraId="222B20EA" w14:textId="6B9A6B86" w:rsidR="00AF1D5F" w:rsidRDefault="00AF1D5F" w:rsidP="0007398F">
      <w:pPr>
        <w:spacing w:before="100" w:beforeAutospacing="1" w:after="100" w:afterAutospacing="1" w:line="240" w:lineRule="auto"/>
        <w:contextualSpacing/>
        <w:jc w:val="both"/>
        <w:rPr>
          <w:rFonts w:ascii="Arial" w:hAnsi="Arial" w:cs="Arial"/>
          <w:bCs/>
          <w:sz w:val="20"/>
          <w:szCs w:val="20"/>
        </w:rPr>
      </w:pPr>
    </w:p>
    <w:p w14:paraId="1E1BEE91" w14:textId="77777777" w:rsidR="00AF1D5F" w:rsidRPr="00700439" w:rsidRDefault="00AF1D5F" w:rsidP="0007398F">
      <w:pPr>
        <w:spacing w:before="100" w:beforeAutospacing="1" w:after="100" w:afterAutospacing="1" w:line="240" w:lineRule="auto"/>
        <w:contextualSpacing/>
        <w:jc w:val="both"/>
        <w:rPr>
          <w:rFonts w:ascii="Arial" w:hAnsi="Arial" w:cs="Arial"/>
          <w:bCs/>
          <w:sz w:val="20"/>
          <w:szCs w:val="20"/>
        </w:rPr>
      </w:pPr>
    </w:p>
    <w:p w14:paraId="397DE847" w14:textId="77777777" w:rsidR="00F278B8" w:rsidRPr="00700439" w:rsidRDefault="00F278B8" w:rsidP="0007398F">
      <w:pPr>
        <w:pStyle w:val="ListParagraph"/>
        <w:numPr>
          <w:ilvl w:val="0"/>
          <w:numId w:val="32"/>
        </w:numPr>
        <w:spacing w:before="100" w:beforeAutospacing="1" w:after="100" w:afterAutospacing="1" w:line="240" w:lineRule="auto"/>
        <w:ind w:left="0" w:firstLine="0"/>
        <w:jc w:val="both"/>
        <w:rPr>
          <w:rFonts w:ascii="Arial" w:hAnsi="Arial" w:cs="Arial"/>
          <w:b/>
          <w:sz w:val="20"/>
          <w:szCs w:val="20"/>
        </w:rPr>
      </w:pPr>
      <w:r w:rsidRPr="00700439">
        <w:rPr>
          <w:rFonts w:ascii="Arial" w:hAnsi="Arial" w:cs="Arial"/>
          <w:b/>
          <w:sz w:val="20"/>
          <w:szCs w:val="20"/>
        </w:rPr>
        <w:lastRenderedPageBreak/>
        <w:t>A420910 Specijalizacije medicinskih sestara i tehničara</w:t>
      </w:r>
    </w:p>
    <w:p w14:paraId="2E44BD64" w14:textId="77777777" w:rsidR="00F278B8" w:rsidRPr="00700439" w:rsidRDefault="00F278B8" w:rsidP="0007398F">
      <w:pPr>
        <w:spacing w:before="100" w:beforeAutospacing="1" w:after="100" w:afterAutospacing="1" w:line="240" w:lineRule="auto"/>
        <w:contextualSpacing/>
        <w:jc w:val="both"/>
        <w:rPr>
          <w:rFonts w:ascii="Arial" w:hAnsi="Arial" w:cs="Arial"/>
          <w:bCs/>
          <w:sz w:val="20"/>
          <w:szCs w:val="20"/>
        </w:rPr>
      </w:pPr>
      <w:r w:rsidRPr="00700439">
        <w:rPr>
          <w:rFonts w:ascii="Arial" w:hAnsi="Arial" w:cs="Arial"/>
          <w:bCs/>
          <w:sz w:val="20"/>
          <w:szCs w:val="20"/>
        </w:rPr>
        <w:t>Specijalističko usavršavanje medicinskih sestara i tehničara u djelatnosti hitne medicine je projekt koji se financira iz bespovratnih sredstava europskih fondova. Tijekom 2025. godine provedene su II. I III. faza projekta „Specijalističkim usavršavanjem medicinskih sestara i tehničara do unapređenja hitne medicine u PGŽ“. U II. i III. fazi navedenog projekta 10 djelatnika Zavoda je tijekom 2025. godine završilo sa specijalističkim usavršavanjem čime su stekli dodatne kompetencije za samostalan rad u timovima T2. Projekt je financiran bespovratnim sredstvima Mehanizma za oporavak i otpornost, u okviru nacionalnog plana oporavka i otpornosti 2021-2026.</w:t>
      </w:r>
    </w:p>
    <w:p w14:paraId="1E2277C0" w14:textId="77777777" w:rsidR="00F278B8" w:rsidRPr="00700439" w:rsidRDefault="00F278B8" w:rsidP="0007398F">
      <w:pPr>
        <w:spacing w:before="100" w:beforeAutospacing="1" w:after="100" w:afterAutospacing="1" w:line="240" w:lineRule="auto"/>
        <w:contextualSpacing/>
        <w:jc w:val="both"/>
        <w:rPr>
          <w:rFonts w:ascii="Arial" w:hAnsi="Arial" w:cs="Arial"/>
          <w:bCs/>
          <w:sz w:val="20"/>
          <w:szCs w:val="20"/>
        </w:rPr>
      </w:pPr>
      <w:r w:rsidRPr="00700439">
        <w:rPr>
          <w:rFonts w:ascii="Arial" w:hAnsi="Arial" w:cs="Arial"/>
          <w:bCs/>
          <w:sz w:val="20"/>
          <w:szCs w:val="20"/>
        </w:rPr>
        <w:tab/>
        <w:t xml:space="preserve">Rashodi projekta tijekom izvještajne godine ostvareni su u iznosu od 188.197,52 eura. Rashodi za zaposlene ostvareni su u iznosu od 158.679,48 eura (84,49 % plana). Materijali rashodi ostvareni su u iznosu od 29.518,04 eura (82,68% plana). Projekt je financiran iz vlastitih prihoda u iznosu od 46.247,18 eura (24,57% plana) ukupno ostvarenih rashoda aktivnosti, te iz pomoći za provođenje EU projekata u iznosu od 141.950,34 eura (75,42% planiranih rashoda). </w:t>
      </w:r>
    </w:p>
    <w:p w14:paraId="6E214B5D" w14:textId="77777777" w:rsidR="00F278B8" w:rsidRPr="00700439" w:rsidRDefault="00F278B8"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IZVRŠENJE FINANCIJSKOG PLANA:</w:t>
      </w:r>
    </w:p>
    <w:p w14:paraId="0E552447" w14:textId="77777777" w:rsidR="00F278B8" w:rsidRPr="00700439" w:rsidRDefault="00F278B8" w:rsidP="0007398F">
      <w:pPr>
        <w:spacing w:before="100" w:beforeAutospacing="1" w:after="100" w:afterAutospacing="1" w:line="240" w:lineRule="auto"/>
        <w:contextualSpacing/>
        <w:rPr>
          <w:rFonts w:ascii="Arial" w:hAnsi="Arial" w:cs="Arial"/>
          <w:b/>
          <w:sz w:val="20"/>
          <w:szCs w:val="20"/>
        </w:rPr>
      </w:pPr>
    </w:p>
    <w:tbl>
      <w:tblPr>
        <w:tblStyle w:val="TableGrid"/>
        <w:tblW w:w="9889" w:type="dxa"/>
        <w:jc w:val="center"/>
        <w:tblLook w:val="04A0" w:firstRow="1" w:lastRow="0" w:firstColumn="1" w:lastColumn="0" w:noHBand="0" w:noVBand="1"/>
      </w:tblPr>
      <w:tblGrid>
        <w:gridCol w:w="817"/>
        <w:gridCol w:w="4678"/>
        <w:gridCol w:w="1701"/>
        <w:gridCol w:w="1701"/>
        <w:gridCol w:w="992"/>
      </w:tblGrid>
      <w:tr w:rsidR="00F278B8" w:rsidRPr="008C1368" w14:paraId="2D665C27" w14:textId="77777777" w:rsidTr="0007398F">
        <w:trPr>
          <w:jc w:val="center"/>
        </w:trPr>
        <w:tc>
          <w:tcPr>
            <w:tcW w:w="817" w:type="dxa"/>
            <w:vAlign w:val="center"/>
          </w:tcPr>
          <w:p w14:paraId="735D6413" w14:textId="77777777" w:rsidR="00F278B8" w:rsidRPr="008C1368" w:rsidRDefault="00F278B8" w:rsidP="0007398F">
            <w:pPr>
              <w:spacing w:before="100" w:beforeAutospacing="1" w:after="100" w:afterAutospacing="1"/>
              <w:contextualSpacing/>
              <w:jc w:val="center"/>
              <w:rPr>
                <w:rFonts w:ascii="Arial" w:hAnsi="Arial" w:cs="Arial"/>
                <w:b/>
                <w:sz w:val="18"/>
                <w:szCs w:val="18"/>
              </w:rPr>
            </w:pPr>
            <w:r w:rsidRPr="008C1368">
              <w:rPr>
                <w:rFonts w:ascii="Arial" w:hAnsi="Arial" w:cs="Arial"/>
                <w:b/>
                <w:sz w:val="18"/>
                <w:szCs w:val="18"/>
              </w:rPr>
              <w:t>R.br.</w:t>
            </w:r>
          </w:p>
        </w:tc>
        <w:tc>
          <w:tcPr>
            <w:tcW w:w="4678" w:type="dxa"/>
            <w:vAlign w:val="center"/>
          </w:tcPr>
          <w:p w14:paraId="60D51427" w14:textId="77777777" w:rsidR="00F278B8" w:rsidRPr="008C1368" w:rsidRDefault="00F278B8" w:rsidP="0007398F">
            <w:pPr>
              <w:spacing w:before="100" w:beforeAutospacing="1" w:after="100" w:afterAutospacing="1"/>
              <w:contextualSpacing/>
              <w:rPr>
                <w:rFonts w:ascii="Arial" w:hAnsi="Arial" w:cs="Arial"/>
                <w:b/>
                <w:sz w:val="18"/>
                <w:szCs w:val="18"/>
              </w:rPr>
            </w:pPr>
            <w:r w:rsidRPr="008C1368">
              <w:rPr>
                <w:rFonts w:ascii="Arial" w:hAnsi="Arial" w:cs="Arial"/>
                <w:b/>
                <w:sz w:val="18"/>
                <w:szCs w:val="18"/>
              </w:rPr>
              <w:t>Naziv aktivnosti / projekta</w:t>
            </w:r>
          </w:p>
        </w:tc>
        <w:tc>
          <w:tcPr>
            <w:tcW w:w="1701" w:type="dxa"/>
            <w:vAlign w:val="center"/>
          </w:tcPr>
          <w:p w14:paraId="697301B2" w14:textId="77777777" w:rsidR="00F278B8" w:rsidRPr="008C1368" w:rsidRDefault="00F278B8" w:rsidP="0007398F">
            <w:pPr>
              <w:spacing w:before="100" w:beforeAutospacing="1" w:after="100" w:afterAutospacing="1"/>
              <w:contextualSpacing/>
              <w:jc w:val="center"/>
              <w:rPr>
                <w:rFonts w:ascii="Arial" w:hAnsi="Arial" w:cs="Arial"/>
                <w:b/>
                <w:sz w:val="18"/>
                <w:szCs w:val="18"/>
              </w:rPr>
            </w:pPr>
            <w:r w:rsidRPr="008C1368">
              <w:rPr>
                <w:rFonts w:ascii="Arial" w:hAnsi="Arial" w:cs="Arial"/>
                <w:b/>
                <w:sz w:val="18"/>
                <w:szCs w:val="18"/>
              </w:rPr>
              <w:t xml:space="preserve">Plan </w:t>
            </w:r>
          </w:p>
          <w:p w14:paraId="7C14E838" w14:textId="77777777" w:rsidR="00F278B8" w:rsidRPr="008C1368" w:rsidRDefault="00F278B8" w:rsidP="0007398F">
            <w:pPr>
              <w:spacing w:before="100" w:beforeAutospacing="1" w:after="100" w:afterAutospacing="1"/>
              <w:contextualSpacing/>
              <w:jc w:val="center"/>
              <w:rPr>
                <w:rFonts w:ascii="Arial" w:hAnsi="Arial" w:cs="Arial"/>
                <w:b/>
                <w:sz w:val="18"/>
                <w:szCs w:val="18"/>
              </w:rPr>
            </w:pPr>
            <w:r w:rsidRPr="008C1368">
              <w:rPr>
                <w:rFonts w:ascii="Arial" w:hAnsi="Arial" w:cs="Arial"/>
                <w:b/>
                <w:sz w:val="18"/>
                <w:szCs w:val="18"/>
              </w:rPr>
              <w:t>2025.</w:t>
            </w:r>
          </w:p>
        </w:tc>
        <w:tc>
          <w:tcPr>
            <w:tcW w:w="1701" w:type="dxa"/>
            <w:vAlign w:val="center"/>
          </w:tcPr>
          <w:p w14:paraId="491DB563" w14:textId="77777777" w:rsidR="00F278B8" w:rsidRPr="008C1368" w:rsidRDefault="00F278B8" w:rsidP="0007398F">
            <w:pPr>
              <w:spacing w:before="100" w:beforeAutospacing="1" w:after="100" w:afterAutospacing="1"/>
              <w:contextualSpacing/>
              <w:jc w:val="center"/>
              <w:rPr>
                <w:rFonts w:ascii="Arial" w:hAnsi="Arial" w:cs="Arial"/>
                <w:b/>
                <w:sz w:val="18"/>
                <w:szCs w:val="18"/>
              </w:rPr>
            </w:pPr>
            <w:r w:rsidRPr="008C1368">
              <w:rPr>
                <w:rFonts w:ascii="Arial" w:hAnsi="Arial" w:cs="Arial"/>
                <w:b/>
                <w:sz w:val="18"/>
                <w:szCs w:val="18"/>
              </w:rPr>
              <w:t>Izvršenje</w:t>
            </w:r>
          </w:p>
          <w:p w14:paraId="13C47959" w14:textId="77777777" w:rsidR="00F278B8" w:rsidRPr="008C1368" w:rsidRDefault="00F278B8" w:rsidP="0007398F">
            <w:pPr>
              <w:spacing w:before="100" w:beforeAutospacing="1" w:after="100" w:afterAutospacing="1"/>
              <w:contextualSpacing/>
              <w:jc w:val="center"/>
              <w:rPr>
                <w:rFonts w:ascii="Arial" w:hAnsi="Arial" w:cs="Arial"/>
                <w:b/>
                <w:sz w:val="18"/>
                <w:szCs w:val="18"/>
              </w:rPr>
            </w:pPr>
            <w:r w:rsidRPr="008C1368">
              <w:rPr>
                <w:rFonts w:ascii="Arial" w:hAnsi="Arial" w:cs="Arial"/>
                <w:b/>
                <w:sz w:val="18"/>
                <w:szCs w:val="18"/>
              </w:rPr>
              <w:t>2025.</w:t>
            </w:r>
          </w:p>
        </w:tc>
        <w:tc>
          <w:tcPr>
            <w:tcW w:w="992" w:type="dxa"/>
            <w:vAlign w:val="center"/>
          </w:tcPr>
          <w:p w14:paraId="737011C3" w14:textId="77777777" w:rsidR="00F278B8" w:rsidRPr="008C1368" w:rsidRDefault="00F278B8" w:rsidP="0007398F">
            <w:pPr>
              <w:spacing w:before="100" w:beforeAutospacing="1" w:after="100" w:afterAutospacing="1"/>
              <w:contextualSpacing/>
              <w:jc w:val="center"/>
              <w:rPr>
                <w:rFonts w:ascii="Arial" w:hAnsi="Arial" w:cs="Arial"/>
                <w:b/>
                <w:sz w:val="18"/>
                <w:szCs w:val="18"/>
              </w:rPr>
            </w:pPr>
            <w:r w:rsidRPr="008C1368">
              <w:rPr>
                <w:rFonts w:ascii="Arial" w:hAnsi="Arial" w:cs="Arial"/>
                <w:b/>
                <w:sz w:val="18"/>
                <w:szCs w:val="18"/>
              </w:rPr>
              <w:t>Indeks</w:t>
            </w:r>
          </w:p>
        </w:tc>
      </w:tr>
      <w:tr w:rsidR="00F278B8" w:rsidRPr="008C1368" w14:paraId="67261DD6" w14:textId="77777777" w:rsidTr="0007398F">
        <w:trPr>
          <w:jc w:val="center"/>
        </w:trPr>
        <w:tc>
          <w:tcPr>
            <w:tcW w:w="817" w:type="dxa"/>
          </w:tcPr>
          <w:p w14:paraId="4AEA16D0" w14:textId="77777777" w:rsidR="00F278B8" w:rsidRPr="008C1368" w:rsidRDefault="00F278B8" w:rsidP="0007398F">
            <w:pPr>
              <w:spacing w:before="100" w:beforeAutospacing="1" w:after="100" w:afterAutospacing="1"/>
              <w:contextualSpacing/>
              <w:jc w:val="center"/>
              <w:rPr>
                <w:rFonts w:ascii="Arial" w:hAnsi="Arial" w:cs="Arial"/>
                <w:sz w:val="18"/>
                <w:szCs w:val="18"/>
              </w:rPr>
            </w:pPr>
            <w:r w:rsidRPr="008C1368">
              <w:rPr>
                <w:rFonts w:ascii="Arial" w:hAnsi="Arial" w:cs="Arial"/>
                <w:sz w:val="18"/>
                <w:szCs w:val="18"/>
              </w:rPr>
              <w:t>1.</w:t>
            </w:r>
          </w:p>
        </w:tc>
        <w:tc>
          <w:tcPr>
            <w:tcW w:w="4678" w:type="dxa"/>
          </w:tcPr>
          <w:p w14:paraId="117A10D1" w14:textId="77777777" w:rsidR="00F278B8" w:rsidRPr="008C1368" w:rsidRDefault="00F278B8" w:rsidP="0007398F">
            <w:pPr>
              <w:spacing w:before="100" w:beforeAutospacing="1" w:after="100" w:afterAutospacing="1"/>
              <w:contextualSpacing/>
              <w:rPr>
                <w:rFonts w:ascii="Arial" w:hAnsi="Arial" w:cs="Arial"/>
                <w:sz w:val="18"/>
                <w:szCs w:val="18"/>
              </w:rPr>
            </w:pPr>
            <w:r w:rsidRPr="008C1368">
              <w:rPr>
                <w:rFonts w:ascii="Arial" w:hAnsi="Arial" w:cs="Arial"/>
                <w:sz w:val="18"/>
                <w:szCs w:val="18"/>
              </w:rPr>
              <w:t>Administracija i upravljanje</w:t>
            </w:r>
          </w:p>
        </w:tc>
        <w:tc>
          <w:tcPr>
            <w:tcW w:w="1701" w:type="dxa"/>
          </w:tcPr>
          <w:p w14:paraId="12E3E0F2" w14:textId="77777777" w:rsidR="00F278B8" w:rsidRPr="008C1368" w:rsidRDefault="00F278B8" w:rsidP="0007398F">
            <w:pPr>
              <w:spacing w:before="100" w:beforeAutospacing="1" w:after="100" w:afterAutospacing="1"/>
              <w:contextualSpacing/>
              <w:jc w:val="center"/>
              <w:rPr>
                <w:rFonts w:ascii="Arial" w:hAnsi="Arial" w:cs="Arial"/>
                <w:sz w:val="18"/>
                <w:szCs w:val="18"/>
              </w:rPr>
            </w:pPr>
            <w:r w:rsidRPr="008C1368">
              <w:rPr>
                <w:rFonts w:ascii="Arial" w:hAnsi="Arial" w:cs="Arial"/>
                <w:sz w:val="18"/>
                <w:szCs w:val="18"/>
              </w:rPr>
              <w:t>19.485.150,00</w:t>
            </w:r>
          </w:p>
        </w:tc>
        <w:tc>
          <w:tcPr>
            <w:tcW w:w="1701" w:type="dxa"/>
          </w:tcPr>
          <w:p w14:paraId="4B394E2C" w14:textId="77777777" w:rsidR="00F278B8" w:rsidRPr="008C1368" w:rsidRDefault="00F278B8" w:rsidP="0007398F">
            <w:pPr>
              <w:spacing w:before="100" w:beforeAutospacing="1" w:after="100" w:afterAutospacing="1"/>
              <w:contextualSpacing/>
              <w:jc w:val="center"/>
              <w:rPr>
                <w:rFonts w:ascii="Arial" w:hAnsi="Arial" w:cs="Arial"/>
                <w:sz w:val="18"/>
                <w:szCs w:val="18"/>
              </w:rPr>
            </w:pPr>
            <w:r w:rsidRPr="008C1368">
              <w:rPr>
                <w:rFonts w:ascii="Arial" w:hAnsi="Arial" w:cs="Arial"/>
                <w:sz w:val="18"/>
                <w:szCs w:val="18"/>
              </w:rPr>
              <w:t>18.663.449,69</w:t>
            </w:r>
          </w:p>
        </w:tc>
        <w:tc>
          <w:tcPr>
            <w:tcW w:w="992" w:type="dxa"/>
          </w:tcPr>
          <w:p w14:paraId="7078D8E8" w14:textId="77777777" w:rsidR="00F278B8" w:rsidRPr="008C1368" w:rsidRDefault="00F278B8" w:rsidP="0007398F">
            <w:pPr>
              <w:spacing w:before="100" w:beforeAutospacing="1" w:after="100" w:afterAutospacing="1"/>
              <w:contextualSpacing/>
              <w:jc w:val="center"/>
              <w:rPr>
                <w:rFonts w:ascii="Arial" w:hAnsi="Arial" w:cs="Arial"/>
                <w:sz w:val="18"/>
                <w:szCs w:val="18"/>
              </w:rPr>
            </w:pPr>
            <w:r w:rsidRPr="008C1368">
              <w:rPr>
                <w:rFonts w:ascii="Arial" w:hAnsi="Arial" w:cs="Arial"/>
                <w:sz w:val="18"/>
                <w:szCs w:val="18"/>
              </w:rPr>
              <w:t>95,78 %</w:t>
            </w:r>
          </w:p>
        </w:tc>
      </w:tr>
      <w:tr w:rsidR="00F278B8" w:rsidRPr="008C1368" w14:paraId="670E80C1" w14:textId="77777777" w:rsidTr="0007398F">
        <w:trPr>
          <w:jc w:val="center"/>
        </w:trPr>
        <w:tc>
          <w:tcPr>
            <w:tcW w:w="817" w:type="dxa"/>
          </w:tcPr>
          <w:p w14:paraId="3C5387C3" w14:textId="77777777" w:rsidR="00F278B8" w:rsidRPr="008C1368" w:rsidRDefault="00F278B8" w:rsidP="0007398F">
            <w:pPr>
              <w:spacing w:before="100" w:beforeAutospacing="1" w:after="100" w:afterAutospacing="1"/>
              <w:contextualSpacing/>
              <w:jc w:val="center"/>
              <w:rPr>
                <w:rFonts w:ascii="Arial" w:hAnsi="Arial" w:cs="Arial"/>
                <w:sz w:val="18"/>
                <w:szCs w:val="18"/>
              </w:rPr>
            </w:pPr>
            <w:r w:rsidRPr="008C1368">
              <w:rPr>
                <w:rFonts w:ascii="Arial" w:hAnsi="Arial" w:cs="Arial"/>
                <w:sz w:val="18"/>
                <w:szCs w:val="18"/>
              </w:rPr>
              <w:t>2.</w:t>
            </w:r>
          </w:p>
        </w:tc>
        <w:tc>
          <w:tcPr>
            <w:tcW w:w="4678" w:type="dxa"/>
          </w:tcPr>
          <w:p w14:paraId="6B8C28B1" w14:textId="77777777" w:rsidR="00F278B8" w:rsidRPr="008C1368" w:rsidRDefault="00F278B8" w:rsidP="0007398F">
            <w:pPr>
              <w:spacing w:before="100" w:beforeAutospacing="1" w:after="100" w:afterAutospacing="1"/>
              <w:contextualSpacing/>
              <w:rPr>
                <w:rFonts w:ascii="Arial" w:hAnsi="Arial" w:cs="Arial"/>
                <w:sz w:val="18"/>
                <w:szCs w:val="18"/>
              </w:rPr>
            </w:pPr>
            <w:r w:rsidRPr="008C1368">
              <w:rPr>
                <w:rFonts w:ascii="Arial" w:hAnsi="Arial" w:cs="Arial"/>
                <w:sz w:val="18"/>
                <w:szCs w:val="18"/>
              </w:rPr>
              <w:t>Specijalizacije doktora medicine – EU projekt</w:t>
            </w:r>
          </w:p>
        </w:tc>
        <w:tc>
          <w:tcPr>
            <w:tcW w:w="1701" w:type="dxa"/>
          </w:tcPr>
          <w:p w14:paraId="7B01FADE" w14:textId="77777777" w:rsidR="00F278B8" w:rsidRPr="008C1368" w:rsidRDefault="00F278B8" w:rsidP="0007398F">
            <w:pPr>
              <w:spacing w:before="100" w:beforeAutospacing="1" w:after="100" w:afterAutospacing="1"/>
              <w:contextualSpacing/>
              <w:jc w:val="center"/>
              <w:rPr>
                <w:rFonts w:ascii="Arial" w:hAnsi="Arial" w:cs="Arial"/>
                <w:sz w:val="18"/>
                <w:szCs w:val="18"/>
              </w:rPr>
            </w:pPr>
            <w:r w:rsidRPr="008C1368">
              <w:rPr>
                <w:rFonts w:ascii="Arial" w:hAnsi="Arial" w:cs="Arial"/>
                <w:sz w:val="18"/>
                <w:szCs w:val="18"/>
              </w:rPr>
              <w:t>256.500,00</w:t>
            </w:r>
          </w:p>
        </w:tc>
        <w:tc>
          <w:tcPr>
            <w:tcW w:w="1701" w:type="dxa"/>
          </w:tcPr>
          <w:p w14:paraId="16021E7F" w14:textId="77777777" w:rsidR="00F278B8" w:rsidRPr="008C1368" w:rsidRDefault="00F278B8" w:rsidP="0007398F">
            <w:pPr>
              <w:spacing w:before="100" w:beforeAutospacing="1" w:after="100" w:afterAutospacing="1"/>
              <w:contextualSpacing/>
              <w:jc w:val="center"/>
              <w:rPr>
                <w:rFonts w:ascii="Arial" w:hAnsi="Arial" w:cs="Arial"/>
                <w:sz w:val="18"/>
                <w:szCs w:val="18"/>
              </w:rPr>
            </w:pPr>
            <w:r w:rsidRPr="008C1368">
              <w:rPr>
                <w:rFonts w:ascii="Arial" w:hAnsi="Arial" w:cs="Arial"/>
                <w:sz w:val="18"/>
                <w:szCs w:val="18"/>
              </w:rPr>
              <w:t>224.290,05</w:t>
            </w:r>
          </w:p>
        </w:tc>
        <w:tc>
          <w:tcPr>
            <w:tcW w:w="992" w:type="dxa"/>
          </w:tcPr>
          <w:p w14:paraId="6A58ADC0" w14:textId="77777777" w:rsidR="00F278B8" w:rsidRPr="008C1368" w:rsidRDefault="00F278B8" w:rsidP="0007398F">
            <w:pPr>
              <w:spacing w:before="100" w:beforeAutospacing="1" w:after="100" w:afterAutospacing="1"/>
              <w:contextualSpacing/>
              <w:jc w:val="center"/>
              <w:rPr>
                <w:rFonts w:ascii="Arial" w:hAnsi="Arial" w:cs="Arial"/>
                <w:sz w:val="18"/>
                <w:szCs w:val="18"/>
              </w:rPr>
            </w:pPr>
            <w:r w:rsidRPr="008C1368">
              <w:rPr>
                <w:rFonts w:ascii="Arial" w:hAnsi="Arial" w:cs="Arial"/>
                <w:sz w:val="18"/>
                <w:szCs w:val="18"/>
              </w:rPr>
              <w:t>87,44 %</w:t>
            </w:r>
          </w:p>
        </w:tc>
      </w:tr>
      <w:tr w:rsidR="00F278B8" w:rsidRPr="008C1368" w14:paraId="60804FE7" w14:textId="77777777" w:rsidTr="0007398F">
        <w:trPr>
          <w:jc w:val="center"/>
        </w:trPr>
        <w:tc>
          <w:tcPr>
            <w:tcW w:w="817" w:type="dxa"/>
          </w:tcPr>
          <w:p w14:paraId="326E5C6F" w14:textId="77777777" w:rsidR="00F278B8" w:rsidRPr="008C1368" w:rsidRDefault="00F278B8" w:rsidP="0007398F">
            <w:pPr>
              <w:spacing w:before="100" w:beforeAutospacing="1" w:after="100" w:afterAutospacing="1"/>
              <w:contextualSpacing/>
              <w:jc w:val="center"/>
              <w:rPr>
                <w:rFonts w:ascii="Arial" w:hAnsi="Arial" w:cs="Arial"/>
                <w:sz w:val="18"/>
                <w:szCs w:val="18"/>
              </w:rPr>
            </w:pPr>
            <w:r w:rsidRPr="008C1368">
              <w:rPr>
                <w:rFonts w:ascii="Arial" w:hAnsi="Arial" w:cs="Arial"/>
                <w:sz w:val="18"/>
                <w:szCs w:val="18"/>
              </w:rPr>
              <w:t>3.</w:t>
            </w:r>
          </w:p>
        </w:tc>
        <w:tc>
          <w:tcPr>
            <w:tcW w:w="4678" w:type="dxa"/>
          </w:tcPr>
          <w:p w14:paraId="4EDCCC84" w14:textId="77777777" w:rsidR="00F278B8" w:rsidRPr="008C1368" w:rsidRDefault="00F278B8" w:rsidP="0007398F">
            <w:pPr>
              <w:spacing w:before="100" w:beforeAutospacing="1" w:after="100" w:afterAutospacing="1"/>
              <w:contextualSpacing/>
              <w:rPr>
                <w:rFonts w:ascii="Arial" w:hAnsi="Arial" w:cs="Arial"/>
                <w:sz w:val="18"/>
                <w:szCs w:val="18"/>
              </w:rPr>
            </w:pPr>
            <w:r w:rsidRPr="008C1368">
              <w:rPr>
                <w:rFonts w:ascii="Arial" w:hAnsi="Arial" w:cs="Arial"/>
                <w:sz w:val="18"/>
                <w:szCs w:val="18"/>
              </w:rPr>
              <w:t>Dodatni timovi medicinske pomoći</w:t>
            </w:r>
          </w:p>
        </w:tc>
        <w:tc>
          <w:tcPr>
            <w:tcW w:w="1701" w:type="dxa"/>
          </w:tcPr>
          <w:p w14:paraId="079EB4A8" w14:textId="77777777" w:rsidR="00F278B8" w:rsidRPr="008C1368" w:rsidRDefault="00F278B8" w:rsidP="0007398F">
            <w:pPr>
              <w:spacing w:before="100" w:beforeAutospacing="1" w:after="100" w:afterAutospacing="1"/>
              <w:contextualSpacing/>
              <w:jc w:val="center"/>
              <w:rPr>
                <w:rFonts w:ascii="Arial" w:hAnsi="Arial" w:cs="Arial"/>
                <w:sz w:val="18"/>
                <w:szCs w:val="18"/>
              </w:rPr>
            </w:pPr>
            <w:r w:rsidRPr="008C1368">
              <w:rPr>
                <w:rFonts w:ascii="Arial" w:hAnsi="Arial" w:cs="Arial"/>
                <w:sz w:val="18"/>
                <w:szCs w:val="18"/>
              </w:rPr>
              <w:t>171.646,00</w:t>
            </w:r>
          </w:p>
        </w:tc>
        <w:tc>
          <w:tcPr>
            <w:tcW w:w="1701" w:type="dxa"/>
          </w:tcPr>
          <w:p w14:paraId="6E853631" w14:textId="77777777" w:rsidR="00F278B8" w:rsidRPr="008C1368" w:rsidRDefault="00F278B8" w:rsidP="0007398F">
            <w:pPr>
              <w:spacing w:before="100" w:beforeAutospacing="1" w:after="100" w:afterAutospacing="1"/>
              <w:contextualSpacing/>
              <w:jc w:val="center"/>
              <w:rPr>
                <w:rFonts w:ascii="Arial" w:hAnsi="Arial" w:cs="Arial"/>
                <w:sz w:val="18"/>
                <w:szCs w:val="18"/>
              </w:rPr>
            </w:pPr>
            <w:r w:rsidRPr="008C1368">
              <w:rPr>
                <w:rFonts w:ascii="Arial" w:hAnsi="Arial" w:cs="Arial"/>
                <w:sz w:val="18"/>
                <w:szCs w:val="18"/>
              </w:rPr>
              <w:t>167.120,97</w:t>
            </w:r>
          </w:p>
        </w:tc>
        <w:tc>
          <w:tcPr>
            <w:tcW w:w="992" w:type="dxa"/>
          </w:tcPr>
          <w:p w14:paraId="077CF99A" w14:textId="77777777" w:rsidR="00F278B8" w:rsidRPr="008C1368" w:rsidRDefault="00F278B8" w:rsidP="0007398F">
            <w:pPr>
              <w:spacing w:before="100" w:beforeAutospacing="1" w:after="100" w:afterAutospacing="1"/>
              <w:contextualSpacing/>
              <w:jc w:val="center"/>
              <w:rPr>
                <w:rFonts w:ascii="Arial" w:hAnsi="Arial" w:cs="Arial"/>
                <w:sz w:val="18"/>
                <w:szCs w:val="18"/>
              </w:rPr>
            </w:pPr>
            <w:r w:rsidRPr="008C1368">
              <w:rPr>
                <w:rFonts w:ascii="Arial" w:hAnsi="Arial" w:cs="Arial"/>
                <w:sz w:val="18"/>
                <w:szCs w:val="18"/>
              </w:rPr>
              <w:t>97,36 %</w:t>
            </w:r>
          </w:p>
        </w:tc>
      </w:tr>
      <w:tr w:rsidR="00F278B8" w:rsidRPr="008C1368" w14:paraId="3E9FD6F4" w14:textId="77777777" w:rsidTr="0007398F">
        <w:trPr>
          <w:jc w:val="center"/>
        </w:trPr>
        <w:tc>
          <w:tcPr>
            <w:tcW w:w="817" w:type="dxa"/>
          </w:tcPr>
          <w:p w14:paraId="35862B48" w14:textId="77777777" w:rsidR="00F278B8" w:rsidRPr="008C1368" w:rsidRDefault="00F278B8" w:rsidP="0007398F">
            <w:pPr>
              <w:spacing w:before="100" w:beforeAutospacing="1" w:after="100" w:afterAutospacing="1"/>
              <w:contextualSpacing/>
              <w:jc w:val="center"/>
              <w:rPr>
                <w:rFonts w:ascii="Arial" w:hAnsi="Arial" w:cs="Arial"/>
                <w:sz w:val="18"/>
                <w:szCs w:val="18"/>
              </w:rPr>
            </w:pPr>
            <w:r w:rsidRPr="008C1368">
              <w:rPr>
                <w:rFonts w:ascii="Arial" w:hAnsi="Arial" w:cs="Arial"/>
                <w:sz w:val="18"/>
                <w:szCs w:val="18"/>
              </w:rPr>
              <w:t>4.</w:t>
            </w:r>
          </w:p>
        </w:tc>
        <w:tc>
          <w:tcPr>
            <w:tcW w:w="4678" w:type="dxa"/>
          </w:tcPr>
          <w:p w14:paraId="7737453D" w14:textId="77777777" w:rsidR="00F278B8" w:rsidRPr="008C1368" w:rsidRDefault="00F278B8" w:rsidP="0007398F">
            <w:pPr>
              <w:spacing w:before="100" w:beforeAutospacing="1" w:after="100" w:afterAutospacing="1"/>
              <w:contextualSpacing/>
              <w:rPr>
                <w:rFonts w:ascii="Arial" w:hAnsi="Arial" w:cs="Arial"/>
                <w:sz w:val="18"/>
                <w:szCs w:val="18"/>
              </w:rPr>
            </w:pPr>
            <w:r w:rsidRPr="008C1368">
              <w:rPr>
                <w:rFonts w:ascii="Arial" w:hAnsi="Arial" w:cs="Arial"/>
                <w:sz w:val="18"/>
                <w:szCs w:val="18"/>
              </w:rPr>
              <w:t>Specijalizacije medicinskih sestara i tehničara</w:t>
            </w:r>
          </w:p>
        </w:tc>
        <w:tc>
          <w:tcPr>
            <w:tcW w:w="1701" w:type="dxa"/>
          </w:tcPr>
          <w:p w14:paraId="1E683E6E" w14:textId="77777777" w:rsidR="00F278B8" w:rsidRPr="008C1368" w:rsidRDefault="00F278B8" w:rsidP="0007398F">
            <w:pPr>
              <w:spacing w:before="100" w:beforeAutospacing="1" w:after="100" w:afterAutospacing="1"/>
              <w:contextualSpacing/>
              <w:jc w:val="center"/>
              <w:rPr>
                <w:rFonts w:ascii="Arial" w:hAnsi="Arial" w:cs="Arial"/>
                <w:sz w:val="18"/>
                <w:szCs w:val="18"/>
              </w:rPr>
            </w:pPr>
            <w:r w:rsidRPr="008C1368">
              <w:rPr>
                <w:rFonts w:ascii="Arial" w:hAnsi="Arial" w:cs="Arial"/>
                <w:sz w:val="18"/>
                <w:szCs w:val="18"/>
              </w:rPr>
              <w:t>223.500,00</w:t>
            </w:r>
          </w:p>
        </w:tc>
        <w:tc>
          <w:tcPr>
            <w:tcW w:w="1701" w:type="dxa"/>
          </w:tcPr>
          <w:p w14:paraId="202FD2D0" w14:textId="77777777" w:rsidR="00F278B8" w:rsidRPr="008C1368" w:rsidRDefault="00F278B8" w:rsidP="0007398F">
            <w:pPr>
              <w:spacing w:before="100" w:beforeAutospacing="1" w:after="100" w:afterAutospacing="1"/>
              <w:contextualSpacing/>
              <w:jc w:val="center"/>
              <w:rPr>
                <w:rFonts w:ascii="Arial" w:hAnsi="Arial" w:cs="Arial"/>
                <w:sz w:val="18"/>
                <w:szCs w:val="18"/>
              </w:rPr>
            </w:pPr>
            <w:r w:rsidRPr="008C1368">
              <w:rPr>
                <w:rFonts w:ascii="Arial" w:hAnsi="Arial" w:cs="Arial"/>
                <w:sz w:val="18"/>
                <w:szCs w:val="18"/>
              </w:rPr>
              <w:t>188.197,52</w:t>
            </w:r>
          </w:p>
        </w:tc>
        <w:tc>
          <w:tcPr>
            <w:tcW w:w="992" w:type="dxa"/>
          </w:tcPr>
          <w:p w14:paraId="65B728A9" w14:textId="77777777" w:rsidR="00F278B8" w:rsidRPr="008C1368" w:rsidRDefault="00F278B8" w:rsidP="0007398F">
            <w:pPr>
              <w:spacing w:before="100" w:beforeAutospacing="1" w:after="100" w:afterAutospacing="1"/>
              <w:contextualSpacing/>
              <w:jc w:val="center"/>
              <w:rPr>
                <w:rFonts w:ascii="Arial" w:hAnsi="Arial" w:cs="Arial"/>
                <w:sz w:val="18"/>
                <w:szCs w:val="18"/>
              </w:rPr>
            </w:pPr>
            <w:r w:rsidRPr="008C1368">
              <w:rPr>
                <w:rFonts w:ascii="Arial" w:hAnsi="Arial" w:cs="Arial"/>
                <w:sz w:val="18"/>
                <w:szCs w:val="18"/>
              </w:rPr>
              <w:t>84,20 %</w:t>
            </w:r>
          </w:p>
        </w:tc>
      </w:tr>
      <w:tr w:rsidR="00F278B8" w:rsidRPr="008C1368" w14:paraId="5F52409C" w14:textId="77777777" w:rsidTr="0007398F">
        <w:trPr>
          <w:jc w:val="center"/>
        </w:trPr>
        <w:tc>
          <w:tcPr>
            <w:tcW w:w="817" w:type="dxa"/>
          </w:tcPr>
          <w:p w14:paraId="15061646" w14:textId="77777777" w:rsidR="00F278B8" w:rsidRPr="008C1368" w:rsidRDefault="00F278B8" w:rsidP="0007398F">
            <w:pPr>
              <w:spacing w:before="100" w:beforeAutospacing="1" w:after="100" w:afterAutospacing="1"/>
              <w:contextualSpacing/>
              <w:jc w:val="center"/>
              <w:rPr>
                <w:rFonts w:ascii="Arial" w:hAnsi="Arial" w:cs="Arial"/>
                <w:b/>
                <w:sz w:val="18"/>
                <w:szCs w:val="18"/>
              </w:rPr>
            </w:pPr>
          </w:p>
        </w:tc>
        <w:tc>
          <w:tcPr>
            <w:tcW w:w="4678" w:type="dxa"/>
          </w:tcPr>
          <w:p w14:paraId="259147C9" w14:textId="77777777" w:rsidR="00F278B8" w:rsidRPr="008C1368" w:rsidRDefault="00F278B8" w:rsidP="0007398F">
            <w:pPr>
              <w:spacing w:before="100" w:beforeAutospacing="1" w:after="100" w:afterAutospacing="1"/>
              <w:contextualSpacing/>
              <w:rPr>
                <w:rFonts w:ascii="Arial" w:hAnsi="Arial" w:cs="Arial"/>
                <w:b/>
                <w:sz w:val="18"/>
                <w:szCs w:val="18"/>
              </w:rPr>
            </w:pPr>
            <w:r w:rsidRPr="008C1368">
              <w:rPr>
                <w:rFonts w:ascii="Arial" w:hAnsi="Arial" w:cs="Arial"/>
                <w:b/>
                <w:sz w:val="18"/>
                <w:szCs w:val="18"/>
              </w:rPr>
              <w:t>Ukupno program:</w:t>
            </w:r>
          </w:p>
        </w:tc>
        <w:tc>
          <w:tcPr>
            <w:tcW w:w="1701" w:type="dxa"/>
          </w:tcPr>
          <w:p w14:paraId="517BA104" w14:textId="77777777" w:rsidR="00F278B8" w:rsidRPr="008C1368" w:rsidRDefault="00F278B8" w:rsidP="0007398F">
            <w:pPr>
              <w:spacing w:before="100" w:beforeAutospacing="1" w:after="100" w:afterAutospacing="1"/>
              <w:contextualSpacing/>
              <w:jc w:val="center"/>
              <w:rPr>
                <w:rFonts w:ascii="Arial" w:hAnsi="Arial" w:cs="Arial"/>
                <w:b/>
                <w:sz w:val="18"/>
                <w:szCs w:val="18"/>
              </w:rPr>
            </w:pPr>
            <w:r w:rsidRPr="008C1368">
              <w:rPr>
                <w:rFonts w:ascii="Arial" w:hAnsi="Arial" w:cs="Arial"/>
                <w:b/>
                <w:sz w:val="18"/>
                <w:szCs w:val="18"/>
              </w:rPr>
              <w:t>20.136.796,00</w:t>
            </w:r>
          </w:p>
        </w:tc>
        <w:tc>
          <w:tcPr>
            <w:tcW w:w="1701" w:type="dxa"/>
          </w:tcPr>
          <w:p w14:paraId="0EDCFCBC" w14:textId="77777777" w:rsidR="00F278B8" w:rsidRPr="008C1368" w:rsidRDefault="00F278B8" w:rsidP="0007398F">
            <w:pPr>
              <w:spacing w:before="100" w:beforeAutospacing="1" w:after="100" w:afterAutospacing="1"/>
              <w:contextualSpacing/>
              <w:jc w:val="center"/>
              <w:rPr>
                <w:rFonts w:ascii="Arial" w:hAnsi="Arial" w:cs="Arial"/>
                <w:b/>
                <w:sz w:val="18"/>
                <w:szCs w:val="18"/>
              </w:rPr>
            </w:pPr>
            <w:r w:rsidRPr="008C1368">
              <w:rPr>
                <w:rFonts w:ascii="Arial" w:hAnsi="Arial" w:cs="Arial"/>
                <w:b/>
                <w:sz w:val="18"/>
                <w:szCs w:val="18"/>
              </w:rPr>
              <w:t>19.243.058,23</w:t>
            </w:r>
          </w:p>
        </w:tc>
        <w:tc>
          <w:tcPr>
            <w:tcW w:w="992" w:type="dxa"/>
          </w:tcPr>
          <w:p w14:paraId="4ED86973" w14:textId="77777777" w:rsidR="00F278B8" w:rsidRPr="008C1368" w:rsidRDefault="00F278B8" w:rsidP="0007398F">
            <w:pPr>
              <w:spacing w:before="100" w:beforeAutospacing="1" w:after="100" w:afterAutospacing="1"/>
              <w:contextualSpacing/>
              <w:jc w:val="center"/>
              <w:rPr>
                <w:rFonts w:ascii="Arial" w:hAnsi="Arial" w:cs="Arial"/>
                <w:b/>
                <w:sz w:val="18"/>
                <w:szCs w:val="18"/>
              </w:rPr>
            </w:pPr>
            <w:r w:rsidRPr="008C1368">
              <w:rPr>
                <w:rFonts w:ascii="Arial" w:hAnsi="Arial" w:cs="Arial"/>
                <w:b/>
                <w:sz w:val="18"/>
                <w:szCs w:val="18"/>
              </w:rPr>
              <w:t>95,56 %</w:t>
            </w:r>
          </w:p>
        </w:tc>
      </w:tr>
    </w:tbl>
    <w:p w14:paraId="718586B9" w14:textId="77777777" w:rsidR="00F278B8" w:rsidRPr="00700439" w:rsidRDefault="00F278B8" w:rsidP="0007398F">
      <w:pPr>
        <w:spacing w:before="100" w:beforeAutospacing="1" w:after="100" w:afterAutospacing="1" w:line="240" w:lineRule="auto"/>
        <w:contextualSpacing/>
        <w:rPr>
          <w:rFonts w:ascii="Arial" w:hAnsi="Arial" w:cs="Arial"/>
          <w:b/>
          <w:sz w:val="20"/>
          <w:szCs w:val="20"/>
        </w:rPr>
      </w:pPr>
    </w:p>
    <w:p w14:paraId="2A8E502F" w14:textId="77777777" w:rsidR="00F278B8" w:rsidRPr="00700439" w:rsidRDefault="00F278B8" w:rsidP="0007398F">
      <w:pPr>
        <w:spacing w:before="100" w:beforeAutospacing="1" w:after="100" w:afterAutospacing="1" w:line="240" w:lineRule="auto"/>
        <w:contextualSpacing/>
        <w:rPr>
          <w:rFonts w:ascii="Arial" w:hAnsi="Arial" w:cs="Arial"/>
          <w:b/>
          <w:sz w:val="20"/>
          <w:szCs w:val="20"/>
        </w:rPr>
      </w:pPr>
    </w:p>
    <w:p w14:paraId="30A6E0FC" w14:textId="77777777" w:rsidR="00F278B8" w:rsidRPr="00700439" w:rsidRDefault="00F278B8" w:rsidP="0007398F">
      <w:pPr>
        <w:spacing w:before="100" w:beforeAutospacing="1" w:after="100" w:afterAutospacing="1" w:line="240" w:lineRule="auto"/>
        <w:contextualSpacing/>
        <w:rPr>
          <w:rFonts w:ascii="Arial" w:hAnsi="Arial" w:cs="Arial"/>
          <w:b/>
          <w:sz w:val="20"/>
          <w:szCs w:val="20"/>
        </w:rPr>
      </w:pPr>
    </w:p>
    <w:p w14:paraId="0D11E915" w14:textId="77777777" w:rsidR="00F278B8" w:rsidRPr="00700439" w:rsidRDefault="00F278B8"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 xml:space="preserve">POKAZATELJI USPJEŠNOSTI: </w:t>
      </w:r>
    </w:p>
    <w:p w14:paraId="032793B0" w14:textId="77777777" w:rsidR="00F278B8" w:rsidRPr="00700439" w:rsidRDefault="00F278B8" w:rsidP="0007398F">
      <w:pPr>
        <w:spacing w:before="100" w:beforeAutospacing="1" w:after="100" w:afterAutospacing="1" w:line="240" w:lineRule="auto"/>
        <w:contextualSpacing/>
        <w:rPr>
          <w:rFonts w:ascii="Arial" w:hAnsi="Arial" w:cs="Arial"/>
          <w:b/>
          <w:sz w:val="20"/>
          <w:szCs w:val="20"/>
        </w:rPr>
      </w:pPr>
    </w:p>
    <w:tbl>
      <w:tblPr>
        <w:tblStyle w:val="TableGrid"/>
        <w:tblW w:w="9889" w:type="dxa"/>
        <w:jc w:val="center"/>
        <w:tblLayout w:type="fixed"/>
        <w:tblLook w:val="04A0" w:firstRow="1" w:lastRow="0" w:firstColumn="1" w:lastColumn="0" w:noHBand="0" w:noVBand="1"/>
      </w:tblPr>
      <w:tblGrid>
        <w:gridCol w:w="2235"/>
        <w:gridCol w:w="3260"/>
        <w:gridCol w:w="1021"/>
        <w:gridCol w:w="1134"/>
        <w:gridCol w:w="1134"/>
        <w:gridCol w:w="1105"/>
      </w:tblGrid>
      <w:tr w:rsidR="00F278B8" w:rsidRPr="00700439" w14:paraId="1ED86833" w14:textId="77777777" w:rsidTr="0007398F">
        <w:trPr>
          <w:trHeight w:val="634"/>
          <w:jc w:val="center"/>
        </w:trPr>
        <w:tc>
          <w:tcPr>
            <w:tcW w:w="2235" w:type="dxa"/>
            <w:vAlign w:val="center"/>
          </w:tcPr>
          <w:p w14:paraId="20597E3D" w14:textId="77777777" w:rsidR="00F278B8" w:rsidRPr="00700439" w:rsidRDefault="00F278B8" w:rsidP="0007398F">
            <w:pPr>
              <w:spacing w:before="100" w:beforeAutospacing="1" w:after="100" w:afterAutospacing="1"/>
              <w:contextualSpacing/>
              <w:jc w:val="center"/>
              <w:rPr>
                <w:rFonts w:ascii="Arial" w:hAnsi="Arial" w:cs="Arial"/>
                <w:b/>
                <w:sz w:val="20"/>
                <w:szCs w:val="20"/>
              </w:rPr>
            </w:pPr>
            <w:r w:rsidRPr="00700439">
              <w:rPr>
                <w:rFonts w:ascii="Arial" w:hAnsi="Arial" w:cs="Arial"/>
                <w:b/>
                <w:sz w:val="20"/>
                <w:szCs w:val="20"/>
              </w:rPr>
              <w:t>Pokazatelj uspješnosti</w:t>
            </w:r>
          </w:p>
        </w:tc>
        <w:tc>
          <w:tcPr>
            <w:tcW w:w="3260" w:type="dxa"/>
            <w:vAlign w:val="center"/>
          </w:tcPr>
          <w:p w14:paraId="244C9F97" w14:textId="77777777" w:rsidR="00F278B8" w:rsidRPr="00700439" w:rsidRDefault="00F278B8" w:rsidP="0007398F">
            <w:pPr>
              <w:spacing w:before="100" w:beforeAutospacing="1" w:after="100" w:afterAutospacing="1"/>
              <w:contextualSpacing/>
              <w:jc w:val="center"/>
              <w:rPr>
                <w:rFonts w:ascii="Arial" w:hAnsi="Arial" w:cs="Arial"/>
                <w:b/>
                <w:sz w:val="20"/>
                <w:szCs w:val="20"/>
              </w:rPr>
            </w:pPr>
            <w:r w:rsidRPr="00700439">
              <w:rPr>
                <w:rFonts w:ascii="Arial" w:hAnsi="Arial" w:cs="Arial"/>
                <w:b/>
                <w:sz w:val="20"/>
                <w:szCs w:val="20"/>
              </w:rPr>
              <w:t>Definicija</w:t>
            </w:r>
          </w:p>
        </w:tc>
        <w:tc>
          <w:tcPr>
            <w:tcW w:w="1021" w:type="dxa"/>
            <w:vAlign w:val="center"/>
          </w:tcPr>
          <w:p w14:paraId="2A931B87" w14:textId="77777777" w:rsidR="00F278B8" w:rsidRPr="00700439" w:rsidRDefault="00F278B8" w:rsidP="0007398F">
            <w:pPr>
              <w:spacing w:before="100" w:beforeAutospacing="1" w:after="100" w:afterAutospacing="1"/>
              <w:contextualSpacing/>
              <w:jc w:val="center"/>
              <w:rPr>
                <w:rFonts w:ascii="Arial" w:hAnsi="Arial" w:cs="Arial"/>
                <w:b/>
                <w:sz w:val="20"/>
                <w:szCs w:val="20"/>
              </w:rPr>
            </w:pPr>
            <w:r w:rsidRPr="00700439">
              <w:rPr>
                <w:rFonts w:ascii="Arial" w:hAnsi="Arial" w:cs="Arial"/>
                <w:b/>
                <w:sz w:val="20"/>
                <w:szCs w:val="20"/>
              </w:rPr>
              <w:t>Jedinica</w:t>
            </w:r>
          </w:p>
        </w:tc>
        <w:tc>
          <w:tcPr>
            <w:tcW w:w="1134" w:type="dxa"/>
            <w:vAlign w:val="center"/>
          </w:tcPr>
          <w:p w14:paraId="6893E24E" w14:textId="77777777" w:rsidR="00F278B8" w:rsidRPr="00700439" w:rsidRDefault="00F278B8" w:rsidP="0007398F">
            <w:pPr>
              <w:spacing w:before="100" w:beforeAutospacing="1" w:after="100" w:afterAutospacing="1"/>
              <w:contextualSpacing/>
              <w:jc w:val="center"/>
              <w:rPr>
                <w:rFonts w:ascii="Arial" w:hAnsi="Arial" w:cs="Arial"/>
                <w:b/>
                <w:sz w:val="20"/>
                <w:szCs w:val="20"/>
              </w:rPr>
            </w:pPr>
            <w:r w:rsidRPr="00700439">
              <w:rPr>
                <w:rFonts w:ascii="Arial" w:hAnsi="Arial" w:cs="Arial"/>
                <w:b/>
                <w:sz w:val="20"/>
                <w:szCs w:val="20"/>
              </w:rPr>
              <w:t>Polazna vrijednost</w:t>
            </w:r>
          </w:p>
        </w:tc>
        <w:tc>
          <w:tcPr>
            <w:tcW w:w="1134" w:type="dxa"/>
            <w:vAlign w:val="center"/>
          </w:tcPr>
          <w:p w14:paraId="0C5DC97E" w14:textId="77777777" w:rsidR="00F278B8" w:rsidRPr="00700439" w:rsidRDefault="00F278B8" w:rsidP="0007398F">
            <w:pPr>
              <w:spacing w:before="100" w:beforeAutospacing="1" w:after="100" w:afterAutospacing="1"/>
              <w:contextualSpacing/>
              <w:jc w:val="center"/>
              <w:rPr>
                <w:rFonts w:ascii="Arial" w:hAnsi="Arial" w:cs="Arial"/>
                <w:b/>
                <w:sz w:val="20"/>
                <w:szCs w:val="20"/>
              </w:rPr>
            </w:pPr>
            <w:r w:rsidRPr="00700439">
              <w:rPr>
                <w:rFonts w:ascii="Arial" w:hAnsi="Arial" w:cs="Arial"/>
                <w:b/>
                <w:sz w:val="20"/>
                <w:szCs w:val="20"/>
              </w:rPr>
              <w:t xml:space="preserve">Ciljana vrijednost </w:t>
            </w:r>
          </w:p>
          <w:p w14:paraId="0507A39E" w14:textId="77777777" w:rsidR="00F278B8" w:rsidRPr="00700439" w:rsidRDefault="00F278B8" w:rsidP="0007398F">
            <w:pPr>
              <w:spacing w:before="100" w:beforeAutospacing="1" w:after="100" w:afterAutospacing="1"/>
              <w:contextualSpacing/>
              <w:jc w:val="center"/>
              <w:rPr>
                <w:rFonts w:ascii="Arial" w:hAnsi="Arial" w:cs="Arial"/>
                <w:b/>
                <w:sz w:val="20"/>
                <w:szCs w:val="20"/>
              </w:rPr>
            </w:pPr>
            <w:r w:rsidRPr="00700439">
              <w:rPr>
                <w:rFonts w:ascii="Arial" w:hAnsi="Arial" w:cs="Arial"/>
                <w:b/>
                <w:sz w:val="20"/>
                <w:szCs w:val="20"/>
              </w:rPr>
              <w:t>2025.</w:t>
            </w:r>
          </w:p>
        </w:tc>
        <w:tc>
          <w:tcPr>
            <w:tcW w:w="1105" w:type="dxa"/>
          </w:tcPr>
          <w:p w14:paraId="111CAAC2" w14:textId="77777777" w:rsidR="00F278B8" w:rsidRPr="00700439" w:rsidRDefault="00F278B8" w:rsidP="0007398F">
            <w:pPr>
              <w:spacing w:before="100" w:beforeAutospacing="1" w:after="100" w:afterAutospacing="1"/>
              <w:contextualSpacing/>
              <w:jc w:val="center"/>
              <w:rPr>
                <w:rFonts w:ascii="Arial" w:hAnsi="Arial" w:cs="Arial"/>
                <w:b/>
                <w:sz w:val="20"/>
                <w:szCs w:val="20"/>
              </w:rPr>
            </w:pPr>
            <w:r w:rsidRPr="00700439">
              <w:rPr>
                <w:rFonts w:ascii="Arial" w:hAnsi="Arial" w:cs="Arial"/>
                <w:b/>
                <w:sz w:val="20"/>
                <w:szCs w:val="20"/>
              </w:rPr>
              <w:t>Ostvarena vrijednost</w:t>
            </w:r>
          </w:p>
          <w:p w14:paraId="13CF9D76" w14:textId="77777777" w:rsidR="00F278B8" w:rsidRPr="00700439" w:rsidRDefault="00F278B8" w:rsidP="0007398F">
            <w:pPr>
              <w:spacing w:before="100" w:beforeAutospacing="1" w:after="100" w:afterAutospacing="1"/>
              <w:contextualSpacing/>
              <w:jc w:val="center"/>
              <w:rPr>
                <w:sz w:val="20"/>
                <w:szCs w:val="20"/>
              </w:rPr>
            </w:pPr>
            <w:r w:rsidRPr="00700439">
              <w:rPr>
                <w:rFonts w:ascii="Arial" w:hAnsi="Arial" w:cs="Arial"/>
                <w:b/>
                <w:sz w:val="20"/>
                <w:szCs w:val="20"/>
              </w:rPr>
              <w:t>2025.</w:t>
            </w:r>
          </w:p>
        </w:tc>
      </w:tr>
      <w:tr w:rsidR="00F278B8" w:rsidRPr="00700439" w14:paraId="722EEC98" w14:textId="77777777" w:rsidTr="0007398F">
        <w:trPr>
          <w:trHeight w:val="207"/>
          <w:jc w:val="center"/>
        </w:trPr>
        <w:tc>
          <w:tcPr>
            <w:tcW w:w="2235" w:type="dxa"/>
            <w:shd w:val="clear" w:color="auto" w:fill="auto"/>
          </w:tcPr>
          <w:p w14:paraId="6F222612" w14:textId="77777777" w:rsidR="00F278B8" w:rsidRPr="00700439" w:rsidRDefault="00F278B8" w:rsidP="0007398F">
            <w:pPr>
              <w:spacing w:before="100" w:beforeAutospacing="1" w:after="100" w:afterAutospacing="1"/>
              <w:contextualSpacing/>
              <w:rPr>
                <w:rFonts w:ascii="Arial" w:hAnsi="Arial" w:cs="Arial"/>
                <w:sz w:val="20"/>
                <w:szCs w:val="20"/>
              </w:rPr>
            </w:pPr>
            <w:r w:rsidRPr="00700439">
              <w:rPr>
                <w:rFonts w:ascii="Arial" w:eastAsia="Times New Roman" w:hAnsi="Arial" w:cs="Arial"/>
                <w:sz w:val="20"/>
                <w:szCs w:val="20"/>
                <w:lang w:eastAsia="hr-HR"/>
              </w:rPr>
              <w:t>Broj specijalizacija u provedbi</w:t>
            </w:r>
          </w:p>
        </w:tc>
        <w:tc>
          <w:tcPr>
            <w:tcW w:w="3260" w:type="dxa"/>
            <w:shd w:val="clear" w:color="auto" w:fill="auto"/>
          </w:tcPr>
          <w:p w14:paraId="0C1B6D90" w14:textId="77777777" w:rsidR="00F278B8" w:rsidRPr="00700439" w:rsidRDefault="00F278B8" w:rsidP="0007398F">
            <w:pPr>
              <w:spacing w:before="100" w:beforeAutospacing="1" w:after="100" w:afterAutospacing="1"/>
              <w:contextualSpacing/>
              <w:rPr>
                <w:rFonts w:ascii="Arial" w:hAnsi="Arial" w:cs="Arial"/>
                <w:sz w:val="20"/>
                <w:szCs w:val="20"/>
              </w:rPr>
            </w:pPr>
            <w:r w:rsidRPr="00700439">
              <w:rPr>
                <w:rFonts w:ascii="Arial" w:hAnsi="Arial" w:cs="Arial"/>
                <w:sz w:val="20"/>
                <w:szCs w:val="20"/>
              </w:rPr>
              <w:t xml:space="preserve">Izvršavanje propisanog programa specijalizacija </w:t>
            </w:r>
          </w:p>
        </w:tc>
        <w:tc>
          <w:tcPr>
            <w:tcW w:w="1021" w:type="dxa"/>
            <w:shd w:val="clear" w:color="auto" w:fill="auto"/>
          </w:tcPr>
          <w:p w14:paraId="1346EBE1" w14:textId="77777777" w:rsidR="00F278B8" w:rsidRPr="00700439" w:rsidRDefault="00F278B8" w:rsidP="0007398F">
            <w:pPr>
              <w:spacing w:before="100" w:beforeAutospacing="1" w:after="100" w:afterAutospacing="1"/>
              <w:contextualSpacing/>
              <w:rPr>
                <w:rFonts w:ascii="Arial" w:hAnsi="Arial" w:cs="Arial"/>
                <w:sz w:val="20"/>
                <w:szCs w:val="20"/>
              </w:rPr>
            </w:pPr>
            <w:r w:rsidRPr="00700439">
              <w:rPr>
                <w:rFonts w:ascii="Arial" w:hAnsi="Arial" w:cs="Arial"/>
                <w:sz w:val="20"/>
                <w:szCs w:val="20"/>
              </w:rPr>
              <w:t xml:space="preserve">Broj specijalizacija </w:t>
            </w:r>
          </w:p>
        </w:tc>
        <w:tc>
          <w:tcPr>
            <w:tcW w:w="1134" w:type="dxa"/>
          </w:tcPr>
          <w:p w14:paraId="22D3E3EB" w14:textId="77777777" w:rsidR="00F278B8" w:rsidRPr="00700439" w:rsidRDefault="00F278B8" w:rsidP="0007398F">
            <w:pPr>
              <w:spacing w:before="100" w:beforeAutospacing="1" w:after="100" w:afterAutospacing="1"/>
              <w:contextualSpacing/>
              <w:jc w:val="center"/>
              <w:rPr>
                <w:rFonts w:ascii="Arial" w:hAnsi="Arial" w:cs="Arial"/>
                <w:sz w:val="20"/>
                <w:szCs w:val="20"/>
              </w:rPr>
            </w:pPr>
          </w:p>
          <w:p w14:paraId="35DB654B" w14:textId="77777777" w:rsidR="00F278B8" w:rsidRPr="00700439" w:rsidRDefault="00F278B8" w:rsidP="0007398F">
            <w:pPr>
              <w:spacing w:before="100" w:beforeAutospacing="1" w:after="100" w:afterAutospacing="1"/>
              <w:contextualSpacing/>
              <w:jc w:val="center"/>
              <w:rPr>
                <w:rFonts w:ascii="Arial" w:hAnsi="Arial" w:cs="Arial"/>
                <w:sz w:val="20"/>
                <w:szCs w:val="20"/>
              </w:rPr>
            </w:pPr>
            <w:r w:rsidRPr="00700439">
              <w:rPr>
                <w:rFonts w:ascii="Arial" w:hAnsi="Arial" w:cs="Arial"/>
                <w:sz w:val="20"/>
                <w:szCs w:val="20"/>
              </w:rPr>
              <w:t>6</w:t>
            </w:r>
          </w:p>
        </w:tc>
        <w:tc>
          <w:tcPr>
            <w:tcW w:w="1134" w:type="dxa"/>
          </w:tcPr>
          <w:p w14:paraId="3CC9CD8E" w14:textId="77777777" w:rsidR="00F278B8" w:rsidRPr="00700439" w:rsidRDefault="00F278B8" w:rsidP="0007398F">
            <w:pPr>
              <w:spacing w:before="100" w:beforeAutospacing="1" w:after="100" w:afterAutospacing="1"/>
              <w:contextualSpacing/>
              <w:jc w:val="center"/>
              <w:rPr>
                <w:rFonts w:ascii="Arial" w:hAnsi="Arial" w:cs="Arial"/>
                <w:sz w:val="20"/>
                <w:szCs w:val="20"/>
              </w:rPr>
            </w:pPr>
          </w:p>
          <w:p w14:paraId="24DF9C3A" w14:textId="77777777" w:rsidR="00F278B8" w:rsidRPr="00700439" w:rsidRDefault="00F278B8" w:rsidP="0007398F">
            <w:pPr>
              <w:spacing w:before="100" w:beforeAutospacing="1" w:after="100" w:afterAutospacing="1"/>
              <w:contextualSpacing/>
              <w:jc w:val="center"/>
              <w:rPr>
                <w:rFonts w:ascii="Arial" w:hAnsi="Arial" w:cs="Arial"/>
                <w:sz w:val="20"/>
                <w:szCs w:val="20"/>
              </w:rPr>
            </w:pPr>
            <w:r w:rsidRPr="00700439">
              <w:rPr>
                <w:rFonts w:ascii="Arial" w:hAnsi="Arial" w:cs="Arial"/>
                <w:sz w:val="20"/>
                <w:szCs w:val="20"/>
              </w:rPr>
              <w:t>6</w:t>
            </w:r>
          </w:p>
        </w:tc>
        <w:tc>
          <w:tcPr>
            <w:tcW w:w="1105" w:type="dxa"/>
          </w:tcPr>
          <w:p w14:paraId="3179162B" w14:textId="77777777" w:rsidR="00F278B8" w:rsidRPr="00700439" w:rsidRDefault="00F278B8" w:rsidP="0007398F">
            <w:pPr>
              <w:spacing w:before="100" w:beforeAutospacing="1" w:after="100" w:afterAutospacing="1"/>
              <w:contextualSpacing/>
              <w:jc w:val="center"/>
              <w:rPr>
                <w:rFonts w:ascii="Arial" w:hAnsi="Arial" w:cs="Arial"/>
                <w:sz w:val="20"/>
                <w:szCs w:val="20"/>
              </w:rPr>
            </w:pPr>
          </w:p>
          <w:p w14:paraId="0D5432D6" w14:textId="77777777" w:rsidR="00F278B8" w:rsidRPr="00700439" w:rsidRDefault="00F278B8" w:rsidP="0007398F">
            <w:pPr>
              <w:spacing w:before="100" w:beforeAutospacing="1" w:after="100" w:afterAutospacing="1"/>
              <w:contextualSpacing/>
              <w:jc w:val="center"/>
              <w:rPr>
                <w:rFonts w:ascii="Arial" w:hAnsi="Arial" w:cs="Arial"/>
                <w:sz w:val="20"/>
                <w:szCs w:val="20"/>
              </w:rPr>
            </w:pPr>
            <w:r w:rsidRPr="00700439">
              <w:rPr>
                <w:rFonts w:ascii="Arial" w:hAnsi="Arial" w:cs="Arial"/>
                <w:sz w:val="20"/>
                <w:szCs w:val="20"/>
              </w:rPr>
              <w:t>6</w:t>
            </w:r>
          </w:p>
        </w:tc>
      </w:tr>
    </w:tbl>
    <w:p w14:paraId="0D376D8C" w14:textId="77777777" w:rsidR="00F278B8" w:rsidRPr="00700439" w:rsidRDefault="00F278B8" w:rsidP="0007398F">
      <w:pPr>
        <w:spacing w:before="100" w:beforeAutospacing="1" w:after="100" w:afterAutospacing="1" w:line="240" w:lineRule="auto"/>
        <w:contextualSpacing/>
        <w:rPr>
          <w:rFonts w:ascii="Arial" w:hAnsi="Arial" w:cs="Arial"/>
          <w:b/>
          <w:sz w:val="20"/>
          <w:szCs w:val="20"/>
        </w:rPr>
      </w:pPr>
    </w:p>
    <w:p w14:paraId="22723DBF" w14:textId="77777777" w:rsidR="00F278B8" w:rsidRPr="00700439" w:rsidRDefault="00F278B8" w:rsidP="0007398F">
      <w:pPr>
        <w:spacing w:before="100" w:beforeAutospacing="1" w:after="100" w:afterAutospacing="1" w:line="240" w:lineRule="auto"/>
        <w:contextualSpacing/>
        <w:rPr>
          <w:rFonts w:ascii="Arial" w:hAnsi="Arial" w:cs="Arial"/>
          <w:b/>
          <w:sz w:val="20"/>
          <w:szCs w:val="20"/>
        </w:rPr>
      </w:pPr>
    </w:p>
    <w:p w14:paraId="13B79079" w14:textId="77777777" w:rsidR="00F278B8" w:rsidRPr="00700439" w:rsidRDefault="00F278B8" w:rsidP="0007398F">
      <w:pPr>
        <w:pBdr>
          <w:bottom w:val="single" w:sz="4" w:space="1" w:color="auto"/>
        </w:pBd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 xml:space="preserve">NAZIV PROGRAMA: 4210 – UNAPRJEĐENJE ZDRAVSTVENE ZAŠTITE </w:t>
      </w:r>
    </w:p>
    <w:p w14:paraId="042E1B65" w14:textId="77777777" w:rsidR="00F278B8" w:rsidRPr="00700439" w:rsidRDefault="00F278B8" w:rsidP="0007398F">
      <w:pPr>
        <w:spacing w:before="100" w:beforeAutospacing="1" w:after="100" w:afterAutospacing="1" w:line="240" w:lineRule="auto"/>
        <w:contextualSpacing/>
        <w:rPr>
          <w:rFonts w:ascii="Arial" w:hAnsi="Arial" w:cs="Arial"/>
          <w:b/>
          <w:sz w:val="20"/>
          <w:szCs w:val="20"/>
        </w:rPr>
      </w:pPr>
    </w:p>
    <w:p w14:paraId="77DDB653" w14:textId="77777777" w:rsidR="00F278B8" w:rsidRPr="00700439" w:rsidRDefault="00F278B8" w:rsidP="0007398F">
      <w:pPr>
        <w:spacing w:before="100" w:beforeAutospacing="1" w:after="100" w:afterAutospacing="1" w:line="240" w:lineRule="auto"/>
        <w:contextualSpacing/>
        <w:rPr>
          <w:rFonts w:ascii="Arial" w:hAnsi="Arial" w:cs="Arial"/>
          <w:sz w:val="20"/>
          <w:szCs w:val="20"/>
        </w:rPr>
      </w:pPr>
      <w:r w:rsidRPr="00700439">
        <w:rPr>
          <w:rFonts w:ascii="Arial" w:hAnsi="Arial" w:cs="Arial"/>
          <w:b/>
          <w:sz w:val="20"/>
          <w:szCs w:val="20"/>
        </w:rPr>
        <w:t>POSEBAN CILJ:</w:t>
      </w:r>
      <w:r w:rsidRPr="00700439">
        <w:rPr>
          <w:rFonts w:ascii="Arial" w:hAnsi="Arial" w:cs="Arial"/>
          <w:sz w:val="20"/>
          <w:szCs w:val="20"/>
        </w:rPr>
        <w:t xml:space="preserve"> 5.1. Regija zdravlja i kvaliteta života</w:t>
      </w:r>
      <w:r w:rsidRPr="00700439">
        <w:rPr>
          <w:rFonts w:ascii="Arial" w:hAnsi="Arial" w:cs="Arial"/>
          <w:sz w:val="20"/>
          <w:szCs w:val="20"/>
        </w:rPr>
        <w:tab/>
      </w:r>
    </w:p>
    <w:p w14:paraId="0FA876AE" w14:textId="77777777" w:rsidR="00F278B8" w:rsidRPr="00700439" w:rsidRDefault="00F278B8" w:rsidP="0007398F">
      <w:pPr>
        <w:spacing w:before="100" w:beforeAutospacing="1" w:after="100" w:afterAutospacing="1" w:line="240" w:lineRule="auto"/>
        <w:contextualSpacing/>
        <w:rPr>
          <w:rFonts w:ascii="Arial" w:hAnsi="Arial" w:cs="Arial"/>
          <w:b/>
          <w:sz w:val="20"/>
          <w:szCs w:val="20"/>
        </w:rPr>
      </w:pPr>
    </w:p>
    <w:p w14:paraId="4CDDB3AC" w14:textId="77777777" w:rsidR="00F278B8" w:rsidRPr="00700439" w:rsidRDefault="00F278B8" w:rsidP="0007398F">
      <w:pPr>
        <w:spacing w:before="100" w:beforeAutospacing="1" w:after="100" w:afterAutospacing="1" w:line="240" w:lineRule="auto"/>
        <w:contextualSpacing/>
        <w:rPr>
          <w:rFonts w:ascii="Arial" w:eastAsia="Calibri" w:hAnsi="Arial" w:cs="Arial"/>
          <w:sz w:val="20"/>
          <w:szCs w:val="20"/>
        </w:rPr>
      </w:pPr>
      <w:r w:rsidRPr="00700439">
        <w:rPr>
          <w:rFonts w:ascii="Arial" w:hAnsi="Arial" w:cs="Arial"/>
          <w:b/>
          <w:sz w:val="20"/>
          <w:szCs w:val="20"/>
        </w:rPr>
        <w:t>MJERA</w:t>
      </w:r>
      <w:r w:rsidRPr="00700439">
        <w:rPr>
          <w:rFonts w:ascii="Arial" w:hAnsi="Arial" w:cs="Arial"/>
          <w:sz w:val="20"/>
          <w:szCs w:val="20"/>
        </w:rPr>
        <w:t xml:space="preserve">: </w:t>
      </w:r>
      <w:r w:rsidRPr="00700439">
        <w:rPr>
          <w:rFonts w:ascii="Arial" w:eastAsia="Calibri" w:hAnsi="Arial" w:cs="Arial"/>
          <w:sz w:val="20"/>
          <w:szCs w:val="20"/>
        </w:rPr>
        <w:t>5.1.1. Promicanje zdravog načina života i cjeloživotne tjelesne aktivnosti</w:t>
      </w:r>
    </w:p>
    <w:p w14:paraId="7042ABBE" w14:textId="77777777" w:rsidR="00F278B8" w:rsidRPr="00700439" w:rsidRDefault="00F278B8" w:rsidP="0007398F">
      <w:pPr>
        <w:spacing w:before="100" w:beforeAutospacing="1" w:after="100" w:afterAutospacing="1" w:line="240" w:lineRule="auto"/>
        <w:contextualSpacing/>
        <w:rPr>
          <w:rFonts w:ascii="Arial" w:eastAsia="Calibri" w:hAnsi="Arial" w:cs="Arial"/>
          <w:bCs/>
          <w:sz w:val="20"/>
          <w:szCs w:val="20"/>
        </w:rPr>
      </w:pPr>
      <w:r w:rsidRPr="00700439">
        <w:rPr>
          <w:rFonts w:ascii="Arial" w:eastAsia="Calibri" w:hAnsi="Arial" w:cs="Arial"/>
          <w:sz w:val="20"/>
          <w:szCs w:val="20"/>
        </w:rPr>
        <w:t xml:space="preserve">               5.1.2. </w:t>
      </w:r>
      <w:r w:rsidRPr="00700439">
        <w:rPr>
          <w:rFonts w:ascii="Arial" w:eastAsia="Calibri" w:hAnsi="Arial" w:cs="Arial"/>
          <w:bCs/>
          <w:sz w:val="20"/>
          <w:szCs w:val="20"/>
        </w:rPr>
        <w:t>Modernizacija, izgradnja i opremanje zdravstvene infrastrukture i podrška</w:t>
      </w:r>
    </w:p>
    <w:p w14:paraId="48C38532" w14:textId="77777777" w:rsidR="00F278B8" w:rsidRPr="00700439" w:rsidRDefault="00F278B8" w:rsidP="0007398F">
      <w:pPr>
        <w:spacing w:before="100" w:beforeAutospacing="1" w:after="100" w:afterAutospacing="1" w:line="240" w:lineRule="auto"/>
        <w:contextualSpacing/>
        <w:rPr>
          <w:rFonts w:ascii="Arial" w:hAnsi="Arial" w:cs="Arial"/>
          <w:b/>
          <w:sz w:val="20"/>
          <w:szCs w:val="20"/>
        </w:rPr>
      </w:pPr>
      <w:r w:rsidRPr="00700439">
        <w:rPr>
          <w:rFonts w:ascii="Arial" w:eastAsia="Calibri" w:hAnsi="Arial" w:cs="Arial"/>
          <w:bCs/>
          <w:sz w:val="20"/>
          <w:szCs w:val="20"/>
        </w:rPr>
        <w:t xml:space="preserve">                         zdravstvenom sustavu u post </w:t>
      </w:r>
      <w:proofErr w:type="spellStart"/>
      <w:r w:rsidRPr="00700439">
        <w:rPr>
          <w:rFonts w:ascii="Arial" w:eastAsia="Calibri" w:hAnsi="Arial" w:cs="Arial"/>
          <w:bCs/>
          <w:sz w:val="20"/>
          <w:szCs w:val="20"/>
        </w:rPr>
        <w:t>Covid</w:t>
      </w:r>
      <w:proofErr w:type="spellEnd"/>
      <w:r w:rsidRPr="00700439">
        <w:rPr>
          <w:rFonts w:ascii="Arial" w:eastAsia="Calibri" w:hAnsi="Arial" w:cs="Arial"/>
          <w:bCs/>
          <w:sz w:val="20"/>
          <w:szCs w:val="20"/>
        </w:rPr>
        <w:t xml:space="preserve"> razdoblju</w:t>
      </w:r>
    </w:p>
    <w:p w14:paraId="0FD99BAB" w14:textId="77777777" w:rsidR="00F278B8" w:rsidRPr="00700439" w:rsidRDefault="00F278B8" w:rsidP="0007398F">
      <w:pPr>
        <w:spacing w:before="100" w:beforeAutospacing="1" w:after="100" w:afterAutospacing="1" w:line="240" w:lineRule="auto"/>
        <w:contextualSpacing/>
        <w:rPr>
          <w:rFonts w:ascii="Arial" w:hAnsi="Arial" w:cs="Arial"/>
          <w:b/>
          <w:sz w:val="20"/>
          <w:szCs w:val="20"/>
        </w:rPr>
      </w:pPr>
    </w:p>
    <w:p w14:paraId="2A35B40F" w14:textId="77777777" w:rsidR="00F278B8" w:rsidRPr="00700439" w:rsidRDefault="00F278B8"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OBRAZLOŽENJE IZVRŠENJE PROGRAMA KROZ OBRAZLOŽENJE IZVRŠENJA AKTIVNOSTI I PROJEKATA S OSVRTOM NA CILJEVE KOJI SU OSTVARENI PROVEDBOM PROGRAMA I POKAZATELJE USPJEŠNOSTI REALIZACIJE TIH CILJEVA:</w:t>
      </w:r>
    </w:p>
    <w:p w14:paraId="69495B1E" w14:textId="77777777" w:rsidR="00F278B8" w:rsidRPr="00700439" w:rsidRDefault="00F278B8"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Na razini programa </w:t>
      </w:r>
      <w:r w:rsidRPr="00700439">
        <w:rPr>
          <w:rFonts w:ascii="Arial" w:hAnsi="Arial" w:cs="Arial"/>
          <w:i/>
          <w:sz w:val="20"/>
          <w:szCs w:val="20"/>
        </w:rPr>
        <w:t>„Unaprjeđenje zdravstvene zaštite“</w:t>
      </w:r>
      <w:r w:rsidRPr="00700439">
        <w:rPr>
          <w:rFonts w:ascii="Arial" w:hAnsi="Arial" w:cs="Arial"/>
          <w:sz w:val="20"/>
          <w:szCs w:val="20"/>
        </w:rPr>
        <w:t xml:space="preserve"> planirana su sredstva u iznosu od 3.139.358,83 eura, od čega je u izvještajnom razdoblju realizirano 2.429.837,96 eura (77,40 %). U sklopu programa provodile su se aktivnosti  vezane uz nabavu adekvatne i standardima propisane medicinske opreme i vozila koja su nužnost za obavljanje djelatnosti izvanbolničke hitne medicine i djelatnosti sanitetskog prijevoza. </w:t>
      </w:r>
    </w:p>
    <w:p w14:paraId="3E398C87" w14:textId="77777777" w:rsidR="00F278B8" w:rsidRPr="00700439" w:rsidRDefault="00F278B8" w:rsidP="0007398F">
      <w:pPr>
        <w:pStyle w:val="ListParagraph"/>
        <w:numPr>
          <w:ilvl w:val="0"/>
          <w:numId w:val="32"/>
        </w:numPr>
        <w:spacing w:before="100" w:beforeAutospacing="1" w:after="100" w:afterAutospacing="1" w:line="240" w:lineRule="auto"/>
        <w:ind w:left="0" w:firstLine="0"/>
        <w:jc w:val="both"/>
        <w:rPr>
          <w:rFonts w:ascii="Arial" w:hAnsi="Arial" w:cs="Arial"/>
          <w:b/>
          <w:sz w:val="20"/>
          <w:szCs w:val="20"/>
        </w:rPr>
      </w:pPr>
      <w:r w:rsidRPr="00700439">
        <w:rPr>
          <w:rFonts w:ascii="Arial" w:hAnsi="Arial" w:cs="Arial"/>
          <w:b/>
          <w:sz w:val="20"/>
          <w:szCs w:val="20"/>
        </w:rPr>
        <w:t xml:space="preserve">K421009 Ulaganje i opremanje objekata </w:t>
      </w:r>
    </w:p>
    <w:p w14:paraId="40D0EFD5" w14:textId="77777777" w:rsidR="00F278B8" w:rsidRPr="00700439" w:rsidRDefault="00F278B8"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Kroz ovu aktivnost izvršena nabava medicinske opreme i vozila (</w:t>
      </w:r>
      <w:proofErr w:type="spellStart"/>
      <w:r w:rsidRPr="00700439">
        <w:rPr>
          <w:rFonts w:ascii="Arial" w:hAnsi="Arial" w:cs="Arial"/>
          <w:sz w:val="20"/>
          <w:szCs w:val="20"/>
        </w:rPr>
        <w:t>hmp</w:t>
      </w:r>
      <w:proofErr w:type="spellEnd"/>
      <w:r w:rsidRPr="00700439">
        <w:rPr>
          <w:rFonts w:ascii="Arial" w:hAnsi="Arial" w:cs="Arial"/>
          <w:sz w:val="20"/>
          <w:szCs w:val="20"/>
        </w:rPr>
        <w:t xml:space="preserve"> i saniteta) neophodnih za redovno obavljanje djelatnosti ustanove. </w:t>
      </w:r>
      <w:r w:rsidRPr="00700439">
        <w:rPr>
          <w:rFonts w:ascii="Arial" w:hAnsi="Arial" w:cs="Arial"/>
          <w:bCs/>
          <w:sz w:val="20"/>
          <w:szCs w:val="20"/>
        </w:rPr>
        <w:t xml:space="preserve">Potrebna oprema propisana je Pravilnikom o standardima i normativima u pogledu prostora, radnika i medicinsko-tehničke opreme, medicinskih uređaja i pribora za obavljanje </w:t>
      </w:r>
      <w:r w:rsidRPr="00700439">
        <w:rPr>
          <w:rFonts w:ascii="Arial" w:hAnsi="Arial" w:cs="Arial"/>
          <w:bCs/>
          <w:sz w:val="20"/>
          <w:szCs w:val="20"/>
        </w:rPr>
        <w:lastRenderedPageBreak/>
        <w:t>djelatnosti izvanbolničke hitne medicine (Narodne novine 12/25) i Standardom medicinske opreme, medicinskih uređaja i opreme za obavljanje djelatnosti sanitetskog prijevoza (Narodne novine 12/25).</w:t>
      </w:r>
    </w:p>
    <w:p w14:paraId="2A8DA196" w14:textId="77777777" w:rsidR="00F278B8" w:rsidRPr="00700439" w:rsidRDefault="00F278B8"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bCs/>
          <w:sz w:val="20"/>
          <w:szCs w:val="20"/>
        </w:rPr>
        <w:tab/>
        <w:t>Program Ulaganje i opremanje objekata realiziran je 64,04% planiranog, odnosno u iznosu od 631.478,34 eura. Prema planiranom, realizirani su rashodi poslovanja, odnosno materijal i usluge tekućeg i investicijskog održavanja u iznosu od 235.005,75 eura, odnosno 105,05% planiranog. U ovom razdoblju ostvarena je i nabava nefinancijske imovine u iznosu od 396.472,59 eura ili 51,98% planiranog.</w:t>
      </w:r>
      <w:r w:rsidRPr="00700439">
        <w:rPr>
          <w:rFonts w:ascii="Arial" w:hAnsi="Arial" w:cs="Arial"/>
          <w:sz w:val="20"/>
          <w:szCs w:val="20"/>
        </w:rPr>
        <w:t xml:space="preserve"> </w:t>
      </w:r>
      <w:r w:rsidRPr="00700439">
        <w:rPr>
          <w:rFonts w:ascii="Arial" w:hAnsi="Arial" w:cs="Arial"/>
          <w:bCs/>
          <w:sz w:val="20"/>
          <w:szCs w:val="20"/>
        </w:rPr>
        <w:t>Rashodi za materijal i energiju ostvareni su u iznosu od 48.000,00 eura, što je 100% plana, a najvećim dijelom odnose se na nabavu zaštitne odjeće i obuće, nabavu auto guma i sitnog inventara te materijal za održavanje vozila hitne medicine i sanitetskog prijevoza.</w:t>
      </w:r>
    </w:p>
    <w:p w14:paraId="167CBDDA" w14:textId="77777777" w:rsidR="00F278B8" w:rsidRPr="00700439" w:rsidRDefault="00F278B8" w:rsidP="0007398F">
      <w:pPr>
        <w:spacing w:before="100" w:beforeAutospacing="1" w:after="100" w:afterAutospacing="1" w:line="240" w:lineRule="auto"/>
        <w:contextualSpacing/>
        <w:jc w:val="both"/>
        <w:rPr>
          <w:rFonts w:ascii="Arial" w:hAnsi="Arial" w:cs="Arial"/>
          <w:bCs/>
          <w:sz w:val="20"/>
          <w:szCs w:val="20"/>
        </w:rPr>
      </w:pPr>
      <w:r w:rsidRPr="00700439">
        <w:rPr>
          <w:rFonts w:ascii="Arial" w:hAnsi="Arial" w:cs="Arial"/>
          <w:bCs/>
          <w:sz w:val="20"/>
          <w:szCs w:val="20"/>
        </w:rPr>
        <w:t>Rashodi za usluge ostvareni su 106,70%, odnosno u iznosu od 180.005,75 eura. Najveći dio odnosi se na usluge tekućeg i investicijskog održavanja, u iznosu od 133.054,01 eura, i to za održavanje vozila hitne medicine i sanitetskog prijevoza, redovito godišnje održavanje i servisiranje medicinske opreme, te jednim dijelom manje za građevinske popravke, održavanje ostale opreme i servisiranje klima uređaja. Na usluge održavanja računala i računalnih programa odnosi se iznos od 45.000,00 eura.</w:t>
      </w:r>
    </w:p>
    <w:p w14:paraId="4A8C1D2D" w14:textId="77777777" w:rsidR="00F278B8" w:rsidRPr="00700439" w:rsidRDefault="00F278B8" w:rsidP="0007398F">
      <w:pPr>
        <w:spacing w:before="100" w:beforeAutospacing="1" w:after="100" w:afterAutospacing="1" w:line="240" w:lineRule="auto"/>
        <w:contextualSpacing/>
        <w:jc w:val="both"/>
        <w:rPr>
          <w:rFonts w:ascii="Arial" w:hAnsi="Arial" w:cs="Arial"/>
          <w:bCs/>
          <w:sz w:val="20"/>
          <w:szCs w:val="20"/>
        </w:rPr>
      </w:pPr>
      <w:r w:rsidRPr="00700439">
        <w:rPr>
          <w:rFonts w:ascii="Arial" w:hAnsi="Arial" w:cs="Arial"/>
          <w:bCs/>
          <w:sz w:val="20"/>
          <w:szCs w:val="20"/>
        </w:rPr>
        <w:t>Rashodi za nabavu nove opreme ostvareni su 51,98% odnosno u iznosu od 396.472,59 eura. Najvećim dijelom rashodi se odnose na nabavu medicinske opreme, u iznosu od 314.846,83 eura. Nabavljena su dva defibrilatora, 4 uređaja za vanjsku masažu srca, 30 ruksaka s opremom za oživljavanje, 26 torbi za hitnu pomoć, 2 ultrazvuka, 15 stolica za evakuaciju, te 30 AED uređaja za potrebe saniteta. Kroz donaciju su zaprimljena i dva seta edukacijskih lutki s edukacijskim AVD uređajem, 4 medicinska regulatora kisika, te hidraulični stol sa stalkom za infuziju i kolica s policama.</w:t>
      </w:r>
    </w:p>
    <w:p w14:paraId="7C481E09" w14:textId="77777777" w:rsidR="00F278B8" w:rsidRPr="00700439" w:rsidRDefault="00F278B8" w:rsidP="0007398F">
      <w:pPr>
        <w:spacing w:before="100" w:beforeAutospacing="1" w:after="100" w:afterAutospacing="1" w:line="240" w:lineRule="auto"/>
        <w:contextualSpacing/>
        <w:jc w:val="both"/>
        <w:rPr>
          <w:rFonts w:ascii="Arial" w:hAnsi="Arial" w:cs="Arial"/>
          <w:bCs/>
          <w:sz w:val="20"/>
          <w:szCs w:val="20"/>
        </w:rPr>
      </w:pPr>
      <w:r w:rsidRPr="00700439">
        <w:rPr>
          <w:rFonts w:ascii="Arial" w:hAnsi="Arial" w:cs="Arial"/>
          <w:bCs/>
          <w:sz w:val="20"/>
          <w:szCs w:val="20"/>
        </w:rPr>
        <w:t>Rashodi za uredsku i računalnu opremu ostvareni su u iznosu od 43.450,53 eura, a nabavljena su nova računala, i to 2 prijenosna računala i 3 stolna računala, te 13 printera. Nabavljena su i 4 uredska ormara, 4 arhivska ormara, 2 radna stola, te 6 uredskih stolica za potrebe Uprave. Za potrebe medicinske djelatnosti kroz godinu je realizirana nabava 2 uredska stola, 3 regala za teški teret, 9 uredskih stolica, 5 garderobnih ormara, te nova kuhinja za Ispostavu Rab, a kroz donaciju nova kuhinja za Ispostavu Krk.</w:t>
      </w:r>
    </w:p>
    <w:p w14:paraId="75B5458A" w14:textId="77777777" w:rsidR="00F278B8" w:rsidRPr="00700439" w:rsidRDefault="00F278B8" w:rsidP="0007398F">
      <w:pPr>
        <w:spacing w:before="100" w:beforeAutospacing="1" w:after="100" w:afterAutospacing="1" w:line="240" w:lineRule="auto"/>
        <w:contextualSpacing/>
        <w:jc w:val="both"/>
        <w:rPr>
          <w:rFonts w:ascii="Arial" w:hAnsi="Arial" w:cs="Arial"/>
          <w:bCs/>
          <w:sz w:val="20"/>
          <w:szCs w:val="20"/>
        </w:rPr>
      </w:pPr>
      <w:r w:rsidRPr="00700439">
        <w:rPr>
          <w:rFonts w:ascii="Arial" w:hAnsi="Arial" w:cs="Arial"/>
          <w:bCs/>
          <w:sz w:val="20"/>
          <w:szCs w:val="20"/>
        </w:rPr>
        <w:t xml:space="preserve">Od komunikacijske opreme nabavljeno je 14 novih mobilnih uređaja, te 7 </w:t>
      </w:r>
      <w:proofErr w:type="spellStart"/>
      <w:r w:rsidRPr="00700439">
        <w:rPr>
          <w:rFonts w:ascii="Arial" w:hAnsi="Arial" w:cs="Arial"/>
          <w:bCs/>
          <w:sz w:val="20"/>
          <w:szCs w:val="20"/>
        </w:rPr>
        <w:t>rutera</w:t>
      </w:r>
      <w:proofErr w:type="spellEnd"/>
      <w:r w:rsidRPr="00700439">
        <w:rPr>
          <w:rFonts w:ascii="Arial" w:hAnsi="Arial" w:cs="Arial"/>
          <w:bCs/>
          <w:sz w:val="20"/>
          <w:szCs w:val="20"/>
        </w:rPr>
        <w:t xml:space="preserve"> u ukupnoj vrijednosti od 19.067,75 eura. Realizirana je i nabava novih klima uređaja u iznosu od 4.009,63 eura čime je nabavljeno ukupno 5 novih klima uređaja. Od ostalih uređaja nabavljena su 4 nova hladnjaka te 6 visokotlačnih perača za ispostave, te oprema za potrebe voznog parka.</w:t>
      </w:r>
    </w:p>
    <w:p w14:paraId="4639AC27" w14:textId="77777777" w:rsidR="00F278B8" w:rsidRPr="00700439" w:rsidRDefault="00F278B8" w:rsidP="0007398F">
      <w:pPr>
        <w:spacing w:before="100" w:beforeAutospacing="1" w:after="100" w:afterAutospacing="1" w:line="240" w:lineRule="auto"/>
        <w:contextualSpacing/>
        <w:jc w:val="both"/>
        <w:rPr>
          <w:rFonts w:ascii="Arial" w:hAnsi="Arial" w:cs="Arial"/>
          <w:bCs/>
          <w:sz w:val="20"/>
          <w:szCs w:val="20"/>
        </w:rPr>
      </w:pPr>
      <w:r w:rsidRPr="00700439">
        <w:rPr>
          <w:rFonts w:ascii="Arial" w:hAnsi="Arial" w:cs="Arial"/>
          <w:bCs/>
          <w:sz w:val="20"/>
          <w:szCs w:val="20"/>
        </w:rPr>
        <w:tab/>
        <w:t>U izvještajnom razdoblju osigurano je redovito održavanje i servisiranje vozila hitne medicine i sanitetskog prijevoza, održavanje informatičke i komunikacijske opreme, te je nabavljena nova medicinska oprema, računalna i komunikacijska oprema, te uredska oprema, čime je zadržana i unaprijeđena tehnička razina vozila i opreme te osigurana oprema za potrebe djelatnosti sanitetskog prijevoza.</w:t>
      </w:r>
    </w:p>
    <w:p w14:paraId="44314142" w14:textId="77777777" w:rsidR="00F278B8" w:rsidRPr="00700439" w:rsidRDefault="00F278B8" w:rsidP="0007398F">
      <w:pPr>
        <w:pStyle w:val="ListParagraph"/>
        <w:numPr>
          <w:ilvl w:val="0"/>
          <w:numId w:val="32"/>
        </w:numPr>
        <w:spacing w:before="100" w:beforeAutospacing="1" w:after="100" w:afterAutospacing="1" w:line="240" w:lineRule="auto"/>
        <w:ind w:left="0" w:firstLine="0"/>
        <w:rPr>
          <w:rFonts w:ascii="Arial" w:hAnsi="Arial" w:cs="Arial"/>
          <w:b/>
          <w:sz w:val="20"/>
          <w:szCs w:val="20"/>
        </w:rPr>
      </w:pPr>
      <w:r w:rsidRPr="00700439">
        <w:rPr>
          <w:rFonts w:ascii="Arial" w:hAnsi="Arial" w:cs="Arial"/>
          <w:b/>
          <w:sz w:val="20"/>
          <w:szCs w:val="20"/>
        </w:rPr>
        <w:t xml:space="preserve">K421010 </w:t>
      </w:r>
      <w:proofErr w:type="spellStart"/>
      <w:r w:rsidRPr="00700439">
        <w:rPr>
          <w:rFonts w:ascii="Arial" w:hAnsi="Arial" w:cs="Arial"/>
          <w:b/>
          <w:sz w:val="20"/>
          <w:szCs w:val="20"/>
        </w:rPr>
        <w:t>Zanavljanje</w:t>
      </w:r>
      <w:proofErr w:type="spellEnd"/>
      <w:r w:rsidRPr="00700439">
        <w:rPr>
          <w:rFonts w:ascii="Arial" w:hAnsi="Arial" w:cs="Arial"/>
          <w:b/>
          <w:sz w:val="20"/>
          <w:szCs w:val="20"/>
        </w:rPr>
        <w:t xml:space="preserve"> voznog parka </w:t>
      </w:r>
    </w:p>
    <w:p w14:paraId="30A15E43" w14:textId="77777777" w:rsidR="00F278B8" w:rsidRPr="00700439" w:rsidRDefault="00F278B8" w:rsidP="0007398F">
      <w:pPr>
        <w:spacing w:before="100" w:beforeAutospacing="1" w:after="100" w:afterAutospacing="1" w:line="240" w:lineRule="auto"/>
        <w:contextualSpacing/>
        <w:jc w:val="both"/>
        <w:rPr>
          <w:rFonts w:ascii="Arial" w:hAnsi="Arial" w:cs="Arial"/>
          <w:b/>
          <w:sz w:val="20"/>
          <w:szCs w:val="20"/>
        </w:rPr>
      </w:pPr>
      <w:r w:rsidRPr="00700439">
        <w:rPr>
          <w:rFonts w:ascii="Arial" w:hAnsi="Arial" w:cs="Arial"/>
          <w:bCs/>
          <w:sz w:val="20"/>
          <w:szCs w:val="20"/>
        </w:rPr>
        <w:t>Adekvatna i standardima propisana vozila nužnost su za obavljanje kako djelatnosti izvanbolničke hitne medicine tako i djelatnosti sanitetskog prijevoza, kako bi svi pacijenti unutar županije mogli pravovremeno dobiti neophodnu pomoć, ali i veću sigurnost u cestovnom prometu tijekom transporta unesrećenih ili oboljelih osoba do zdravstvenih ustanova, kao i veću sigurnost za djelatnike Zavoda.</w:t>
      </w:r>
    </w:p>
    <w:p w14:paraId="39AA0FA6" w14:textId="2CA95758" w:rsidR="00F278B8" w:rsidRPr="00700439" w:rsidRDefault="00F278B8" w:rsidP="0007398F">
      <w:pPr>
        <w:spacing w:before="100" w:beforeAutospacing="1" w:after="100" w:afterAutospacing="1" w:line="240" w:lineRule="auto"/>
        <w:contextualSpacing/>
        <w:jc w:val="both"/>
        <w:rPr>
          <w:rFonts w:ascii="Arial" w:hAnsi="Arial" w:cs="Arial"/>
          <w:bCs/>
          <w:sz w:val="20"/>
          <w:szCs w:val="20"/>
        </w:rPr>
      </w:pPr>
      <w:r w:rsidRPr="00700439">
        <w:rPr>
          <w:rFonts w:ascii="Arial" w:hAnsi="Arial" w:cs="Arial"/>
          <w:bCs/>
          <w:sz w:val="20"/>
          <w:szCs w:val="20"/>
        </w:rPr>
        <w:t>Ostvareni su rashodi u ukupnom iznosu od 1.369.930,12 eura (80,88% planiranih sredstava). Nabavljeno je 7 vozila za potrebe hitne medicine, 6 vozila za potrebe sanitetskog prijevoza, te 3 vozila za prijevoz pacijenata kojima je potrebna dijaliza. Također su nabavljena 2 osobna vozila za potrebe ravnateljstva i tehničke službe. Vozila su najvećim dijelom financirana iz decentraliziranih sredstava, i to u iznosu od 833.325,00 eura ili 60,82% ukupnog ostvarenja, zatim iz prihoda iz nadležnog proračuna u iznosu od 182.441,81 eura ili 13,31% ostvarenja, te iz prenesenih sredstava vlastitih prihoda kao i namjenskih prihoda te prihoda od prodaje ili zamjene nefinancijske imovine u ukupnom iznosu od 354.163,31 eura ili 25,85% realiziranog iznosa.</w:t>
      </w:r>
    </w:p>
    <w:p w14:paraId="1640B303" w14:textId="77777777" w:rsidR="00F278B8" w:rsidRPr="00700439" w:rsidRDefault="00F278B8" w:rsidP="0007398F">
      <w:pPr>
        <w:pStyle w:val="ListParagraph"/>
        <w:numPr>
          <w:ilvl w:val="0"/>
          <w:numId w:val="32"/>
        </w:numPr>
        <w:spacing w:before="100" w:beforeAutospacing="1" w:after="100" w:afterAutospacing="1" w:line="240" w:lineRule="auto"/>
        <w:ind w:left="0" w:firstLine="0"/>
        <w:rPr>
          <w:rFonts w:ascii="Arial" w:hAnsi="Arial" w:cs="Arial"/>
          <w:b/>
          <w:sz w:val="20"/>
          <w:szCs w:val="20"/>
        </w:rPr>
      </w:pPr>
      <w:r w:rsidRPr="00700439">
        <w:rPr>
          <w:rFonts w:ascii="Arial" w:hAnsi="Arial" w:cs="Arial"/>
          <w:b/>
          <w:sz w:val="20"/>
          <w:szCs w:val="20"/>
        </w:rPr>
        <w:t xml:space="preserve">A421011 Povećanje dostupnosti zdravstvene zaštite </w:t>
      </w:r>
    </w:p>
    <w:p w14:paraId="4B203D4D" w14:textId="77777777" w:rsidR="00F278B8" w:rsidRPr="00700439" w:rsidRDefault="00F278B8" w:rsidP="0007398F">
      <w:pPr>
        <w:spacing w:before="100" w:beforeAutospacing="1" w:after="100" w:afterAutospacing="1" w:line="240" w:lineRule="auto"/>
        <w:contextualSpacing/>
        <w:jc w:val="both"/>
        <w:rPr>
          <w:rFonts w:ascii="Arial" w:hAnsi="Arial" w:cs="Arial"/>
          <w:bCs/>
          <w:sz w:val="20"/>
          <w:szCs w:val="20"/>
        </w:rPr>
      </w:pPr>
      <w:r w:rsidRPr="00700439">
        <w:rPr>
          <w:rFonts w:ascii="Arial" w:hAnsi="Arial" w:cs="Arial"/>
          <w:bCs/>
          <w:sz w:val="20"/>
          <w:szCs w:val="20"/>
        </w:rPr>
        <w:t xml:space="preserve">U cilju poboljšanja kvalitete zdravstvene usluge stanovnicima na području Gorskog kotara i otoka, povećanje dostupnosti zdravstvene zaštite nastoji se povećati osiguranjem dodatnih liječnika te sufinanciranjem prekovremenog rada  vanjskih liječnika u pripravnosti, kao i osiguranjem neophodnog smještaja za zdravstveni kadar na spomenutim područjima tijekom cijele godine. </w:t>
      </w:r>
    </w:p>
    <w:p w14:paraId="2EDC8A31" w14:textId="4D364CC1" w:rsidR="00F278B8" w:rsidRPr="00700439" w:rsidRDefault="00F278B8" w:rsidP="0007398F">
      <w:pPr>
        <w:spacing w:before="100" w:beforeAutospacing="1" w:after="100" w:afterAutospacing="1" w:line="240" w:lineRule="auto"/>
        <w:contextualSpacing/>
        <w:jc w:val="both"/>
        <w:rPr>
          <w:rFonts w:ascii="Arial" w:hAnsi="Arial" w:cs="Arial"/>
          <w:bCs/>
          <w:sz w:val="20"/>
          <w:szCs w:val="20"/>
        </w:rPr>
      </w:pPr>
      <w:r w:rsidRPr="00700439">
        <w:rPr>
          <w:rFonts w:ascii="Arial" w:hAnsi="Arial" w:cs="Arial"/>
          <w:bCs/>
          <w:sz w:val="20"/>
          <w:szCs w:val="20"/>
        </w:rPr>
        <w:t xml:space="preserve">Ostvareni su rashodi u ukupnom iznosu od 146.450,00 eura ili 82,51% planiranog iznosa. Rashodi se odnose na rashode za zaposlene u ukupnom iznosu od 108.000,00 eura ili 73,74% ostvarenja. Iznos od 38.450,00 eura odnosi se na materijalne rashode, odnosno intelektualne usluge (vanjski suradnici) te zakupnine i najamnine (smještaj). </w:t>
      </w:r>
    </w:p>
    <w:p w14:paraId="5DAE3DC2" w14:textId="171D1685" w:rsidR="00F278B8" w:rsidRPr="00700439" w:rsidRDefault="00F278B8" w:rsidP="0007398F">
      <w:pPr>
        <w:spacing w:before="100" w:beforeAutospacing="1" w:after="100" w:afterAutospacing="1" w:line="240" w:lineRule="auto"/>
        <w:contextualSpacing/>
        <w:jc w:val="both"/>
        <w:rPr>
          <w:rFonts w:ascii="Arial" w:hAnsi="Arial" w:cs="Arial"/>
          <w:bCs/>
          <w:sz w:val="20"/>
          <w:szCs w:val="20"/>
        </w:rPr>
      </w:pPr>
      <w:r w:rsidRPr="00700439">
        <w:rPr>
          <w:rFonts w:ascii="Arial" w:hAnsi="Arial" w:cs="Arial"/>
          <w:bCs/>
          <w:sz w:val="20"/>
          <w:szCs w:val="20"/>
        </w:rPr>
        <w:lastRenderedPageBreak/>
        <w:t xml:space="preserve">Iznos od 130.000,00 eura financiran je iz prihoda proračunskih sredstava Županije, 2.000,00 eura iz vlastitih prihoda, te 14.450,00 eura iz proračuna lokalnih jedinica. </w:t>
      </w:r>
    </w:p>
    <w:p w14:paraId="6A7F8490" w14:textId="77777777" w:rsidR="00F278B8" w:rsidRPr="00700439" w:rsidRDefault="00F278B8" w:rsidP="0007398F">
      <w:pPr>
        <w:pStyle w:val="ListParagraph"/>
        <w:numPr>
          <w:ilvl w:val="0"/>
          <w:numId w:val="32"/>
        </w:numPr>
        <w:spacing w:before="100" w:beforeAutospacing="1" w:after="100" w:afterAutospacing="1" w:line="240" w:lineRule="auto"/>
        <w:ind w:left="0" w:firstLine="0"/>
        <w:jc w:val="both"/>
        <w:rPr>
          <w:rFonts w:ascii="Arial" w:hAnsi="Arial" w:cs="Arial"/>
          <w:b/>
          <w:bCs/>
          <w:sz w:val="20"/>
          <w:szCs w:val="20"/>
        </w:rPr>
      </w:pPr>
      <w:r w:rsidRPr="00700439">
        <w:rPr>
          <w:rFonts w:ascii="Arial" w:hAnsi="Arial" w:cs="Arial"/>
          <w:b/>
          <w:bCs/>
          <w:sz w:val="20"/>
          <w:szCs w:val="20"/>
        </w:rPr>
        <w:t xml:space="preserve">A421036 Otplate kredita </w:t>
      </w:r>
    </w:p>
    <w:p w14:paraId="390D8299" w14:textId="77777777" w:rsidR="00F278B8" w:rsidRPr="00700439" w:rsidRDefault="00F278B8" w:rsidP="0007398F">
      <w:pPr>
        <w:spacing w:before="100" w:beforeAutospacing="1" w:after="100" w:afterAutospacing="1" w:line="240" w:lineRule="auto"/>
        <w:contextualSpacing/>
        <w:jc w:val="both"/>
        <w:rPr>
          <w:rFonts w:ascii="Arial" w:hAnsi="Arial" w:cs="Arial"/>
          <w:bCs/>
          <w:sz w:val="20"/>
          <w:szCs w:val="20"/>
        </w:rPr>
      </w:pPr>
      <w:r w:rsidRPr="00700439">
        <w:rPr>
          <w:rFonts w:ascii="Arial" w:hAnsi="Arial" w:cs="Arial"/>
          <w:bCs/>
          <w:sz w:val="20"/>
          <w:szCs w:val="20"/>
        </w:rPr>
        <w:t>Ova aktivnost sadrži rashode za otplatu glavnice i kamata po kreditu iz prosinca 2023. godine, realiziranog za nabavu deset vozila za potrebe sanitetskog prijevoza. Ukupni rashodi aktivnosti ostvareni su u iznosu od 281.979,50 eura ili 99,99% plana. Odnose se na rashode za kamatu kredita u iznosu od 19.479,50 eura i rate kredita u iznosu od 262.500,00 eura.</w:t>
      </w:r>
    </w:p>
    <w:p w14:paraId="5657F74E" w14:textId="309BDFF5" w:rsidR="00F278B8" w:rsidRDefault="00F278B8" w:rsidP="0007398F">
      <w:pPr>
        <w:spacing w:before="100" w:beforeAutospacing="1" w:after="100" w:afterAutospacing="1" w:line="240" w:lineRule="auto"/>
        <w:contextualSpacing/>
        <w:jc w:val="both"/>
        <w:rPr>
          <w:rFonts w:ascii="Arial" w:hAnsi="Arial" w:cs="Arial"/>
          <w:bCs/>
          <w:sz w:val="20"/>
          <w:szCs w:val="20"/>
        </w:rPr>
      </w:pPr>
      <w:r w:rsidRPr="00700439">
        <w:rPr>
          <w:rFonts w:ascii="Arial" w:hAnsi="Arial" w:cs="Arial"/>
          <w:bCs/>
          <w:sz w:val="20"/>
          <w:szCs w:val="20"/>
        </w:rPr>
        <w:t>Iznos od 262.500,00 eura, koji se odnosi na rate kredita, financiran je iz izvora Prihodi za decentralizirane funkcije, a iznos od 19.479,50 eura, koji se odnosi na kamate kredita, iz vlastitih prihoda.</w:t>
      </w:r>
    </w:p>
    <w:p w14:paraId="66EB8514" w14:textId="745D509D" w:rsidR="00AF1D5F" w:rsidRDefault="00AF1D5F" w:rsidP="0007398F">
      <w:pPr>
        <w:spacing w:before="100" w:beforeAutospacing="1" w:after="100" w:afterAutospacing="1" w:line="240" w:lineRule="auto"/>
        <w:contextualSpacing/>
        <w:jc w:val="both"/>
        <w:rPr>
          <w:rFonts w:ascii="Arial" w:hAnsi="Arial" w:cs="Arial"/>
          <w:bCs/>
          <w:sz w:val="20"/>
          <w:szCs w:val="20"/>
        </w:rPr>
      </w:pPr>
    </w:p>
    <w:p w14:paraId="3AEA9D02" w14:textId="64F08409" w:rsidR="00AF1D5F" w:rsidRDefault="00AF1D5F" w:rsidP="0007398F">
      <w:pPr>
        <w:spacing w:before="100" w:beforeAutospacing="1" w:after="100" w:afterAutospacing="1" w:line="240" w:lineRule="auto"/>
        <w:contextualSpacing/>
        <w:jc w:val="both"/>
        <w:rPr>
          <w:rFonts w:ascii="Arial" w:hAnsi="Arial" w:cs="Arial"/>
          <w:bCs/>
          <w:sz w:val="20"/>
          <w:szCs w:val="20"/>
        </w:rPr>
      </w:pPr>
      <w:r w:rsidRPr="00AF1D5F">
        <w:rPr>
          <w:noProof/>
          <w:lang w:eastAsia="hr-HR"/>
        </w:rPr>
        <w:drawing>
          <wp:inline distT="0" distB="0" distL="0" distR="0" wp14:anchorId="21F68BDF" wp14:editId="095874DD">
            <wp:extent cx="6120130" cy="1022367"/>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1022367"/>
                    </a:xfrm>
                    <a:prstGeom prst="rect">
                      <a:avLst/>
                    </a:prstGeom>
                    <a:noFill/>
                    <a:ln>
                      <a:noFill/>
                    </a:ln>
                  </pic:spPr>
                </pic:pic>
              </a:graphicData>
            </a:graphic>
          </wp:inline>
        </w:drawing>
      </w:r>
    </w:p>
    <w:p w14:paraId="19E5FF88" w14:textId="4567F71A" w:rsidR="00AF1D5F" w:rsidRDefault="00AF1D5F" w:rsidP="0007398F">
      <w:pPr>
        <w:spacing w:before="100" w:beforeAutospacing="1" w:after="100" w:afterAutospacing="1" w:line="240" w:lineRule="auto"/>
        <w:contextualSpacing/>
        <w:jc w:val="both"/>
        <w:rPr>
          <w:rFonts w:ascii="Arial" w:hAnsi="Arial" w:cs="Arial"/>
          <w:bCs/>
          <w:sz w:val="20"/>
          <w:szCs w:val="20"/>
        </w:rPr>
      </w:pPr>
    </w:p>
    <w:p w14:paraId="407F75CA" w14:textId="74D69BF3"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6829A3C0" w14:textId="207BDAF0"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4A8AE907" w14:textId="4E1A8217"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69FD904F" w14:textId="3F960C61"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7A65AB5E" w14:textId="296C35F4"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375E8E69" w14:textId="418A1189"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68CF81DE" w14:textId="7BB61E53"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14B65FF3" w14:textId="338BA241"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0EDC5B34" w14:textId="36A38739"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3A876B6D" w14:textId="783106A4"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0BD8BDD0" w14:textId="14F68E56"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51BF2E71" w14:textId="2E657D8B"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068E04D5" w14:textId="115C0FDC"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13D93268" w14:textId="0E6F7E33"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664929C4" w14:textId="1FD429BC"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2951C97F" w14:textId="41ABC974"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765C4972" w14:textId="4D7A803E"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6F969EAA" w14:textId="0051DF4A"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5FEFD35A" w14:textId="0E8C09C1"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2D5EDBC0" w14:textId="2B2115CA"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2F4DB356" w14:textId="52E5B29F"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5102696F" w14:textId="6493A1D6"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0EB478C5" w14:textId="3C89D1DE"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0E450340" w14:textId="089A5A50"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24875B0C" w14:textId="77BCA6BC"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1B557029" w14:textId="37BCA418"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5AF00655" w14:textId="452FCE02"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55FF087A" w14:textId="33F523C9"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5E6AAC56" w14:textId="3D6242AC"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7DA49BBE" w14:textId="2EF7D15E"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7427DB09" w14:textId="380AEAF2"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15E4175D" w14:textId="6A610F44"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2893A4A8" w14:textId="43208BA9"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529AA8F0" w14:textId="124FD12A"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1B17E0CC" w14:textId="7E17AFD9"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6DC20B72" w14:textId="483DF8BE"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0C7C7342" w14:textId="1D5E637A"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491AF126" w14:textId="29A210A1"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4964B173" w14:textId="77777777" w:rsidR="00705D5F" w:rsidRDefault="00705D5F" w:rsidP="0007398F">
      <w:pPr>
        <w:spacing w:before="100" w:beforeAutospacing="1" w:after="100" w:afterAutospacing="1" w:line="240" w:lineRule="auto"/>
        <w:contextualSpacing/>
        <w:jc w:val="both"/>
        <w:rPr>
          <w:rFonts w:ascii="Arial" w:hAnsi="Arial" w:cs="Arial"/>
          <w:bCs/>
          <w:sz w:val="20"/>
          <w:szCs w:val="20"/>
        </w:rPr>
      </w:pPr>
    </w:p>
    <w:p w14:paraId="45AC6C20" w14:textId="77777777" w:rsidR="00AF1D5F" w:rsidRPr="00700439" w:rsidRDefault="00AF1D5F" w:rsidP="0007398F">
      <w:pPr>
        <w:spacing w:before="100" w:beforeAutospacing="1" w:after="100" w:afterAutospacing="1" w:line="240" w:lineRule="auto"/>
        <w:contextualSpacing/>
        <w:jc w:val="both"/>
        <w:rPr>
          <w:rFonts w:ascii="Arial" w:hAnsi="Arial" w:cs="Arial"/>
          <w:bCs/>
          <w:sz w:val="20"/>
          <w:szCs w:val="20"/>
        </w:rPr>
      </w:pPr>
    </w:p>
    <w:p w14:paraId="11F7633A" w14:textId="536BDE3A" w:rsidR="004F0DCF" w:rsidRPr="00700439" w:rsidRDefault="004F0DCF" w:rsidP="00705D5F">
      <w:pPr>
        <w:pBdr>
          <w:bottom w:val="double" w:sz="4" w:space="1" w:color="auto"/>
          <w:between w:val="double" w:sz="4" w:space="1" w:color="auto"/>
        </w:pBd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lastRenderedPageBreak/>
        <w:t xml:space="preserve">NAZIV KORISNIKA: </w:t>
      </w:r>
      <w:r w:rsidR="00705D5F">
        <w:rPr>
          <w:rFonts w:ascii="Arial" w:hAnsi="Arial" w:cs="Arial"/>
          <w:b/>
          <w:sz w:val="20"/>
          <w:szCs w:val="20"/>
        </w:rPr>
        <w:t xml:space="preserve">00406 </w:t>
      </w:r>
      <w:r w:rsidRPr="00700439">
        <w:rPr>
          <w:rFonts w:ascii="Arial" w:hAnsi="Arial" w:cs="Arial"/>
          <w:b/>
          <w:sz w:val="20"/>
          <w:szCs w:val="20"/>
        </w:rPr>
        <w:t xml:space="preserve"> NASTAVNI ZAVOD ZA JAVNO ZDRAVSTVO PGŽ</w:t>
      </w:r>
      <w:bookmarkEnd w:id="0"/>
    </w:p>
    <w:p w14:paraId="5AA66A9B" w14:textId="77777777" w:rsidR="004F0DCF" w:rsidRPr="00700439" w:rsidRDefault="004F0DCF" w:rsidP="0007398F">
      <w:pPr>
        <w:spacing w:before="100" w:beforeAutospacing="1" w:after="100" w:afterAutospacing="1" w:line="240" w:lineRule="auto"/>
        <w:contextualSpacing/>
        <w:jc w:val="both"/>
        <w:rPr>
          <w:rFonts w:ascii="Arial" w:hAnsi="Arial" w:cs="Arial"/>
          <w:b/>
          <w:sz w:val="20"/>
          <w:szCs w:val="20"/>
        </w:rPr>
      </w:pPr>
      <w:bookmarkStart w:id="1" w:name="_Hlk181208118"/>
    </w:p>
    <w:p w14:paraId="3D54A18A"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shd w:val="clear" w:color="auto" w:fill="FFFFFF"/>
        </w:rPr>
      </w:pPr>
      <w:r w:rsidRPr="00700439">
        <w:rPr>
          <w:rFonts w:ascii="Arial" w:hAnsi="Arial" w:cs="Arial"/>
          <w:b/>
          <w:sz w:val="20"/>
          <w:szCs w:val="20"/>
        </w:rPr>
        <w:t>SAŽETAK DJELOKRUGA RADA:</w:t>
      </w:r>
      <w:r w:rsidRPr="00700439">
        <w:rPr>
          <w:rFonts w:ascii="Arial" w:hAnsi="Arial" w:cs="Arial"/>
          <w:sz w:val="20"/>
          <w:szCs w:val="20"/>
          <w:shd w:val="clear" w:color="auto" w:fill="FFFFFF"/>
        </w:rPr>
        <w:t xml:space="preserve"> </w:t>
      </w:r>
    </w:p>
    <w:p w14:paraId="72C5EDD1"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shd w:val="clear" w:color="auto" w:fill="FFFFFF"/>
        </w:rPr>
      </w:pPr>
      <w:r w:rsidRPr="00700439">
        <w:rPr>
          <w:rFonts w:ascii="Arial" w:hAnsi="Arial" w:cs="Arial"/>
          <w:sz w:val="20"/>
          <w:szCs w:val="20"/>
          <w:shd w:val="clear" w:color="auto" w:fill="FFFFFF"/>
        </w:rPr>
        <w:t xml:space="preserve">Nastavni zavod za javno zdravstvo Primorsko-goranske županije obavlja djelatnosti epidemiologije zaraznih bolesti te kroničnih nezaraznih bolesti, javnog zdravstva, promicanja zdravlja, zdravstvene ekologije, mikrobiologije, školske i adolescentne medicine, mentalnog zdravlja i prevencije ovisnosti na području županije. </w:t>
      </w:r>
      <w:r w:rsidRPr="00700439">
        <w:rPr>
          <w:rFonts w:ascii="Arial" w:hAnsi="Arial" w:cs="Arial"/>
          <w:sz w:val="20"/>
          <w:szCs w:val="20"/>
          <w:lang w:eastAsia="hr-HR"/>
        </w:rPr>
        <w:t xml:space="preserve">Izuzev zdravstvene djelatnosti, Nastavni zavod za javno zdravstvo obavlja i stručno-administrativne poslove. </w:t>
      </w:r>
    </w:p>
    <w:p w14:paraId="2E415E18"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shd w:val="clear" w:color="auto" w:fill="FFFFFF"/>
        </w:rPr>
      </w:pPr>
    </w:p>
    <w:p w14:paraId="1CC3793D" w14:textId="77777777" w:rsidR="004F0DCF" w:rsidRPr="00700439" w:rsidRDefault="004F0DCF" w:rsidP="0007398F">
      <w:pPr>
        <w:spacing w:before="100" w:beforeAutospacing="1" w:after="100" w:afterAutospacing="1" w:line="240" w:lineRule="auto"/>
        <w:contextualSpacing/>
        <w:jc w:val="both"/>
        <w:rPr>
          <w:rFonts w:ascii="Arial" w:hAnsi="Arial" w:cs="Arial"/>
          <w:b/>
          <w:sz w:val="20"/>
          <w:szCs w:val="20"/>
        </w:rPr>
      </w:pPr>
      <w:r w:rsidRPr="00700439">
        <w:rPr>
          <w:rFonts w:ascii="Arial" w:hAnsi="Arial" w:cs="Arial"/>
          <w:b/>
          <w:sz w:val="20"/>
          <w:szCs w:val="20"/>
        </w:rPr>
        <w:t>ORGANIZACIJSKA STRUKTURA:</w:t>
      </w:r>
    </w:p>
    <w:p w14:paraId="120EEDAF"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lang w:eastAsia="hr-HR"/>
        </w:rPr>
      </w:pPr>
      <w:r w:rsidRPr="00700439">
        <w:rPr>
          <w:rFonts w:ascii="Arial" w:hAnsi="Arial" w:cs="Arial"/>
          <w:sz w:val="20"/>
          <w:szCs w:val="20"/>
          <w:lang w:eastAsia="hr-HR"/>
        </w:rPr>
        <w:t xml:space="preserve">Nastavni zavod za javno zdravstvo Primorsko-goranske županije obavlja djelatnost kroz sedam (7) ispostava na području Primorsko-goranske županije. Upravno vijeće upravlja Nastavnim zavodom za javno zdravstvo Primorsko-goranske županije. Ustanovu predstavlja i zastupa Ravnatelj. Unutarnje ustrojstvene jedinice ustanove jesu: Odjel za javno zdravstvo, Odjel za zaštitu okoliša i zdravstvenu ekologiju, Odjel za epidemiologiju zaraznih i kroničnih nezaraznih bolesti, Odjel za klinički mikrobiologiju, Odjel za zaštitu mentalnog zdravlja i liječenje ovisnosti, Odjel za školsku i adolescentnu medicinu, Ured ravnateljstva i Odjel za zajedničke poslove. Ukupan broj zaposlenih u ustanovi je 318. </w:t>
      </w:r>
    </w:p>
    <w:p w14:paraId="61C101DA"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lang w:eastAsia="hr-HR"/>
        </w:rPr>
      </w:pPr>
    </w:p>
    <w:p w14:paraId="4470F9A3" w14:textId="49C3F3C6" w:rsidR="004F0DCF" w:rsidRPr="00700439" w:rsidRDefault="004F0DCF"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IZVRŠENJE FINANCIJSKOG PLANA</w:t>
      </w:r>
      <w:r w:rsidR="00C528EF">
        <w:rPr>
          <w:rFonts w:ascii="Arial" w:hAnsi="Arial" w:cs="Arial"/>
          <w:b/>
          <w:sz w:val="20"/>
          <w:szCs w:val="20"/>
        </w:rPr>
        <w:t xml:space="preserve"> ZA 2025. GODINU</w:t>
      </w:r>
      <w:r w:rsidRPr="00700439">
        <w:rPr>
          <w:rFonts w:ascii="Arial" w:hAnsi="Arial" w:cs="Arial"/>
          <w:b/>
          <w:sz w:val="20"/>
          <w:szCs w:val="20"/>
        </w:rPr>
        <w:t>:</w:t>
      </w:r>
    </w:p>
    <w:tbl>
      <w:tblPr>
        <w:tblStyle w:val="TableGrid1"/>
        <w:tblW w:w="9553" w:type="dxa"/>
        <w:jc w:val="center"/>
        <w:tblLayout w:type="fixed"/>
        <w:tblLook w:val="04A0" w:firstRow="1" w:lastRow="0" w:firstColumn="1" w:lastColumn="0" w:noHBand="0" w:noVBand="1"/>
      </w:tblPr>
      <w:tblGrid>
        <w:gridCol w:w="654"/>
        <w:gridCol w:w="4673"/>
        <w:gridCol w:w="1614"/>
        <w:gridCol w:w="1559"/>
        <w:gridCol w:w="1053"/>
      </w:tblGrid>
      <w:tr w:rsidR="004F0DCF" w:rsidRPr="00705D5F" w14:paraId="64D11DC4" w14:textId="77777777" w:rsidTr="004F0DCF">
        <w:trPr>
          <w:trHeight w:val="417"/>
          <w:jc w:val="center"/>
        </w:trPr>
        <w:tc>
          <w:tcPr>
            <w:tcW w:w="654" w:type="dxa"/>
            <w:vAlign w:val="center"/>
          </w:tcPr>
          <w:p w14:paraId="3D25BC34"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R.br.</w:t>
            </w:r>
          </w:p>
        </w:tc>
        <w:tc>
          <w:tcPr>
            <w:tcW w:w="4673" w:type="dxa"/>
            <w:vAlign w:val="center"/>
          </w:tcPr>
          <w:p w14:paraId="6BB1F67F" w14:textId="77777777" w:rsidR="004F0DCF" w:rsidRPr="00705D5F" w:rsidRDefault="004F0DCF" w:rsidP="0007398F">
            <w:pPr>
              <w:spacing w:before="100" w:beforeAutospacing="1" w:after="100" w:afterAutospacing="1"/>
              <w:contextualSpacing/>
              <w:rPr>
                <w:rFonts w:ascii="Arial" w:hAnsi="Arial" w:cs="Arial"/>
                <w:b/>
                <w:sz w:val="18"/>
                <w:szCs w:val="18"/>
              </w:rPr>
            </w:pPr>
            <w:r w:rsidRPr="00705D5F">
              <w:rPr>
                <w:rFonts w:ascii="Arial" w:hAnsi="Arial" w:cs="Arial"/>
                <w:b/>
                <w:sz w:val="18"/>
                <w:szCs w:val="18"/>
              </w:rPr>
              <w:t>Naziv programa</w:t>
            </w:r>
          </w:p>
        </w:tc>
        <w:tc>
          <w:tcPr>
            <w:tcW w:w="1614" w:type="dxa"/>
            <w:vAlign w:val="center"/>
          </w:tcPr>
          <w:p w14:paraId="254A5DA6"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 xml:space="preserve">Plan </w:t>
            </w:r>
          </w:p>
          <w:p w14:paraId="30F7785B"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2025.</w:t>
            </w:r>
          </w:p>
        </w:tc>
        <w:tc>
          <w:tcPr>
            <w:tcW w:w="1559" w:type="dxa"/>
            <w:vAlign w:val="center"/>
          </w:tcPr>
          <w:p w14:paraId="20D106BD"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Izvršenje</w:t>
            </w:r>
          </w:p>
          <w:p w14:paraId="0DFC45AC"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2025.</w:t>
            </w:r>
          </w:p>
        </w:tc>
        <w:tc>
          <w:tcPr>
            <w:tcW w:w="1053" w:type="dxa"/>
            <w:vAlign w:val="center"/>
          </w:tcPr>
          <w:p w14:paraId="22099620"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Indeks</w:t>
            </w:r>
          </w:p>
        </w:tc>
      </w:tr>
      <w:tr w:rsidR="004F0DCF" w:rsidRPr="00705D5F" w14:paraId="16E2BA41" w14:textId="77777777" w:rsidTr="004F0DCF">
        <w:trPr>
          <w:trHeight w:val="240"/>
          <w:jc w:val="center"/>
        </w:trPr>
        <w:tc>
          <w:tcPr>
            <w:tcW w:w="654" w:type="dxa"/>
          </w:tcPr>
          <w:p w14:paraId="456FE7BB" w14:textId="77777777" w:rsidR="004F0DCF" w:rsidRPr="00705D5F" w:rsidRDefault="004F0DCF" w:rsidP="0007398F">
            <w:pPr>
              <w:spacing w:before="100" w:beforeAutospacing="1" w:after="100" w:afterAutospacing="1"/>
              <w:contextualSpacing/>
              <w:jc w:val="center"/>
              <w:rPr>
                <w:rFonts w:ascii="Arial" w:hAnsi="Arial" w:cs="Arial"/>
                <w:sz w:val="18"/>
                <w:szCs w:val="18"/>
              </w:rPr>
            </w:pPr>
          </w:p>
          <w:p w14:paraId="7119D09D" w14:textId="77777777" w:rsidR="004F0DCF" w:rsidRPr="00705D5F" w:rsidRDefault="004F0DCF" w:rsidP="0007398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1.</w:t>
            </w:r>
          </w:p>
        </w:tc>
        <w:tc>
          <w:tcPr>
            <w:tcW w:w="4673" w:type="dxa"/>
          </w:tcPr>
          <w:p w14:paraId="06651585" w14:textId="77777777" w:rsidR="004F0DCF" w:rsidRPr="00705D5F" w:rsidRDefault="004F0DCF" w:rsidP="0007398F">
            <w:pPr>
              <w:spacing w:before="100" w:beforeAutospacing="1" w:after="100" w:afterAutospacing="1"/>
              <w:contextualSpacing/>
              <w:rPr>
                <w:rFonts w:ascii="Arial" w:hAnsi="Arial" w:cs="Arial"/>
                <w:sz w:val="18"/>
                <w:szCs w:val="18"/>
              </w:rPr>
            </w:pPr>
          </w:p>
          <w:p w14:paraId="6EF733CE" w14:textId="77777777" w:rsidR="004F0DCF" w:rsidRPr="00705D5F" w:rsidRDefault="004F0DCF" w:rsidP="0007398F">
            <w:pPr>
              <w:spacing w:before="100" w:beforeAutospacing="1" w:after="100" w:afterAutospacing="1"/>
              <w:contextualSpacing/>
              <w:rPr>
                <w:rFonts w:ascii="Arial" w:hAnsi="Arial" w:cs="Arial"/>
                <w:sz w:val="18"/>
                <w:szCs w:val="18"/>
              </w:rPr>
            </w:pPr>
            <w:r w:rsidRPr="00705D5F">
              <w:rPr>
                <w:rFonts w:ascii="Arial" w:hAnsi="Arial" w:cs="Arial"/>
                <w:sz w:val="18"/>
                <w:szCs w:val="18"/>
              </w:rPr>
              <w:t xml:space="preserve">Zdravstvena zaštita </w:t>
            </w:r>
          </w:p>
        </w:tc>
        <w:tc>
          <w:tcPr>
            <w:tcW w:w="1614" w:type="dxa"/>
          </w:tcPr>
          <w:p w14:paraId="1C8B5149" w14:textId="77777777" w:rsidR="004F0DCF" w:rsidRPr="00705D5F" w:rsidRDefault="004F0DCF" w:rsidP="0007398F">
            <w:pPr>
              <w:spacing w:before="100" w:beforeAutospacing="1" w:after="100" w:afterAutospacing="1"/>
              <w:contextualSpacing/>
              <w:jc w:val="right"/>
              <w:rPr>
                <w:rFonts w:ascii="Arial" w:hAnsi="Arial" w:cs="Arial"/>
                <w:sz w:val="18"/>
                <w:szCs w:val="18"/>
              </w:rPr>
            </w:pPr>
          </w:p>
          <w:p w14:paraId="27BA2348"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16.202.622,45</w:t>
            </w:r>
          </w:p>
        </w:tc>
        <w:tc>
          <w:tcPr>
            <w:tcW w:w="1559" w:type="dxa"/>
          </w:tcPr>
          <w:p w14:paraId="2AE838C1" w14:textId="77777777" w:rsidR="004F0DCF" w:rsidRPr="00705D5F" w:rsidRDefault="004F0DCF" w:rsidP="0007398F">
            <w:pPr>
              <w:spacing w:before="100" w:beforeAutospacing="1" w:after="100" w:afterAutospacing="1"/>
              <w:contextualSpacing/>
              <w:jc w:val="right"/>
              <w:rPr>
                <w:rFonts w:ascii="Arial" w:hAnsi="Arial" w:cs="Arial"/>
                <w:sz w:val="18"/>
                <w:szCs w:val="18"/>
              </w:rPr>
            </w:pPr>
          </w:p>
          <w:p w14:paraId="29D6156A"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15.321.216,57</w:t>
            </w:r>
          </w:p>
        </w:tc>
        <w:tc>
          <w:tcPr>
            <w:tcW w:w="1053" w:type="dxa"/>
          </w:tcPr>
          <w:p w14:paraId="15003A0F" w14:textId="77777777" w:rsidR="004F0DCF" w:rsidRPr="00705D5F" w:rsidRDefault="004F0DCF" w:rsidP="0007398F">
            <w:pPr>
              <w:spacing w:before="100" w:beforeAutospacing="1" w:after="100" w:afterAutospacing="1"/>
              <w:contextualSpacing/>
              <w:jc w:val="right"/>
              <w:rPr>
                <w:rFonts w:ascii="Arial" w:hAnsi="Arial" w:cs="Arial"/>
                <w:sz w:val="18"/>
                <w:szCs w:val="18"/>
              </w:rPr>
            </w:pPr>
          </w:p>
          <w:p w14:paraId="44C00DEB"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94,56 %</w:t>
            </w:r>
          </w:p>
        </w:tc>
      </w:tr>
      <w:tr w:rsidR="004F0DCF" w:rsidRPr="00705D5F" w14:paraId="5A0EC6B1" w14:textId="77777777" w:rsidTr="004F0DCF">
        <w:trPr>
          <w:trHeight w:val="201"/>
          <w:jc w:val="center"/>
        </w:trPr>
        <w:tc>
          <w:tcPr>
            <w:tcW w:w="654" w:type="dxa"/>
          </w:tcPr>
          <w:p w14:paraId="131006D7" w14:textId="77777777" w:rsidR="004F0DCF" w:rsidRPr="00705D5F" w:rsidRDefault="004F0DCF" w:rsidP="0007398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 xml:space="preserve">2. </w:t>
            </w:r>
          </w:p>
        </w:tc>
        <w:tc>
          <w:tcPr>
            <w:tcW w:w="4673" w:type="dxa"/>
          </w:tcPr>
          <w:p w14:paraId="68E3148F" w14:textId="77777777" w:rsidR="004F0DCF" w:rsidRPr="00705D5F" w:rsidRDefault="004F0DCF" w:rsidP="0007398F">
            <w:pPr>
              <w:spacing w:before="100" w:beforeAutospacing="1" w:after="100" w:afterAutospacing="1"/>
              <w:contextualSpacing/>
              <w:rPr>
                <w:rFonts w:ascii="Arial" w:hAnsi="Arial" w:cs="Arial"/>
                <w:sz w:val="18"/>
                <w:szCs w:val="18"/>
              </w:rPr>
            </w:pPr>
            <w:r w:rsidRPr="00705D5F">
              <w:rPr>
                <w:rFonts w:ascii="Arial" w:hAnsi="Arial" w:cs="Arial"/>
                <w:sz w:val="18"/>
                <w:szCs w:val="18"/>
              </w:rPr>
              <w:t xml:space="preserve">Unaprjeđenje zdravstvene zaštite </w:t>
            </w:r>
          </w:p>
        </w:tc>
        <w:tc>
          <w:tcPr>
            <w:tcW w:w="1614" w:type="dxa"/>
          </w:tcPr>
          <w:p w14:paraId="6A98A377"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703.580,55</w:t>
            </w:r>
          </w:p>
        </w:tc>
        <w:tc>
          <w:tcPr>
            <w:tcW w:w="1559" w:type="dxa"/>
          </w:tcPr>
          <w:p w14:paraId="7CC3ED2F"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668.330,83</w:t>
            </w:r>
          </w:p>
        </w:tc>
        <w:tc>
          <w:tcPr>
            <w:tcW w:w="1053" w:type="dxa"/>
          </w:tcPr>
          <w:p w14:paraId="036F25EE"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94,99 %</w:t>
            </w:r>
          </w:p>
        </w:tc>
      </w:tr>
      <w:tr w:rsidR="004F0DCF" w:rsidRPr="00705D5F" w14:paraId="5F2DACB1" w14:textId="77777777" w:rsidTr="004F0DCF">
        <w:trPr>
          <w:trHeight w:val="201"/>
          <w:jc w:val="center"/>
        </w:trPr>
        <w:tc>
          <w:tcPr>
            <w:tcW w:w="654" w:type="dxa"/>
          </w:tcPr>
          <w:p w14:paraId="03E96D17"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p>
        </w:tc>
        <w:tc>
          <w:tcPr>
            <w:tcW w:w="4673" w:type="dxa"/>
          </w:tcPr>
          <w:p w14:paraId="2D0AB757" w14:textId="3CE6D0C2" w:rsidR="004F0DCF" w:rsidRPr="00705D5F" w:rsidRDefault="004F0DCF" w:rsidP="00705D5F">
            <w:pPr>
              <w:spacing w:before="100" w:beforeAutospacing="1" w:after="100" w:afterAutospacing="1"/>
              <w:contextualSpacing/>
              <w:rPr>
                <w:rFonts w:ascii="Arial" w:hAnsi="Arial" w:cs="Arial"/>
                <w:b/>
                <w:sz w:val="18"/>
                <w:szCs w:val="18"/>
              </w:rPr>
            </w:pPr>
            <w:r w:rsidRPr="00705D5F">
              <w:rPr>
                <w:rFonts w:ascii="Arial" w:hAnsi="Arial" w:cs="Arial"/>
                <w:b/>
                <w:sz w:val="18"/>
                <w:szCs w:val="18"/>
              </w:rPr>
              <w:t xml:space="preserve">Ukupno </w:t>
            </w:r>
            <w:r w:rsidR="00705D5F">
              <w:rPr>
                <w:rFonts w:ascii="Arial" w:hAnsi="Arial" w:cs="Arial"/>
                <w:b/>
                <w:sz w:val="18"/>
                <w:szCs w:val="18"/>
              </w:rPr>
              <w:t>glava</w:t>
            </w:r>
            <w:r w:rsidRPr="00705D5F">
              <w:rPr>
                <w:rFonts w:ascii="Arial" w:hAnsi="Arial" w:cs="Arial"/>
                <w:b/>
                <w:sz w:val="18"/>
                <w:szCs w:val="18"/>
              </w:rPr>
              <w:t>:</w:t>
            </w:r>
          </w:p>
        </w:tc>
        <w:tc>
          <w:tcPr>
            <w:tcW w:w="1614" w:type="dxa"/>
          </w:tcPr>
          <w:p w14:paraId="0F284FFD" w14:textId="77777777" w:rsidR="004F0DCF" w:rsidRPr="00705D5F" w:rsidRDefault="004F0DCF" w:rsidP="0007398F">
            <w:pPr>
              <w:spacing w:before="100" w:beforeAutospacing="1" w:after="100" w:afterAutospacing="1"/>
              <w:contextualSpacing/>
              <w:jc w:val="right"/>
              <w:rPr>
                <w:rFonts w:ascii="Arial" w:hAnsi="Arial" w:cs="Arial"/>
                <w:b/>
                <w:sz w:val="18"/>
                <w:szCs w:val="18"/>
              </w:rPr>
            </w:pPr>
            <w:r w:rsidRPr="00705D5F">
              <w:rPr>
                <w:rFonts w:ascii="Arial" w:hAnsi="Arial" w:cs="Arial"/>
                <w:b/>
                <w:sz w:val="18"/>
                <w:szCs w:val="18"/>
              </w:rPr>
              <w:t>16.906.203,00</w:t>
            </w:r>
          </w:p>
        </w:tc>
        <w:tc>
          <w:tcPr>
            <w:tcW w:w="1559" w:type="dxa"/>
          </w:tcPr>
          <w:p w14:paraId="1891460C" w14:textId="77777777" w:rsidR="004F0DCF" w:rsidRPr="00705D5F" w:rsidRDefault="004F0DCF" w:rsidP="0007398F">
            <w:pPr>
              <w:spacing w:before="100" w:beforeAutospacing="1" w:after="100" w:afterAutospacing="1"/>
              <w:contextualSpacing/>
              <w:jc w:val="right"/>
              <w:rPr>
                <w:rFonts w:ascii="Arial" w:hAnsi="Arial" w:cs="Arial"/>
                <w:b/>
                <w:sz w:val="18"/>
                <w:szCs w:val="18"/>
              </w:rPr>
            </w:pPr>
            <w:r w:rsidRPr="00705D5F">
              <w:rPr>
                <w:rFonts w:ascii="Arial" w:hAnsi="Arial" w:cs="Arial"/>
                <w:b/>
                <w:sz w:val="18"/>
                <w:szCs w:val="18"/>
              </w:rPr>
              <w:t>15.989.547,40</w:t>
            </w:r>
          </w:p>
        </w:tc>
        <w:tc>
          <w:tcPr>
            <w:tcW w:w="1053" w:type="dxa"/>
          </w:tcPr>
          <w:p w14:paraId="1839097D" w14:textId="77777777" w:rsidR="004F0DCF" w:rsidRPr="00705D5F" w:rsidRDefault="004F0DCF" w:rsidP="0007398F">
            <w:pPr>
              <w:spacing w:before="100" w:beforeAutospacing="1" w:after="100" w:afterAutospacing="1"/>
              <w:contextualSpacing/>
              <w:jc w:val="right"/>
              <w:rPr>
                <w:rFonts w:ascii="Arial" w:hAnsi="Arial" w:cs="Arial"/>
                <w:b/>
                <w:sz w:val="18"/>
                <w:szCs w:val="18"/>
              </w:rPr>
            </w:pPr>
            <w:r w:rsidRPr="00705D5F">
              <w:rPr>
                <w:rFonts w:ascii="Arial" w:hAnsi="Arial" w:cs="Arial"/>
                <w:b/>
                <w:sz w:val="18"/>
                <w:szCs w:val="18"/>
              </w:rPr>
              <w:t>94,58%</w:t>
            </w:r>
          </w:p>
        </w:tc>
      </w:tr>
    </w:tbl>
    <w:p w14:paraId="7646E98D"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197AAB9A"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121603A5" w14:textId="77777777" w:rsidR="004F0DCF" w:rsidRPr="00700439" w:rsidRDefault="004F0DCF" w:rsidP="0007398F">
      <w:pPr>
        <w:pBdr>
          <w:bottom w:val="single" w:sz="4" w:space="1" w:color="auto"/>
        </w:pBd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NAZIV PROGRAMA:  4209 ZDRAVSTVENA ZAŠTITA</w:t>
      </w:r>
    </w:p>
    <w:p w14:paraId="71969C77"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39FD8508" w14:textId="77777777" w:rsidR="004F0DCF" w:rsidRPr="00700439" w:rsidRDefault="004F0DCF" w:rsidP="0007398F">
      <w:pPr>
        <w:tabs>
          <w:tab w:val="left" w:pos="0"/>
        </w:tabs>
        <w:spacing w:before="100" w:beforeAutospacing="1" w:after="100" w:afterAutospacing="1" w:line="240" w:lineRule="auto"/>
        <w:contextualSpacing/>
        <w:jc w:val="both"/>
        <w:rPr>
          <w:rFonts w:ascii="Arial" w:hAnsi="Arial" w:cs="Arial"/>
          <w:sz w:val="20"/>
          <w:szCs w:val="20"/>
        </w:rPr>
      </w:pPr>
      <w:r w:rsidRPr="00700439">
        <w:rPr>
          <w:rFonts w:ascii="Arial" w:hAnsi="Arial" w:cs="Arial"/>
          <w:b/>
          <w:sz w:val="20"/>
          <w:szCs w:val="20"/>
        </w:rPr>
        <w:t xml:space="preserve">POSEBNI CILJ: </w:t>
      </w:r>
      <w:r w:rsidRPr="00700439">
        <w:rPr>
          <w:rFonts w:ascii="Arial" w:hAnsi="Arial" w:cs="Arial"/>
          <w:sz w:val="20"/>
          <w:szCs w:val="20"/>
        </w:rPr>
        <w:t>5.1. Regija zdravlja i kvaliteta života</w:t>
      </w:r>
      <w:bookmarkStart w:id="2" w:name="_Hlk181559290"/>
    </w:p>
    <w:p w14:paraId="4DE54ADD" w14:textId="77777777" w:rsidR="004F0DCF" w:rsidRPr="00700439" w:rsidRDefault="004F0DCF" w:rsidP="0007398F">
      <w:pPr>
        <w:tabs>
          <w:tab w:val="left" w:pos="0"/>
        </w:tabs>
        <w:spacing w:before="100" w:beforeAutospacing="1" w:after="100" w:afterAutospacing="1" w:line="240" w:lineRule="auto"/>
        <w:contextualSpacing/>
        <w:jc w:val="both"/>
        <w:rPr>
          <w:rFonts w:ascii="Arial" w:hAnsi="Arial" w:cs="Arial"/>
          <w:sz w:val="20"/>
          <w:szCs w:val="20"/>
        </w:rPr>
      </w:pPr>
      <w:r w:rsidRPr="00700439">
        <w:rPr>
          <w:rFonts w:ascii="Arial" w:hAnsi="Arial" w:cs="Arial"/>
          <w:b/>
          <w:sz w:val="20"/>
          <w:szCs w:val="20"/>
        </w:rPr>
        <w:t xml:space="preserve">MJERA: </w:t>
      </w:r>
      <w:r w:rsidRPr="00700439">
        <w:rPr>
          <w:rFonts w:ascii="Arial" w:hAnsi="Arial" w:cs="Arial"/>
          <w:sz w:val="20"/>
          <w:szCs w:val="20"/>
        </w:rPr>
        <w:t>5.1.3. Kvalitetno i održivo upravljanje, organizacija i informiranje u području zdravstva</w:t>
      </w:r>
    </w:p>
    <w:p w14:paraId="7075DAA5"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               5.1.4. Osiguranje kvalitetnog, dostupnog i </w:t>
      </w:r>
      <w:proofErr w:type="spellStart"/>
      <w:r w:rsidRPr="00700439">
        <w:rPr>
          <w:rFonts w:ascii="Arial" w:hAnsi="Arial" w:cs="Arial"/>
          <w:sz w:val="20"/>
          <w:szCs w:val="20"/>
        </w:rPr>
        <w:t>priuštivog</w:t>
      </w:r>
      <w:proofErr w:type="spellEnd"/>
      <w:r w:rsidRPr="00700439">
        <w:rPr>
          <w:rFonts w:ascii="Arial" w:hAnsi="Arial" w:cs="Arial"/>
          <w:sz w:val="20"/>
          <w:szCs w:val="20"/>
        </w:rPr>
        <w:t xml:space="preserve"> pristupa zdravstvenim uslugama</w:t>
      </w:r>
    </w:p>
    <w:p w14:paraId="7451EE64"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               5.1.5. Sustavno ulaganje u kvalitetu obrazovanja i usavršavanja zdravstvenih djelatnika</w:t>
      </w:r>
    </w:p>
    <w:bookmarkEnd w:id="2"/>
    <w:p w14:paraId="06335550"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p>
    <w:p w14:paraId="7A5C8F96"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4BFD702B"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OBRAZLOŽENJE IZVRŠENJE PROGRAMA KROZ OBRAZLOŽENJE IZVRŠENJA AKTIVNOSTI I PROJEKATA S OSVRTOM NA CILJEVE KOJI SU OSTVARENI PROVEDBOM PROGRAMA I POKAZATELJE USPJEŠNOSTI REALIZACIJE TIH CILJEVA:</w:t>
      </w:r>
    </w:p>
    <w:p w14:paraId="54C4F311" w14:textId="77777777" w:rsidR="004F0DCF" w:rsidRPr="00700439" w:rsidRDefault="004F0DCF" w:rsidP="0007398F">
      <w:pPr>
        <w:spacing w:before="100" w:beforeAutospacing="1" w:after="100" w:afterAutospacing="1" w:line="240" w:lineRule="auto"/>
        <w:contextualSpacing/>
        <w:jc w:val="both"/>
        <w:rPr>
          <w:rFonts w:ascii="Arial" w:hAnsi="Arial" w:cs="Arial"/>
          <w:b/>
          <w:sz w:val="20"/>
          <w:szCs w:val="20"/>
        </w:rPr>
      </w:pPr>
    </w:p>
    <w:p w14:paraId="22ADBE07" w14:textId="77777777" w:rsidR="004F0DCF" w:rsidRPr="00700439" w:rsidRDefault="004F0DCF" w:rsidP="0007398F">
      <w:pPr>
        <w:spacing w:before="100" w:beforeAutospacing="1" w:after="100" w:afterAutospacing="1" w:line="240" w:lineRule="auto"/>
        <w:contextualSpacing/>
        <w:jc w:val="both"/>
        <w:rPr>
          <w:rFonts w:ascii="Arial" w:hAnsi="Arial" w:cs="Arial"/>
          <w:b/>
          <w:sz w:val="20"/>
          <w:szCs w:val="20"/>
        </w:rPr>
      </w:pPr>
      <w:r w:rsidRPr="00700439">
        <w:rPr>
          <w:rFonts w:ascii="Arial" w:hAnsi="Arial" w:cs="Arial"/>
          <w:sz w:val="20"/>
          <w:szCs w:val="20"/>
        </w:rPr>
        <w:t xml:space="preserve">Na razini programa </w:t>
      </w:r>
      <w:r w:rsidRPr="00700439">
        <w:rPr>
          <w:rFonts w:ascii="Arial" w:hAnsi="Arial" w:cs="Arial"/>
          <w:i/>
          <w:sz w:val="20"/>
          <w:szCs w:val="20"/>
        </w:rPr>
        <w:t>„Zdravstvena zaštita“</w:t>
      </w:r>
      <w:r w:rsidRPr="00700439">
        <w:rPr>
          <w:rFonts w:ascii="Arial" w:hAnsi="Arial" w:cs="Arial"/>
          <w:sz w:val="20"/>
          <w:szCs w:val="20"/>
        </w:rPr>
        <w:t xml:space="preserve"> planirana su sredstva u iznosu od 16.202.622,45 eura, od čega je u izvještajnom razdoblju realizirano 15.321.216,57 eura (94,56 %). U </w:t>
      </w:r>
      <w:r w:rsidRPr="00700439">
        <w:rPr>
          <w:rFonts w:ascii="Arial" w:hAnsi="Arial" w:cs="Arial"/>
          <w:color w:val="0D0D0D" w:themeColor="text1" w:themeTint="F2"/>
          <w:sz w:val="20"/>
          <w:szCs w:val="20"/>
        </w:rPr>
        <w:t xml:space="preserve">sklopu programa provodile su se aktivnosti kojima je </w:t>
      </w:r>
      <w:r w:rsidRPr="00700439">
        <w:rPr>
          <w:rFonts w:ascii="Arial" w:hAnsi="Arial" w:cs="Arial"/>
          <w:sz w:val="20"/>
          <w:szCs w:val="20"/>
        </w:rPr>
        <w:t xml:space="preserve">osigurana dostupnost na primarnoj razini zdravstvene zaštite. </w:t>
      </w:r>
    </w:p>
    <w:p w14:paraId="7E5FC6C4"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3B593E32"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IZVRŠENJE FINANCIJSKOG PLANA:</w:t>
      </w:r>
    </w:p>
    <w:p w14:paraId="69B3DAB4"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lang w:eastAsia="hr-HR"/>
        </w:rPr>
      </w:pPr>
    </w:p>
    <w:tbl>
      <w:tblPr>
        <w:tblStyle w:val="TableGrid1"/>
        <w:tblW w:w="9553" w:type="dxa"/>
        <w:jc w:val="center"/>
        <w:tblLayout w:type="fixed"/>
        <w:tblLook w:val="04A0" w:firstRow="1" w:lastRow="0" w:firstColumn="1" w:lastColumn="0" w:noHBand="0" w:noVBand="1"/>
      </w:tblPr>
      <w:tblGrid>
        <w:gridCol w:w="654"/>
        <w:gridCol w:w="4673"/>
        <w:gridCol w:w="1614"/>
        <w:gridCol w:w="1559"/>
        <w:gridCol w:w="1053"/>
      </w:tblGrid>
      <w:tr w:rsidR="004F0DCF" w:rsidRPr="00705D5F" w14:paraId="25688FBB" w14:textId="77777777" w:rsidTr="004F0DCF">
        <w:trPr>
          <w:trHeight w:val="417"/>
          <w:jc w:val="center"/>
        </w:trPr>
        <w:tc>
          <w:tcPr>
            <w:tcW w:w="654" w:type="dxa"/>
            <w:vAlign w:val="center"/>
          </w:tcPr>
          <w:p w14:paraId="33DA23BA"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R.br.</w:t>
            </w:r>
          </w:p>
        </w:tc>
        <w:tc>
          <w:tcPr>
            <w:tcW w:w="4673" w:type="dxa"/>
            <w:vAlign w:val="center"/>
          </w:tcPr>
          <w:p w14:paraId="52996578" w14:textId="77777777" w:rsidR="004F0DCF" w:rsidRPr="00705D5F" w:rsidRDefault="004F0DCF" w:rsidP="0007398F">
            <w:pPr>
              <w:spacing w:before="100" w:beforeAutospacing="1" w:after="100" w:afterAutospacing="1"/>
              <w:contextualSpacing/>
              <w:rPr>
                <w:rFonts w:ascii="Arial" w:hAnsi="Arial" w:cs="Arial"/>
                <w:b/>
                <w:sz w:val="18"/>
                <w:szCs w:val="18"/>
              </w:rPr>
            </w:pPr>
            <w:r w:rsidRPr="00705D5F">
              <w:rPr>
                <w:rFonts w:ascii="Arial" w:hAnsi="Arial" w:cs="Arial"/>
                <w:b/>
                <w:sz w:val="18"/>
                <w:szCs w:val="18"/>
              </w:rPr>
              <w:t>Naziv aktivnosti</w:t>
            </w:r>
          </w:p>
        </w:tc>
        <w:tc>
          <w:tcPr>
            <w:tcW w:w="1614" w:type="dxa"/>
            <w:vAlign w:val="center"/>
          </w:tcPr>
          <w:p w14:paraId="61D690B2"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 xml:space="preserve">Plan </w:t>
            </w:r>
          </w:p>
          <w:p w14:paraId="7F79F046"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2025.</w:t>
            </w:r>
          </w:p>
        </w:tc>
        <w:tc>
          <w:tcPr>
            <w:tcW w:w="1559" w:type="dxa"/>
            <w:vAlign w:val="center"/>
          </w:tcPr>
          <w:p w14:paraId="0403B80D"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Izvršenje</w:t>
            </w:r>
          </w:p>
          <w:p w14:paraId="1DB87FB3"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2025.</w:t>
            </w:r>
          </w:p>
        </w:tc>
        <w:tc>
          <w:tcPr>
            <w:tcW w:w="1053" w:type="dxa"/>
            <w:vAlign w:val="center"/>
          </w:tcPr>
          <w:p w14:paraId="4A07B99D"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Indeks</w:t>
            </w:r>
          </w:p>
        </w:tc>
      </w:tr>
      <w:tr w:rsidR="004F0DCF" w:rsidRPr="00705D5F" w14:paraId="3D8A1E75" w14:textId="77777777" w:rsidTr="004F0DCF">
        <w:trPr>
          <w:trHeight w:val="433"/>
          <w:jc w:val="center"/>
        </w:trPr>
        <w:tc>
          <w:tcPr>
            <w:tcW w:w="654" w:type="dxa"/>
          </w:tcPr>
          <w:p w14:paraId="375ECEA7" w14:textId="77777777" w:rsidR="004F0DCF" w:rsidRPr="00705D5F" w:rsidRDefault="004F0DCF" w:rsidP="0007398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1.</w:t>
            </w:r>
          </w:p>
        </w:tc>
        <w:tc>
          <w:tcPr>
            <w:tcW w:w="4673" w:type="dxa"/>
          </w:tcPr>
          <w:p w14:paraId="4B2AAEB7" w14:textId="77777777" w:rsidR="004F0DCF" w:rsidRPr="00705D5F" w:rsidRDefault="004F0DCF" w:rsidP="0007398F">
            <w:pPr>
              <w:spacing w:before="100" w:beforeAutospacing="1" w:after="100" w:afterAutospacing="1"/>
              <w:contextualSpacing/>
              <w:rPr>
                <w:rFonts w:ascii="Arial" w:hAnsi="Arial" w:cs="Arial"/>
                <w:sz w:val="18"/>
                <w:szCs w:val="18"/>
              </w:rPr>
            </w:pPr>
            <w:r w:rsidRPr="00705D5F">
              <w:rPr>
                <w:rFonts w:ascii="Arial" w:hAnsi="Arial" w:cs="Arial"/>
                <w:sz w:val="18"/>
                <w:szCs w:val="18"/>
              </w:rPr>
              <w:t>Administracija i upravljanje</w:t>
            </w:r>
          </w:p>
        </w:tc>
        <w:tc>
          <w:tcPr>
            <w:tcW w:w="1614" w:type="dxa"/>
          </w:tcPr>
          <w:p w14:paraId="3F7D7859"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14.875.728,45</w:t>
            </w:r>
          </w:p>
        </w:tc>
        <w:tc>
          <w:tcPr>
            <w:tcW w:w="1559" w:type="dxa"/>
          </w:tcPr>
          <w:p w14:paraId="4B7ECE51"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14.058.715,96</w:t>
            </w:r>
          </w:p>
        </w:tc>
        <w:tc>
          <w:tcPr>
            <w:tcW w:w="1053" w:type="dxa"/>
          </w:tcPr>
          <w:p w14:paraId="5ABDC70D"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94,51 %</w:t>
            </w:r>
          </w:p>
        </w:tc>
      </w:tr>
      <w:tr w:rsidR="004F0DCF" w:rsidRPr="00705D5F" w14:paraId="1E05B3B9" w14:textId="77777777" w:rsidTr="004F0DCF">
        <w:trPr>
          <w:trHeight w:val="201"/>
          <w:jc w:val="center"/>
        </w:trPr>
        <w:tc>
          <w:tcPr>
            <w:tcW w:w="654" w:type="dxa"/>
          </w:tcPr>
          <w:p w14:paraId="76BF3515" w14:textId="77777777" w:rsidR="004F0DCF" w:rsidRPr="00705D5F" w:rsidRDefault="004F0DCF" w:rsidP="0007398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2.</w:t>
            </w:r>
          </w:p>
        </w:tc>
        <w:tc>
          <w:tcPr>
            <w:tcW w:w="4673" w:type="dxa"/>
          </w:tcPr>
          <w:p w14:paraId="20646AE1" w14:textId="77777777" w:rsidR="004F0DCF" w:rsidRPr="00705D5F" w:rsidRDefault="004F0DCF" w:rsidP="0007398F">
            <w:pPr>
              <w:spacing w:before="100" w:beforeAutospacing="1" w:after="100" w:afterAutospacing="1"/>
              <w:contextualSpacing/>
              <w:rPr>
                <w:rFonts w:ascii="Arial" w:hAnsi="Arial" w:cs="Arial"/>
                <w:sz w:val="18"/>
                <w:szCs w:val="18"/>
              </w:rPr>
            </w:pPr>
            <w:r w:rsidRPr="00705D5F">
              <w:rPr>
                <w:rFonts w:ascii="Arial" w:hAnsi="Arial" w:cs="Arial"/>
                <w:sz w:val="18"/>
                <w:szCs w:val="18"/>
              </w:rPr>
              <w:t xml:space="preserve">Specijalizacije doktora medicine </w:t>
            </w:r>
          </w:p>
        </w:tc>
        <w:tc>
          <w:tcPr>
            <w:tcW w:w="1614" w:type="dxa"/>
          </w:tcPr>
          <w:p w14:paraId="47650424"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274.620,00</w:t>
            </w:r>
          </w:p>
        </w:tc>
        <w:tc>
          <w:tcPr>
            <w:tcW w:w="1559" w:type="dxa"/>
          </w:tcPr>
          <w:p w14:paraId="095CC115"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243.804,26</w:t>
            </w:r>
          </w:p>
        </w:tc>
        <w:tc>
          <w:tcPr>
            <w:tcW w:w="1053" w:type="dxa"/>
          </w:tcPr>
          <w:p w14:paraId="4667FA9A"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88,78 %</w:t>
            </w:r>
          </w:p>
        </w:tc>
      </w:tr>
      <w:tr w:rsidR="004F0DCF" w:rsidRPr="00705D5F" w14:paraId="2D963A15" w14:textId="77777777" w:rsidTr="004F0DCF">
        <w:trPr>
          <w:trHeight w:val="201"/>
          <w:jc w:val="center"/>
        </w:trPr>
        <w:tc>
          <w:tcPr>
            <w:tcW w:w="654" w:type="dxa"/>
          </w:tcPr>
          <w:p w14:paraId="5BCC8883" w14:textId="77777777" w:rsidR="004F0DCF" w:rsidRPr="00705D5F" w:rsidRDefault="004F0DCF" w:rsidP="0007398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3.</w:t>
            </w:r>
          </w:p>
        </w:tc>
        <w:tc>
          <w:tcPr>
            <w:tcW w:w="4673" w:type="dxa"/>
          </w:tcPr>
          <w:p w14:paraId="509DEE4B" w14:textId="77777777" w:rsidR="004F0DCF" w:rsidRPr="00705D5F" w:rsidRDefault="004F0DCF" w:rsidP="0007398F">
            <w:pPr>
              <w:spacing w:before="100" w:beforeAutospacing="1" w:after="100" w:afterAutospacing="1"/>
              <w:contextualSpacing/>
              <w:rPr>
                <w:rFonts w:ascii="Arial" w:hAnsi="Arial" w:cs="Arial"/>
                <w:sz w:val="18"/>
                <w:szCs w:val="18"/>
              </w:rPr>
            </w:pPr>
            <w:r w:rsidRPr="00705D5F">
              <w:rPr>
                <w:rFonts w:ascii="Arial" w:hAnsi="Arial" w:cs="Arial"/>
                <w:sz w:val="18"/>
                <w:szCs w:val="18"/>
              </w:rPr>
              <w:t xml:space="preserve">Specijalizacije doktora medicine – EU projekt </w:t>
            </w:r>
          </w:p>
        </w:tc>
        <w:tc>
          <w:tcPr>
            <w:tcW w:w="1614" w:type="dxa"/>
          </w:tcPr>
          <w:p w14:paraId="55CB91E1"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301.760,00</w:t>
            </w:r>
          </w:p>
        </w:tc>
        <w:tc>
          <w:tcPr>
            <w:tcW w:w="1559" w:type="dxa"/>
          </w:tcPr>
          <w:p w14:paraId="7DA84E62"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268.182,35</w:t>
            </w:r>
          </w:p>
        </w:tc>
        <w:tc>
          <w:tcPr>
            <w:tcW w:w="1053" w:type="dxa"/>
          </w:tcPr>
          <w:p w14:paraId="3CD40A26"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88,87 %</w:t>
            </w:r>
          </w:p>
        </w:tc>
      </w:tr>
      <w:tr w:rsidR="004F0DCF" w:rsidRPr="00705D5F" w14:paraId="2A0D7734" w14:textId="77777777" w:rsidTr="004F0DCF">
        <w:trPr>
          <w:trHeight w:val="216"/>
          <w:jc w:val="center"/>
        </w:trPr>
        <w:tc>
          <w:tcPr>
            <w:tcW w:w="654" w:type="dxa"/>
          </w:tcPr>
          <w:p w14:paraId="773F0F24" w14:textId="77777777" w:rsidR="004F0DCF" w:rsidRPr="00705D5F" w:rsidRDefault="004F0DCF" w:rsidP="0007398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4.</w:t>
            </w:r>
          </w:p>
        </w:tc>
        <w:tc>
          <w:tcPr>
            <w:tcW w:w="4673" w:type="dxa"/>
          </w:tcPr>
          <w:p w14:paraId="4934DE46" w14:textId="77777777" w:rsidR="004F0DCF" w:rsidRPr="00705D5F" w:rsidRDefault="004F0DCF" w:rsidP="0007398F">
            <w:pPr>
              <w:spacing w:before="100" w:beforeAutospacing="1" w:after="100" w:afterAutospacing="1"/>
              <w:contextualSpacing/>
              <w:rPr>
                <w:rFonts w:ascii="Arial" w:hAnsi="Arial" w:cs="Arial"/>
                <w:sz w:val="18"/>
                <w:szCs w:val="18"/>
              </w:rPr>
            </w:pPr>
            <w:r w:rsidRPr="00705D5F">
              <w:rPr>
                <w:rFonts w:ascii="Arial" w:hAnsi="Arial" w:cs="Arial"/>
                <w:sz w:val="18"/>
                <w:szCs w:val="18"/>
              </w:rPr>
              <w:t>Zdravstvene mjere zaštite okoliša</w:t>
            </w:r>
          </w:p>
        </w:tc>
        <w:tc>
          <w:tcPr>
            <w:tcW w:w="1614" w:type="dxa"/>
          </w:tcPr>
          <w:p w14:paraId="0C40098F"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670.708,00</w:t>
            </w:r>
          </w:p>
        </w:tc>
        <w:tc>
          <w:tcPr>
            <w:tcW w:w="1559" w:type="dxa"/>
          </w:tcPr>
          <w:p w14:paraId="0FBB7C88"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670.708,00</w:t>
            </w:r>
          </w:p>
        </w:tc>
        <w:tc>
          <w:tcPr>
            <w:tcW w:w="1053" w:type="dxa"/>
          </w:tcPr>
          <w:p w14:paraId="26A52F1F"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100,00 %</w:t>
            </w:r>
          </w:p>
        </w:tc>
      </w:tr>
      <w:tr w:rsidR="004F0DCF" w:rsidRPr="00705D5F" w14:paraId="5343F555" w14:textId="77777777" w:rsidTr="004F0DCF">
        <w:trPr>
          <w:trHeight w:val="201"/>
          <w:jc w:val="center"/>
        </w:trPr>
        <w:tc>
          <w:tcPr>
            <w:tcW w:w="654" w:type="dxa"/>
          </w:tcPr>
          <w:p w14:paraId="61A2CF8B" w14:textId="77777777" w:rsidR="004F0DCF" w:rsidRPr="00705D5F" w:rsidRDefault="004F0DCF" w:rsidP="0007398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5.</w:t>
            </w:r>
          </w:p>
        </w:tc>
        <w:tc>
          <w:tcPr>
            <w:tcW w:w="4673" w:type="dxa"/>
          </w:tcPr>
          <w:p w14:paraId="3E00F68A" w14:textId="77777777" w:rsidR="004F0DCF" w:rsidRPr="00705D5F" w:rsidRDefault="004F0DCF" w:rsidP="0007398F">
            <w:pPr>
              <w:spacing w:before="100" w:beforeAutospacing="1" w:after="100" w:afterAutospacing="1"/>
              <w:contextualSpacing/>
              <w:rPr>
                <w:rFonts w:ascii="Arial" w:hAnsi="Arial" w:cs="Arial"/>
                <w:sz w:val="18"/>
                <w:szCs w:val="18"/>
              </w:rPr>
            </w:pPr>
            <w:r w:rsidRPr="00705D5F">
              <w:rPr>
                <w:rFonts w:ascii="Arial" w:hAnsi="Arial" w:cs="Arial"/>
                <w:sz w:val="18"/>
                <w:szCs w:val="18"/>
              </w:rPr>
              <w:t>Socijalno-medicinska istraživanja</w:t>
            </w:r>
          </w:p>
        </w:tc>
        <w:tc>
          <w:tcPr>
            <w:tcW w:w="1614" w:type="dxa"/>
          </w:tcPr>
          <w:p w14:paraId="45FEED51"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79.806,00</w:t>
            </w:r>
          </w:p>
        </w:tc>
        <w:tc>
          <w:tcPr>
            <w:tcW w:w="1559" w:type="dxa"/>
          </w:tcPr>
          <w:p w14:paraId="5FE30674"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79.806,00</w:t>
            </w:r>
          </w:p>
        </w:tc>
        <w:tc>
          <w:tcPr>
            <w:tcW w:w="1053" w:type="dxa"/>
          </w:tcPr>
          <w:p w14:paraId="237B7BAA"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100,00 %</w:t>
            </w:r>
          </w:p>
        </w:tc>
      </w:tr>
      <w:tr w:rsidR="004F0DCF" w:rsidRPr="00705D5F" w14:paraId="3BB7BDD9" w14:textId="77777777" w:rsidTr="004F0DCF">
        <w:trPr>
          <w:trHeight w:val="201"/>
          <w:jc w:val="center"/>
        </w:trPr>
        <w:tc>
          <w:tcPr>
            <w:tcW w:w="654" w:type="dxa"/>
          </w:tcPr>
          <w:p w14:paraId="7127B024"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p>
        </w:tc>
        <w:tc>
          <w:tcPr>
            <w:tcW w:w="4673" w:type="dxa"/>
          </w:tcPr>
          <w:p w14:paraId="1A9D555C" w14:textId="77777777" w:rsidR="004F0DCF" w:rsidRPr="00705D5F" w:rsidRDefault="004F0DCF" w:rsidP="0007398F">
            <w:pPr>
              <w:spacing w:before="100" w:beforeAutospacing="1" w:after="100" w:afterAutospacing="1"/>
              <w:contextualSpacing/>
              <w:rPr>
                <w:rFonts w:ascii="Arial" w:hAnsi="Arial" w:cs="Arial"/>
                <w:b/>
                <w:sz w:val="18"/>
                <w:szCs w:val="18"/>
              </w:rPr>
            </w:pPr>
            <w:r w:rsidRPr="00705D5F">
              <w:rPr>
                <w:rFonts w:ascii="Arial" w:hAnsi="Arial" w:cs="Arial"/>
                <w:b/>
                <w:sz w:val="18"/>
                <w:szCs w:val="18"/>
              </w:rPr>
              <w:t>Ukupno program:</w:t>
            </w:r>
          </w:p>
        </w:tc>
        <w:tc>
          <w:tcPr>
            <w:tcW w:w="1614" w:type="dxa"/>
          </w:tcPr>
          <w:p w14:paraId="20E05CB3" w14:textId="77777777" w:rsidR="004F0DCF" w:rsidRPr="00705D5F" w:rsidRDefault="004F0DCF" w:rsidP="0007398F">
            <w:pPr>
              <w:spacing w:before="100" w:beforeAutospacing="1" w:after="100" w:afterAutospacing="1"/>
              <w:contextualSpacing/>
              <w:jc w:val="right"/>
              <w:rPr>
                <w:rFonts w:ascii="Arial" w:hAnsi="Arial" w:cs="Arial"/>
                <w:b/>
                <w:sz w:val="18"/>
                <w:szCs w:val="18"/>
              </w:rPr>
            </w:pPr>
            <w:r w:rsidRPr="00705D5F">
              <w:rPr>
                <w:rFonts w:ascii="Arial" w:hAnsi="Arial" w:cs="Arial"/>
                <w:b/>
                <w:sz w:val="18"/>
                <w:szCs w:val="18"/>
              </w:rPr>
              <w:t>16.202.622,45</w:t>
            </w:r>
          </w:p>
        </w:tc>
        <w:tc>
          <w:tcPr>
            <w:tcW w:w="1559" w:type="dxa"/>
          </w:tcPr>
          <w:p w14:paraId="5A51144B" w14:textId="77777777" w:rsidR="004F0DCF" w:rsidRPr="00705D5F" w:rsidRDefault="004F0DCF" w:rsidP="0007398F">
            <w:pPr>
              <w:spacing w:before="100" w:beforeAutospacing="1" w:after="100" w:afterAutospacing="1"/>
              <w:contextualSpacing/>
              <w:jc w:val="right"/>
              <w:rPr>
                <w:rFonts w:ascii="Arial" w:hAnsi="Arial" w:cs="Arial"/>
                <w:b/>
                <w:sz w:val="18"/>
                <w:szCs w:val="18"/>
              </w:rPr>
            </w:pPr>
            <w:r w:rsidRPr="00705D5F">
              <w:rPr>
                <w:rFonts w:ascii="Arial" w:hAnsi="Arial" w:cs="Arial"/>
                <w:b/>
                <w:sz w:val="18"/>
                <w:szCs w:val="18"/>
              </w:rPr>
              <w:t>15.321.216,57</w:t>
            </w:r>
          </w:p>
        </w:tc>
        <w:tc>
          <w:tcPr>
            <w:tcW w:w="1053" w:type="dxa"/>
          </w:tcPr>
          <w:p w14:paraId="73847635" w14:textId="77777777" w:rsidR="004F0DCF" w:rsidRPr="00705D5F" w:rsidRDefault="004F0DCF" w:rsidP="0007398F">
            <w:pPr>
              <w:spacing w:before="100" w:beforeAutospacing="1" w:after="100" w:afterAutospacing="1"/>
              <w:contextualSpacing/>
              <w:jc w:val="right"/>
              <w:rPr>
                <w:rFonts w:ascii="Arial" w:hAnsi="Arial" w:cs="Arial"/>
                <w:b/>
                <w:sz w:val="18"/>
                <w:szCs w:val="18"/>
              </w:rPr>
            </w:pPr>
            <w:r w:rsidRPr="00705D5F">
              <w:rPr>
                <w:rFonts w:ascii="Arial" w:hAnsi="Arial" w:cs="Arial"/>
                <w:b/>
                <w:sz w:val="18"/>
                <w:szCs w:val="18"/>
              </w:rPr>
              <w:t>94,56%</w:t>
            </w:r>
          </w:p>
        </w:tc>
      </w:tr>
    </w:tbl>
    <w:p w14:paraId="43F79C6E" w14:textId="77777777" w:rsidR="004F0DCF" w:rsidRPr="00700439" w:rsidRDefault="004F0DCF" w:rsidP="0007398F">
      <w:pPr>
        <w:pStyle w:val="ListParagraph"/>
        <w:numPr>
          <w:ilvl w:val="0"/>
          <w:numId w:val="25"/>
        </w:numPr>
        <w:spacing w:before="100" w:beforeAutospacing="1" w:after="100" w:afterAutospacing="1" w:line="240" w:lineRule="auto"/>
        <w:ind w:left="0" w:firstLine="0"/>
        <w:jc w:val="both"/>
        <w:rPr>
          <w:rFonts w:ascii="Arial" w:hAnsi="Arial" w:cs="Arial"/>
          <w:b/>
          <w:sz w:val="20"/>
          <w:szCs w:val="20"/>
        </w:rPr>
      </w:pPr>
      <w:r w:rsidRPr="00700439">
        <w:rPr>
          <w:rFonts w:ascii="Arial" w:hAnsi="Arial" w:cs="Arial"/>
          <w:b/>
          <w:sz w:val="20"/>
          <w:szCs w:val="20"/>
        </w:rPr>
        <w:t>420911 Administracija i upravljanje</w:t>
      </w:r>
    </w:p>
    <w:p w14:paraId="61570C80" w14:textId="5F36EE69" w:rsidR="004F0DCF" w:rsidRPr="00700439" w:rsidRDefault="004F0DCF" w:rsidP="0007398F">
      <w:pPr>
        <w:spacing w:before="100" w:beforeAutospacing="1" w:after="100" w:afterAutospacing="1" w:line="240" w:lineRule="auto"/>
        <w:contextualSpacing/>
        <w:jc w:val="both"/>
        <w:rPr>
          <w:rFonts w:ascii="Arial" w:hAnsi="Arial" w:cs="Arial"/>
          <w:color w:val="0D0D0D" w:themeColor="text1" w:themeTint="F2"/>
          <w:sz w:val="20"/>
          <w:szCs w:val="20"/>
        </w:rPr>
      </w:pPr>
      <w:r w:rsidRPr="00700439">
        <w:rPr>
          <w:rFonts w:ascii="Arial" w:hAnsi="Arial" w:cs="Arial"/>
          <w:color w:val="0D0D0D" w:themeColor="text1" w:themeTint="F2"/>
          <w:sz w:val="20"/>
          <w:szCs w:val="20"/>
        </w:rPr>
        <w:t>U sklopu aktivnosti planirana su sredstva u konsolidiranom iznosu od 14.875.728,45 eura za financiranje rashoda redovnog poslovanja ustanove</w:t>
      </w:r>
      <w:r w:rsidRPr="00700439">
        <w:rPr>
          <w:rFonts w:ascii="Arial" w:hAnsi="Arial" w:cs="Arial"/>
          <w:sz w:val="20"/>
          <w:szCs w:val="20"/>
        </w:rPr>
        <w:t xml:space="preserve"> na primarnoj i specijalističko-konzilijarnoj zdravstvenoj zaštiti</w:t>
      </w:r>
      <w:r w:rsidRPr="00700439">
        <w:rPr>
          <w:rFonts w:ascii="Arial" w:hAnsi="Arial" w:cs="Arial"/>
          <w:color w:val="0D0D0D" w:themeColor="text1" w:themeTint="F2"/>
          <w:sz w:val="20"/>
          <w:szCs w:val="20"/>
        </w:rPr>
        <w:t xml:space="preserve"> </w:t>
      </w:r>
      <w:r w:rsidRPr="00700439">
        <w:rPr>
          <w:rFonts w:ascii="Arial" w:hAnsi="Arial" w:cs="Arial"/>
          <w:color w:val="0D0D0D" w:themeColor="text1" w:themeTint="F2"/>
          <w:sz w:val="20"/>
          <w:szCs w:val="20"/>
        </w:rPr>
        <w:lastRenderedPageBreak/>
        <w:t xml:space="preserve">(djelatnost epidemiologije zaraznih bolesti te kroničnih nezaraznih bolesti, javnog zdravstva, promicanje zdravlja, zdravstvena ekologija, školska i adolescentna medicina). </w:t>
      </w:r>
    </w:p>
    <w:p w14:paraId="6387854E"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color w:val="0D0D0D" w:themeColor="text1" w:themeTint="F2"/>
          <w:sz w:val="20"/>
          <w:szCs w:val="20"/>
        </w:rPr>
        <w:t xml:space="preserve">       U sklopu aktivnosti iz Proračuna Primorsko-goranske županije za 2025. godinu, osiguran je iznos od 3.030.000,00 eura, namijenjen za sufinanciranje redovne djelatnos</w:t>
      </w:r>
      <w:r w:rsidRPr="00700439">
        <w:rPr>
          <w:rFonts w:ascii="Arial" w:hAnsi="Arial" w:cs="Arial"/>
          <w:sz w:val="20"/>
          <w:szCs w:val="20"/>
        </w:rPr>
        <w:t xml:space="preserve">ti ustanove odnosno pokrivanja troškova rashoda za zaposlene koji bilježe povećanje u odnosu na prethodnu godinu, </w:t>
      </w:r>
      <w:r w:rsidRPr="00700439">
        <w:rPr>
          <w:rFonts w:ascii="Arial" w:hAnsi="Arial" w:cs="Arial"/>
          <w:sz w:val="20"/>
          <w:szCs w:val="20"/>
          <w:lang w:eastAsia="hr-HR"/>
        </w:rPr>
        <w:t xml:space="preserve"> i to od 1. veljače 2025. za 3%, te od 1. rujna 2025. za dodatnih 3% temeljem </w:t>
      </w:r>
      <w:r w:rsidRPr="00700439">
        <w:rPr>
          <w:rFonts w:ascii="Arial" w:hAnsi="Arial" w:cs="Arial"/>
          <w:sz w:val="20"/>
          <w:szCs w:val="20"/>
        </w:rPr>
        <w:t>Odluke o visini osnovice za obračun plaća u javnim službama.</w:t>
      </w:r>
    </w:p>
    <w:p w14:paraId="6111F65F"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  Planirani rashodi, na razini aktivnosti, izvršeni su u iznosu od 14.058.715,96 eura, koji se u strukturi najvećim dijelom odnose na rashode za zaposlene (68%) i materijalne rashode (32%). Najznačajniji izvor financiranja aktivnosti u izvještajnom razdoblju jesu prihodi za posebne namjene- proračunski korisnici (HZZO) u iznosu od 6.174.111,11 eura (43,90%), slijede vlastiti prihodi ustanove u iznosu od 3.425.172,48 eura (25,00%), prihodi iz Proračuna PGŽ u iznosu od </w:t>
      </w:r>
      <w:r w:rsidRPr="00700439">
        <w:rPr>
          <w:rFonts w:ascii="Arial" w:hAnsi="Arial" w:cs="Arial"/>
          <w:color w:val="0D0D0D" w:themeColor="text1" w:themeTint="F2"/>
          <w:sz w:val="20"/>
          <w:szCs w:val="20"/>
        </w:rPr>
        <w:t>3.030.000,00 eura</w:t>
      </w:r>
      <w:r w:rsidRPr="00700439">
        <w:rPr>
          <w:rFonts w:ascii="Arial" w:hAnsi="Arial" w:cs="Arial"/>
          <w:sz w:val="20"/>
          <w:szCs w:val="20"/>
        </w:rPr>
        <w:t xml:space="preserve"> (21,55%), te ostali izvori financiranja- pomoći u iznosu od 1.429.432,37 eura (9,55%) . </w:t>
      </w:r>
    </w:p>
    <w:p w14:paraId="01150285" w14:textId="77777777" w:rsidR="004F0DCF" w:rsidRPr="00700439" w:rsidRDefault="004F0DCF" w:rsidP="0007398F">
      <w:pPr>
        <w:pStyle w:val="ListParagraph"/>
        <w:numPr>
          <w:ilvl w:val="0"/>
          <w:numId w:val="25"/>
        </w:numPr>
        <w:spacing w:before="100" w:beforeAutospacing="1" w:after="100" w:afterAutospacing="1" w:line="240" w:lineRule="auto"/>
        <w:ind w:left="0" w:firstLine="0"/>
        <w:jc w:val="both"/>
        <w:rPr>
          <w:rFonts w:ascii="Arial" w:hAnsi="Arial" w:cs="Arial"/>
          <w:b/>
          <w:sz w:val="20"/>
          <w:szCs w:val="20"/>
        </w:rPr>
      </w:pPr>
      <w:r w:rsidRPr="00700439">
        <w:rPr>
          <w:rFonts w:ascii="Arial" w:hAnsi="Arial" w:cs="Arial"/>
          <w:b/>
          <w:sz w:val="20"/>
          <w:szCs w:val="20"/>
        </w:rPr>
        <w:t>420912 Specijalizacije doktora medicine</w:t>
      </w:r>
    </w:p>
    <w:p w14:paraId="2948BC62" w14:textId="6369B250" w:rsidR="004F0DCF" w:rsidRPr="00700439" w:rsidRDefault="005C1BB4" w:rsidP="0007398F">
      <w:pPr>
        <w:spacing w:before="100" w:beforeAutospacing="1" w:after="100" w:afterAutospacing="1" w:line="240" w:lineRule="auto"/>
        <w:contextualSpacing/>
        <w:jc w:val="both"/>
        <w:rPr>
          <w:rFonts w:ascii="Arial" w:hAnsi="Arial" w:cs="Arial"/>
          <w:sz w:val="20"/>
          <w:szCs w:val="20"/>
        </w:rPr>
      </w:pPr>
      <w:r>
        <w:rPr>
          <w:rFonts w:ascii="Arial" w:hAnsi="Arial" w:cs="Arial"/>
          <w:sz w:val="20"/>
          <w:szCs w:val="20"/>
        </w:rPr>
        <w:t xml:space="preserve"> </w:t>
      </w:r>
      <w:r w:rsidR="004F0DCF" w:rsidRPr="00700439">
        <w:rPr>
          <w:rFonts w:ascii="Arial" w:hAnsi="Arial" w:cs="Arial"/>
          <w:sz w:val="20"/>
          <w:szCs w:val="20"/>
        </w:rPr>
        <w:t>U sklopu aktivnosti planirana su sredstva u konsolidiranom iznosu od 274.620,00 eura za financiranje šest (6) specijalizacija doktora medicine (2 iz školske i adolescentne medicine, 1 iz epidemiologije, 2 iz javnozdravstvene medicine i 1 iz psihijatrije).</w:t>
      </w:r>
    </w:p>
    <w:p w14:paraId="666FD434"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Zbog nedostatnih vlastitih prihoda ustanove za financiranje specijalizacija, iz Proračuna Primorsko-goranske županije osigurana su sredstva za financiranje specijalizacija u ukupnom iznosu 149.839,33 eura za četiri (4) specijalizacije (1 iz epidemiologije, 2 iz javnozdravstvene medicine i 1 iz psihijatrije). Planirani rashodi, na razini aktivnosti, izvršeni su u iznosu od 243.804,26 eura (88,78%), i u strukturi se najvećim dijelom odnose rashode za zaposlene (95%) i materijalne rashode (5%).Najznačajniji izvor financiranja aktivnosti u izvještajnom razdoblju jesu prihodi za posebne namjene u iznosu od 73.566,55 eura (30,19%), prihodi iz Proračuna PGŽ u iznosu 149.839,33 eura (61,45%) i vlastiti prihodi ustanove 20.398,38 eura (8,36%) .</w:t>
      </w:r>
    </w:p>
    <w:p w14:paraId="2CFCBC5D" w14:textId="77777777" w:rsidR="004F0DCF" w:rsidRPr="00700439" w:rsidRDefault="004F0DCF" w:rsidP="0007398F">
      <w:pPr>
        <w:pStyle w:val="ListParagraph"/>
        <w:numPr>
          <w:ilvl w:val="0"/>
          <w:numId w:val="25"/>
        </w:numPr>
        <w:spacing w:before="100" w:beforeAutospacing="1" w:after="100" w:afterAutospacing="1" w:line="240" w:lineRule="auto"/>
        <w:ind w:left="0" w:firstLine="0"/>
        <w:jc w:val="both"/>
        <w:rPr>
          <w:rFonts w:ascii="Arial" w:hAnsi="Arial" w:cs="Arial"/>
          <w:b/>
          <w:sz w:val="20"/>
          <w:szCs w:val="20"/>
        </w:rPr>
      </w:pPr>
      <w:r w:rsidRPr="00700439">
        <w:rPr>
          <w:rFonts w:ascii="Arial" w:hAnsi="Arial" w:cs="Arial"/>
          <w:b/>
          <w:sz w:val="20"/>
          <w:szCs w:val="20"/>
        </w:rPr>
        <w:t>420913 Specijalizacije doktora medicine – EU projekt</w:t>
      </w:r>
    </w:p>
    <w:p w14:paraId="1AA0F06C" w14:textId="65A0D0A1"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U sklopu aktivnosti planirana su sredstva u konsolidiranom iznosu od 301.760,00 eura za financiranje sedam (7) specijalizacija doktora medicine (2 iz školske i adolescentne medicine, 2 iz epidemiologije, 3 iz kliničke mikrobiologije).</w:t>
      </w:r>
    </w:p>
    <w:p w14:paraId="2B3412B6"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Planirani rashodi, na razini aktivnosti, izvršeni su u iznosu 268.182,35 eura (88,87%). Najznačajniji izvor financiranja aktivnosti u izvještajnom razdoblju jesu pomoći za provođenje EU projekata u iznosu od 252.869,33 eura (94,29%) i vlastiti prihodi ustanove 15.313,02 eura (5,71%) .</w:t>
      </w:r>
    </w:p>
    <w:p w14:paraId="37519BC6" w14:textId="77777777" w:rsidR="004F0DCF" w:rsidRPr="00700439" w:rsidRDefault="004F0DCF" w:rsidP="0007398F">
      <w:pPr>
        <w:pStyle w:val="ListParagraph"/>
        <w:numPr>
          <w:ilvl w:val="0"/>
          <w:numId w:val="25"/>
        </w:numPr>
        <w:spacing w:before="100" w:beforeAutospacing="1" w:after="100" w:afterAutospacing="1" w:line="240" w:lineRule="auto"/>
        <w:ind w:left="0" w:firstLine="0"/>
        <w:jc w:val="both"/>
        <w:rPr>
          <w:rFonts w:ascii="Arial" w:hAnsi="Arial" w:cs="Arial"/>
          <w:b/>
          <w:sz w:val="20"/>
          <w:szCs w:val="20"/>
        </w:rPr>
      </w:pPr>
      <w:r w:rsidRPr="00700439">
        <w:rPr>
          <w:rFonts w:ascii="Arial" w:hAnsi="Arial" w:cs="Arial"/>
          <w:b/>
          <w:sz w:val="20"/>
          <w:szCs w:val="20"/>
        </w:rPr>
        <w:t>A 420914 Zdravstvene mjere zaštite okoliša</w:t>
      </w:r>
    </w:p>
    <w:p w14:paraId="1B1ECF49" w14:textId="791BF686"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U sklopu aktivnosti planirana su sredstva u iznosu od 670.708,00 eura iz Proračuna Primorsko-goranske županije. Programom se ciljano ispituju elementi okoliša, kao što su zrak, pitka voda i vode u prirodi, namirnice i predmeti opće uporabe te ispitivanja vezana uz kvalitetu priobalnog mora. Program se provodi na temelju niza zakonskih i provedbenih propisa: Zakon o zdravstvenoj zaštiti („Narodne novine“ br. 100/18</w:t>
      </w:r>
      <w:r w:rsidRPr="00700439">
        <w:rPr>
          <w:rFonts w:ascii="Arial" w:hAnsi="Arial" w:cs="Arial"/>
          <w:iCs/>
          <w:sz w:val="20"/>
          <w:szCs w:val="20"/>
          <w:shd w:val="clear" w:color="auto" w:fill="FFFFFF"/>
        </w:rPr>
        <w:t>, 125/19, 133/20, 147/20, 136/21,</w:t>
      </w:r>
      <w:r w:rsidRPr="00700439">
        <w:rPr>
          <w:rFonts w:ascii="Arial" w:hAnsi="Arial" w:cs="Arial"/>
          <w:sz w:val="20"/>
          <w:szCs w:val="20"/>
        </w:rPr>
        <w:t xml:space="preserve"> 119/22 i 156/22, 33/2023, 145/2023, 36/2024 i 102/25</w:t>
      </w:r>
      <w:r w:rsidRPr="00700439">
        <w:rPr>
          <w:rFonts w:ascii="Arial" w:hAnsi="Arial" w:cs="Arial"/>
          <w:iCs/>
          <w:sz w:val="20"/>
          <w:szCs w:val="20"/>
          <w:shd w:val="clear" w:color="auto" w:fill="FFFFFF"/>
        </w:rPr>
        <w:t xml:space="preserve">), </w:t>
      </w:r>
      <w:r w:rsidRPr="00700439">
        <w:rPr>
          <w:rFonts w:ascii="Arial" w:hAnsi="Arial" w:cs="Arial"/>
          <w:sz w:val="20"/>
          <w:szCs w:val="20"/>
        </w:rPr>
        <w:t xml:space="preserve">Zakon o zaštiti okoliša („Narodne novine“ br. 80/13, 153/13, 78/15, 12/18 i 118/18), Zakon o hrani („Narodne novine“ 18/23), Zakon o higijeni hrane i mikrobiološkim kriterijima za hranu („Narodne novine“ br. 83/22), Zakon o predmetima opće uporabe („Narodne novine“ br.  39/13, 47/14, 114/18 i 53/22) i dr. Cilj programa je sprječavanje masovnih epidemija i podizanje kvalitete života stanovnika Županije. Kontinuiranim analizama moguće je na vrijeme spriječiti da bilo koji okolišni uzrok bude nositelj pojave većih epidemija na području Primorsko-goranske županije. Rezultati dobiveni realizacijom Programa objavljuju se na službenim internet stranicama Nastavnog zavoda za javno zdravstvo PGŽ, što program čini transparentnim i korisnim za opću i stručnu javnost. U izvještajnom razdoblju obrađeno je 420 uzoraka hrane, 77 predmeta opće uporabe, 1.300 mikrobioloških otisaka, 1.074 uzoraka vode za ljudsku potrošnju, 2.771 uzoraka kakvoće mora (+180 uzoraka kemijski pokazatelji) i 8.660  uzoraka zraka. </w:t>
      </w:r>
      <w:r w:rsidRPr="00700439">
        <w:rPr>
          <w:rFonts w:ascii="Arial" w:hAnsi="Arial" w:cs="Arial"/>
          <w:color w:val="0D0D0D" w:themeColor="text1" w:themeTint="F2"/>
          <w:sz w:val="20"/>
          <w:szCs w:val="20"/>
        </w:rPr>
        <w:t>U izvještajnom razdoblju ostvareni su planirani rashodi u cijelosti  (100%).</w:t>
      </w:r>
    </w:p>
    <w:p w14:paraId="73AABC04" w14:textId="77777777" w:rsidR="004F0DCF" w:rsidRPr="00700439" w:rsidRDefault="004F0DCF" w:rsidP="0007398F">
      <w:pPr>
        <w:pStyle w:val="ListParagraph"/>
        <w:numPr>
          <w:ilvl w:val="0"/>
          <w:numId w:val="25"/>
        </w:numPr>
        <w:spacing w:before="100" w:beforeAutospacing="1" w:after="100" w:afterAutospacing="1" w:line="240" w:lineRule="auto"/>
        <w:ind w:left="0" w:firstLine="0"/>
        <w:jc w:val="both"/>
        <w:rPr>
          <w:rFonts w:ascii="Arial" w:hAnsi="Arial" w:cs="Arial"/>
          <w:b/>
          <w:sz w:val="20"/>
          <w:szCs w:val="20"/>
        </w:rPr>
      </w:pPr>
      <w:r w:rsidRPr="00700439">
        <w:rPr>
          <w:rFonts w:ascii="Arial" w:hAnsi="Arial" w:cs="Arial"/>
          <w:b/>
          <w:sz w:val="20"/>
          <w:szCs w:val="20"/>
        </w:rPr>
        <w:t>A 420915 Socijalno-medicinska istraživanja</w:t>
      </w:r>
    </w:p>
    <w:p w14:paraId="14DA18E3" w14:textId="2B73E81D"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U sklopu aktivnosti planirana su sredstva u konsolidiranom iznosu od 79.806,00 eura. Programom se obrađuju zdravstveno statistički podaci za cijelu Primorsko-goransku županiju: prati se zdravstveno stanje stanovništva te organizacija i rad zdravstvene djelatnosti (podaci o pobolu, pomoru, kapacitetima zdravstvene djelatnosti). </w:t>
      </w:r>
      <w:r w:rsidRPr="00700439">
        <w:rPr>
          <w:rFonts w:ascii="Arial" w:hAnsi="Arial" w:cs="Arial"/>
          <w:sz w:val="20"/>
          <w:szCs w:val="20"/>
        </w:rPr>
        <w:lastRenderedPageBreak/>
        <w:t>Navedeni podaci koriste se kao dio državne statistike i služe kao temelj brojnih stručnih elaborata. Prema programu statističkih istraživanja, podaci iz zdravstvenoga sustava prikupljaju se mjesečno, godišnje i periodično. Podaci se konstantno provjeravaju i uspoređuju, a zatim obrađuju kako bi izvještaji bili izdani u obliku redovne publikacije “Zdravstveno-statistički ljetopis Primorsko-goranske županije”. Ljetopis se u tekućoj godini izdaje za prethodnu godinu. Temeljna izvještajna jedinica je jedinica lokalne samouprave – općina ili grad te, zbirno, Primorsko-goranska županija. U izvještajnom razdoblju izvršene su aktivnosti za publiciranje primjeraka „Zdravstveno statističkog ljetopisa PGŽ“ za 2025. godinu, p</w:t>
      </w:r>
      <w:r w:rsidRPr="00700439">
        <w:rPr>
          <w:rFonts w:ascii="Arial" w:hAnsi="Arial" w:cs="Arial"/>
          <w:bCs/>
          <w:sz w:val="20"/>
          <w:szCs w:val="20"/>
          <w:lang w:val="pl-PL"/>
        </w:rPr>
        <w:t>rikupljeno je i upisano 366 godišnjih izvještaja zdravstvenih subjekata PZZ i SKZZ, 10 godišnjih izvještaja o radu stacionarnih ustanova, 15-tak godišnjih izvještaja o organizacijskoj strukturi djelatnika. U Nacionalnom javnozdravstvenom informacijskom sustavu (u daljnjem tekstu: NAJS)  je generirano  50 522 redovitih prijava svih stacionarnih ustanova (od toga 33 611 s prebivalištem u PGŽ) i 121.175 prijava dnevnih bolnica (99 068 s prebivalištem u PGŽ.) . U NAJS-u je učitano 2.019 porodnih zapisa KBC-a Rijeka (rođenih s prebivalištem u PGŽ bilo je 1718).</w:t>
      </w:r>
      <w:r w:rsidRPr="00700439">
        <w:rPr>
          <w:rFonts w:ascii="Arial" w:hAnsi="Arial" w:cs="Arial"/>
          <w:color w:val="0D0D0D" w:themeColor="text1" w:themeTint="F2"/>
          <w:sz w:val="20"/>
          <w:szCs w:val="20"/>
        </w:rPr>
        <w:t xml:space="preserve"> U izvještajnom razdoblju ostvareni su planirani rashodi u cijelosti  (100%).</w:t>
      </w:r>
    </w:p>
    <w:p w14:paraId="0DF9879F" w14:textId="77777777" w:rsidR="004F0DCF" w:rsidRPr="00700439" w:rsidRDefault="004F0DCF" w:rsidP="0007398F">
      <w:pPr>
        <w:spacing w:before="100" w:beforeAutospacing="1" w:after="100" w:afterAutospacing="1" w:line="240" w:lineRule="auto"/>
        <w:contextualSpacing/>
        <w:jc w:val="both"/>
        <w:rPr>
          <w:rFonts w:ascii="Arial" w:hAnsi="Arial" w:cs="Arial"/>
          <w:bCs/>
          <w:sz w:val="20"/>
          <w:szCs w:val="20"/>
          <w:lang w:val="pl-PL"/>
        </w:rPr>
      </w:pPr>
    </w:p>
    <w:p w14:paraId="38D4995B"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p>
    <w:p w14:paraId="4F0C138C" w14:textId="77777777" w:rsidR="004F0DCF" w:rsidRPr="00700439" w:rsidRDefault="004F0DCF" w:rsidP="0007398F">
      <w:pPr>
        <w:spacing w:before="100" w:beforeAutospacing="1" w:after="100" w:afterAutospacing="1" w:line="240" w:lineRule="auto"/>
        <w:contextualSpacing/>
        <w:jc w:val="both"/>
        <w:rPr>
          <w:rFonts w:ascii="Arial" w:hAnsi="Arial" w:cs="Arial"/>
          <w:b/>
          <w:sz w:val="20"/>
          <w:szCs w:val="20"/>
        </w:rPr>
      </w:pPr>
      <w:r w:rsidRPr="00700439">
        <w:rPr>
          <w:rFonts w:ascii="Arial" w:hAnsi="Arial" w:cs="Arial"/>
          <w:b/>
          <w:sz w:val="20"/>
          <w:szCs w:val="20"/>
        </w:rPr>
        <w:t xml:space="preserve"> POKAZATELJI USPJEŠNOSTI: </w:t>
      </w:r>
    </w:p>
    <w:tbl>
      <w:tblPr>
        <w:tblW w:w="9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2"/>
        <w:gridCol w:w="1724"/>
        <w:gridCol w:w="1725"/>
        <w:gridCol w:w="1097"/>
        <w:gridCol w:w="1567"/>
        <w:gridCol w:w="1411"/>
      </w:tblGrid>
      <w:tr w:rsidR="004F0DCF" w:rsidRPr="00705D5F" w14:paraId="4BCC7B95" w14:textId="77777777" w:rsidTr="004F0DCF">
        <w:trPr>
          <w:trHeight w:val="604"/>
        </w:trPr>
        <w:tc>
          <w:tcPr>
            <w:tcW w:w="2032" w:type="dxa"/>
            <w:shd w:val="clear" w:color="auto" w:fill="auto"/>
            <w:vAlign w:val="center"/>
          </w:tcPr>
          <w:p w14:paraId="1D56B362" w14:textId="77777777" w:rsidR="004F0DCF" w:rsidRPr="00705D5F" w:rsidRDefault="004F0DCF" w:rsidP="0007398F">
            <w:pPr>
              <w:spacing w:before="100" w:beforeAutospacing="1" w:after="100" w:afterAutospacing="1" w:line="240" w:lineRule="auto"/>
              <w:contextualSpacing/>
              <w:jc w:val="center"/>
              <w:rPr>
                <w:rFonts w:ascii="Arial" w:hAnsi="Arial" w:cs="Arial"/>
                <w:b/>
                <w:sz w:val="18"/>
                <w:szCs w:val="18"/>
              </w:rPr>
            </w:pPr>
            <w:r w:rsidRPr="00705D5F">
              <w:rPr>
                <w:rFonts w:ascii="Arial" w:hAnsi="Arial" w:cs="Arial"/>
                <w:b/>
                <w:sz w:val="18"/>
                <w:szCs w:val="18"/>
              </w:rPr>
              <w:t>Pokazatelj uspješnosti</w:t>
            </w:r>
          </w:p>
        </w:tc>
        <w:tc>
          <w:tcPr>
            <w:tcW w:w="1724" w:type="dxa"/>
            <w:shd w:val="clear" w:color="auto" w:fill="auto"/>
            <w:vAlign w:val="center"/>
          </w:tcPr>
          <w:p w14:paraId="222C820E" w14:textId="77777777" w:rsidR="004F0DCF" w:rsidRPr="00705D5F" w:rsidRDefault="004F0DCF" w:rsidP="0007398F">
            <w:pPr>
              <w:spacing w:before="100" w:beforeAutospacing="1" w:after="100" w:afterAutospacing="1" w:line="240" w:lineRule="auto"/>
              <w:contextualSpacing/>
              <w:jc w:val="center"/>
              <w:rPr>
                <w:rFonts w:ascii="Arial" w:hAnsi="Arial" w:cs="Arial"/>
                <w:b/>
                <w:sz w:val="18"/>
                <w:szCs w:val="18"/>
              </w:rPr>
            </w:pPr>
            <w:r w:rsidRPr="00705D5F">
              <w:rPr>
                <w:rFonts w:ascii="Arial" w:hAnsi="Arial" w:cs="Arial"/>
                <w:b/>
                <w:sz w:val="18"/>
                <w:szCs w:val="18"/>
              </w:rPr>
              <w:t>Definicija</w:t>
            </w:r>
          </w:p>
        </w:tc>
        <w:tc>
          <w:tcPr>
            <w:tcW w:w="1725" w:type="dxa"/>
            <w:shd w:val="clear" w:color="auto" w:fill="auto"/>
            <w:vAlign w:val="center"/>
          </w:tcPr>
          <w:p w14:paraId="2086298E" w14:textId="77777777" w:rsidR="004F0DCF" w:rsidRPr="00705D5F" w:rsidRDefault="004F0DCF" w:rsidP="0007398F">
            <w:pPr>
              <w:spacing w:before="100" w:beforeAutospacing="1" w:after="100" w:afterAutospacing="1" w:line="240" w:lineRule="auto"/>
              <w:contextualSpacing/>
              <w:jc w:val="center"/>
              <w:rPr>
                <w:rFonts w:ascii="Arial" w:hAnsi="Arial" w:cs="Arial"/>
                <w:b/>
                <w:sz w:val="18"/>
                <w:szCs w:val="18"/>
              </w:rPr>
            </w:pPr>
            <w:r w:rsidRPr="00705D5F">
              <w:rPr>
                <w:rFonts w:ascii="Arial" w:hAnsi="Arial" w:cs="Arial"/>
                <w:b/>
                <w:sz w:val="18"/>
                <w:szCs w:val="18"/>
              </w:rPr>
              <w:t>Jedinica</w:t>
            </w:r>
          </w:p>
        </w:tc>
        <w:tc>
          <w:tcPr>
            <w:tcW w:w="1097" w:type="dxa"/>
            <w:shd w:val="clear" w:color="auto" w:fill="auto"/>
            <w:vAlign w:val="center"/>
          </w:tcPr>
          <w:p w14:paraId="55F4F797" w14:textId="77777777" w:rsidR="004F0DCF" w:rsidRPr="00705D5F" w:rsidRDefault="004F0DCF" w:rsidP="0007398F">
            <w:pPr>
              <w:spacing w:before="100" w:beforeAutospacing="1" w:after="100" w:afterAutospacing="1" w:line="240" w:lineRule="auto"/>
              <w:contextualSpacing/>
              <w:jc w:val="center"/>
              <w:rPr>
                <w:rFonts w:ascii="Arial" w:hAnsi="Arial" w:cs="Arial"/>
                <w:b/>
                <w:sz w:val="18"/>
                <w:szCs w:val="18"/>
              </w:rPr>
            </w:pPr>
            <w:r w:rsidRPr="00705D5F">
              <w:rPr>
                <w:rFonts w:ascii="Arial" w:hAnsi="Arial" w:cs="Arial"/>
                <w:b/>
                <w:sz w:val="18"/>
                <w:szCs w:val="18"/>
              </w:rPr>
              <w:t>Polazna vrijednost</w:t>
            </w:r>
          </w:p>
        </w:tc>
        <w:tc>
          <w:tcPr>
            <w:tcW w:w="1567" w:type="dxa"/>
            <w:shd w:val="clear" w:color="auto" w:fill="auto"/>
            <w:vAlign w:val="center"/>
          </w:tcPr>
          <w:p w14:paraId="31CB2EE1" w14:textId="77777777" w:rsidR="004F0DCF" w:rsidRPr="00705D5F" w:rsidRDefault="004F0DCF" w:rsidP="0007398F">
            <w:pPr>
              <w:spacing w:before="100" w:beforeAutospacing="1" w:after="100" w:afterAutospacing="1" w:line="240" w:lineRule="auto"/>
              <w:contextualSpacing/>
              <w:jc w:val="center"/>
              <w:rPr>
                <w:rFonts w:ascii="Arial" w:hAnsi="Arial" w:cs="Arial"/>
                <w:b/>
                <w:sz w:val="18"/>
                <w:szCs w:val="18"/>
              </w:rPr>
            </w:pPr>
            <w:r w:rsidRPr="00705D5F">
              <w:rPr>
                <w:rFonts w:ascii="Arial" w:hAnsi="Arial" w:cs="Arial"/>
                <w:b/>
                <w:sz w:val="18"/>
                <w:szCs w:val="18"/>
              </w:rPr>
              <w:t>Ciljana vrijednost 2025.</w:t>
            </w:r>
          </w:p>
        </w:tc>
        <w:tc>
          <w:tcPr>
            <w:tcW w:w="1411" w:type="dxa"/>
            <w:shd w:val="clear" w:color="auto" w:fill="auto"/>
          </w:tcPr>
          <w:p w14:paraId="5AD22B1A" w14:textId="77777777" w:rsidR="004F0DCF" w:rsidRPr="00705D5F" w:rsidRDefault="004F0DCF" w:rsidP="0007398F">
            <w:pPr>
              <w:spacing w:before="100" w:beforeAutospacing="1" w:after="100" w:afterAutospacing="1" w:line="240" w:lineRule="auto"/>
              <w:contextualSpacing/>
              <w:jc w:val="center"/>
              <w:rPr>
                <w:rFonts w:ascii="Arial" w:hAnsi="Arial" w:cs="Arial"/>
                <w:sz w:val="18"/>
                <w:szCs w:val="18"/>
              </w:rPr>
            </w:pPr>
            <w:r w:rsidRPr="00705D5F">
              <w:rPr>
                <w:rFonts w:ascii="Arial" w:hAnsi="Arial" w:cs="Arial"/>
                <w:b/>
                <w:sz w:val="18"/>
                <w:szCs w:val="18"/>
              </w:rPr>
              <w:t>Ostvarena vrijednost 2025.</w:t>
            </w:r>
          </w:p>
        </w:tc>
      </w:tr>
      <w:tr w:rsidR="004F0DCF" w:rsidRPr="00705D5F" w14:paraId="75CEF355" w14:textId="77777777" w:rsidTr="004F0DCF">
        <w:trPr>
          <w:trHeight w:val="197"/>
        </w:trPr>
        <w:tc>
          <w:tcPr>
            <w:tcW w:w="2032" w:type="dxa"/>
            <w:shd w:val="clear" w:color="auto" w:fill="auto"/>
          </w:tcPr>
          <w:p w14:paraId="7EADD59F" w14:textId="77777777" w:rsidR="004F0DCF" w:rsidRPr="00705D5F" w:rsidRDefault="004F0DCF" w:rsidP="0007398F">
            <w:pPr>
              <w:spacing w:before="100" w:beforeAutospacing="1" w:after="100" w:afterAutospacing="1" w:line="240" w:lineRule="auto"/>
              <w:contextualSpacing/>
              <w:rPr>
                <w:rFonts w:ascii="Arial" w:hAnsi="Arial" w:cs="Arial"/>
                <w:sz w:val="18"/>
                <w:szCs w:val="18"/>
              </w:rPr>
            </w:pPr>
            <w:r w:rsidRPr="00705D5F">
              <w:rPr>
                <w:rFonts w:ascii="Arial" w:eastAsia="Times New Roman" w:hAnsi="Arial" w:cs="Arial"/>
                <w:sz w:val="18"/>
                <w:szCs w:val="18"/>
                <w:lang w:eastAsia="hr-HR"/>
              </w:rPr>
              <w:t>Broj specijalizacija u provedbi</w:t>
            </w:r>
          </w:p>
        </w:tc>
        <w:tc>
          <w:tcPr>
            <w:tcW w:w="1724" w:type="dxa"/>
            <w:shd w:val="clear" w:color="auto" w:fill="auto"/>
          </w:tcPr>
          <w:p w14:paraId="6DE93470" w14:textId="77777777" w:rsidR="004F0DCF" w:rsidRPr="00705D5F" w:rsidRDefault="004F0DCF" w:rsidP="0007398F">
            <w:pPr>
              <w:spacing w:before="100" w:beforeAutospacing="1" w:after="100" w:afterAutospacing="1" w:line="240" w:lineRule="auto"/>
              <w:contextualSpacing/>
              <w:rPr>
                <w:rFonts w:ascii="Arial" w:hAnsi="Arial" w:cs="Arial"/>
                <w:sz w:val="18"/>
                <w:szCs w:val="18"/>
              </w:rPr>
            </w:pPr>
            <w:r w:rsidRPr="00705D5F">
              <w:rPr>
                <w:rFonts w:ascii="Arial" w:hAnsi="Arial" w:cs="Arial"/>
                <w:sz w:val="18"/>
                <w:szCs w:val="18"/>
              </w:rPr>
              <w:t xml:space="preserve">Izvršavanje propisanog programa specijalizacija </w:t>
            </w:r>
          </w:p>
        </w:tc>
        <w:tc>
          <w:tcPr>
            <w:tcW w:w="1725" w:type="dxa"/>
            <w:shd w:val="clear" w:color="auto" w:fill="auto"/>
          </w:tcPr>
          <w:p w14:paraId="268D9A4F" w14:textId="77777777" w:rsidR="004F0DCF" w:rsidRPr="00705D5F" w:rsidRDefault="004F0DCF" w:rsidP="0007398F">
            <w:pPr>
              <w:spacing w:before="100" w:beforeAutospacing="1" w:after="100" w:afterAutospacing="1" w:line="240" w:lineRule="auto"/>
              <w:contextualSpacing/>
              <w:rPr>
                <w:rFonts w:ascii="Arial" w:hAnsi="Arial" w:cs="Arial"/>
                <w:sz w:val="18"/>
                <w:szCs w:val="18"/>
              </w:rPr>
            </w:pPr>
            <w:r w:rsidRPr="00705D5F">
              <w:rPr>
                <w:rFonts w:ascii="Arial" w:hAnsi="Arial" w:cs="Arial"/>
                <w:sz w:val="18"/>
                <w:szCs w:val="18"/>
              </w:rPr>
              <w:t xml:space="preserve">Broj specijalizacija </w:t>
            </w:r>
          </w:p>
        </w:tc>
        <w:tc>
          <w:tcPr>
            <w:tcW w:w="1097" w:type="dxa"/>
            <w:shd w:val="clear" w:color="auto" w:fill="auto"/>
          </w:tcPr>
          <w:p w14:paraId="216598A6" w14:textId="77777777" w:rsidR="004F0DCF" w:rsidRPr="00705D5F" w:rsidRDefault="004F0DCF" w:rsidP="0007398F">
            <w:pPr>
              <w:spacing w:before="100" w:beforeAutospacing="1" w:after="100" w:afterAutospacing="1" w:line="240" w:lineRule="auto"/>
              <w:contextualSpacing/>
              <w:jc w:val="center"/>
              <w:rPr>
                <w:rFonts w:ascii="Arial" w:hAnsi="Arial" w:cs="Arial"/>
                <w:sz w:val="18"/>
                <w:szCs w:val="18"/>
              </w:rPr>
            </w:pPr>
          </w:p>
          <w:p w14:paraId="519DEAE0" w14:textId="77777777" w:rsidR="004F0DCF" w:rsidRPr="00705D5F" w:rsidRDefault="004F0DCF" w:rsidP="0007398F">
            <w:pPr>
              <w:spacing w:before="100" w:beforeAutospacing="1" w:after="100" w:afterAutospacing="1" w:line="240" w:lineRule="auto"/>
              <w:contextualSpacing/>
              <w:jc w:val="center"/>
              <w:rPr>
                <w:rFonts w:ascii="Arial" w:hAnsi="Arial" w:cs="Arial"/>
                <w:sz w:val="18"/>
                <w:szCs w:val="18"/>
              </w:rPr>
            </w:pPr>
            <w:r w:rsidRPr="00705D5F">
              <w:rPr>
                <w:rFonts w:ascii="Arial" w:hAnsi="Arial" w:cs="Arial"/>
                <w:sz w:val="18"/>
                <w:szCs w:val="18"/>
              </w:rPr>
              <w:t>11</w:t>
            </w:r>
          </w:p>
        </w:tc>
        <w:tc>
          <w:tcPr>
            <w:tcW w:w="1567" w:type="dxa"/>
            <w:shd w:val="clear" w:color="auto" w:fill="auto"/>
          </w:tcPr>
          <w:p w14:paraId="324873A9" w14:textId="77777777" w:rsidR="004F0DCF" w:rsidRPr="00705D5F" w:rsidRDefault="004F0DCF" w:rsidP="0007398F">
            <w:pPr>
              <w:spacing w:before="100" w:beforeAutospacing="1" w:after="100" w:afterAutospacing="1" w:line="240" w:lineRule="auto"/>
              <w:contextualSpacing/>
              <w:jc w:val="center"/>
              <w:rPr>
                <w:rFonts w:ascii="Arial" w:hAnsi="Arial" w:cs="Arial"/>
                <w:sz w:val="18"/>
                <w:szCs w:val="18"/>
              </w:rPr>
            </w:pPr>
          </w:p>
          <w:p w14:paraId="2089DD88" w14:textId="77777777" w:rsidR="004F0DCF" w:rsidRPr="00705D5F" w:rsidRDefault="004F0DCF" w:rsidP="0007398F">
            <w:pPr>
              <w:spacing w:before="100" w:beforeAutospacing="1" w:after="100" w:afterAutospacing="1" w:line="240" w:lineRule="auto"/>
              <w:contextualSpacing/>
              <w:jc w:val="center"/>
              <w:rPr>
                <w:rFonts w:ascii="Arial" w:hAnsi="Arial" w:cs="Arial"/>
                <w:sz w:val="18"/>
                <w:szCs w:val="18"/>
              </w:rPr>
            </w:pPr>
            <w:r w:rsidRPr="00705D5F">
              <w:rPr>
                <w:rFonts w:ascii="Arial" w:hAnsi="Arial" w:cs="Arial"/>
                <w:sz w:val="18"/>
                <w:szCs w:val="18"/>
              </w:rPr>
              <w:t>13</w:t>
            </w:r>
          </w:p>
        </w:tc>
        <w:tc>
          <w:tcPr>
            <w:tcW w:w="1411" w:type="dxa"/>
            <w:shd w:val="clear" w:color="auto" w:fill="auto"/>
          </w:tcPr>
          <w:p w14:paraId="64047AA7" w14:textId="77777777" w:rsidR="004F0DCF" w:rsidRPr="00705D5F" w:rsidRDefault="004F0DCF" w:rsidP="0007398F">
            <w:pPr>
              <w:spacing w:before="100" w:beforeAutospacing="1" w:after="100" w:afterAutospacing="1" w:line="240" w:lineRule="auto"/>
              <w:contextualSpacing/>
              <w:jc w:val="center"/>
              <w:rPr>
                <w:rFonts w:ascii="Arial" w:hAnsi="Arial" w:cs="Arial"/>
                <w:sz w:val="18"/>
                <w:szCs w:val="18"/>
              </w:rPr>
            </w:pPr>
          </w:p>
          <w:p w14:paraId="1AE2471D" w14:textId="77777777" w:rsidR="004F0DCF" w:rsidRPr="00705D5F" w:rsidRDefault="004F0DCF" w:rsidP="0007398F">
            <w:pPr>
              <w:spacing w:before="100" w:beforeAutospacing="1" w:after="100" w:afterAutospacing="1" w:line="240" w:lineRule="auto"/>
              <w:contextualSpacing/>
              <w:jc w:val="center"/>
              <w:rPr>
                <w:rFonts w:ascii="Arial" w:hAnsi="Arial" w:cs="Arial"/>
                <w:sz w:val="18"/>
                <w:szCs w:val="18"/>
              </w:rPr>
            </w:pPr>
            <w:r w:rsidRPr="00705D5F">
              <w:rPr>
                <w:rFonts w:ascii="Arial" w:hAnsi="Arial" w:cs="Arial"/>
                <w:sz w:val="18"/>
                <w:szCs w:val="18"/>
              </w:rPr>
              <w:t>13</w:t>
            </w:r>
          </w:p>
        </w:tc>
      </w:tr>
      <w:tr w:rsidR="004F0DCF" w:rsidRPr="00705D5F" w14:paraId="0431DAAB" w14:textId="77777777" w:rsidTr="004F0DCF">
        <w:trPr>
          <w:trHeight w:val="208"/>
        </w:trPr>
        <w:tc>
          <w:tcPr>
            <w:tcW w:w="2032" w:type="dxa"/>
            <w:shd w:val="clear" w:color="auto" w:fill="auto"/>
          </w:tcPr>
          <w:p w14:paraId="1F59EEE1" w14:textId="77777777" w:rsidR="004F0DCF" w:rsidRPr="00705D5F" w:rsidRDefault="004F0DCF" w:rsidP="0007398F">
            <w:pPr>
              <w:spacing w:before="100" w:beforeAutospacing="1" w:after="100" w:afterAutospacing="1" w:line="240" w:lineRule="auto"/>
              <w:contextualSpacing/>
              <w:rPr>
                <w:rFonts w:ascii="Arial" w:hAnsi="Arial" w:cs="Arial"/>
                <w:sz w:val="18"/>
                <w:szCs w:val="18"/>
              </w:rPr>
            </w:pPr>
            <w:r w:rsidRPr="00705D5F">
              <w:rPr>
                <w:rFonts w:ascii="Arial" w:eastAsia="Times New Roman" w:hAnsi="Arial" w:cs="Arial"/>
                <w:sz w:val="18"/>
                <w:szCs w:val="18"/>
                <w:lang w:eastAsia="hr-HR"/>
              </w:rPr>
              <w:t>Broj završenih specijalizacija tijekom godine</w:t>
            </w:r>
          </w:p>
        </w:tc>
        <w:tc>
          <w:tcPr>
            <w:tcW w:w="1724" w:type="dxa"/>
            <w:shd w:val="clear" w:color="auto" w:fill="auto"/>
          </w:tcPr>
          <w:p w14:paraId="582DEFE6" w14:textId="77777777" w:rsidR="004F0DCF" w:rsidRPr="00705D5F" w:rsidRDefault="004F0DCF" w:rsidP="0007398F">
            <w:pPr>
              <w:spacing w:before="100" w:beforeAutospacing="1" w:after="100" w:afterAutospacing="1" w:line="240" w:lineRule="auto"/>
              <w:contextualSpacing/>
              <w:rPr>
                <w:rFonts w:ascii="Arial" w:hAnsi="Arial" w:cs="Arial"/>
                <w:sz w:val="18"/>
                <w:szCs w:val="18"/>
              </w:rPr>
            </w:pPr>
            <w:r w:rsidRPr="00705D5F">
              <w:rPr>
                <w:rFonts w:ascii="Arial" w:hAnsi="Arial" w:cs="Arial"/>
                <w:sz w:val="18"/>
                <w:szCs w:val="18"/>
              </w:rPr>
              <w:t xml:space="preserve">Završetak propisanog programa specijalizacija </w:t>
            </w:r>
          </w:p>
        </w:tc>
        <w:tc>
          <w:tcPr>
            <w:tcW w:w="1725" w:type="dxa"/>
            <w:shd w:val="clear" w:color="auto" w:fill="auto"/>
          </w:tcPr>
          <w:p w14:paraId="7559334D" w14:textId="77777777" w:rsidR="004F0DCF" w:rsidRPr="00705D5F" w:rsidRDefault="004F0DCF" w:rsidP="0007398F">
            <w:pPr>
              <w:spacing w:before="100" w:beforeAutospacing="1" w:after="100" w:afterAutospacing="1" w:line="240" w:lineRule="auto"/>
              <w:contextualSpacing/>
              <w:rPr>
                <w:rFonts w:ascii="Arial" w:hAnsi="Arial" w:cs="Arial"/>
                <w:sz w:val="18"/>
                <w:szCs w:val="18"/>
              </w:rPr>
            </w:pPr>
            <w:r w:rsidRPr="00705D5F">
              <w:rPr>
                <w:rFonts w:ascii="Arial" w:hAnsi="Arial" w:cs="Arial"/>
                <w:sz w:val="18"/>
                <w:szCs w:val="18"/>
              </w:rPr>
              <w:t>Broj završenih specijalizacija</w:t>
            </w:r>
          </w:p>
        </w:tc>
        <w:tc>
          <w:tcPr>
            <w:tcW w:w="1097" w:type="dxa"/>
            <w:shd w:val="clear" w:color="auto" w:fill="auto"/>
          </w:tcPr>
          <w:p w14:paraId="7A120EA0" w14:textId="77777777" w:rsidR="004F0DCF" w:rsidRPr="00705D5F" w:rsidRDefault="004F0DCF" w:rsidP="0007398F">
            <w:pPr>
              <w:spacing w:before="100" w:beforeAutospacing="1" w:after="100" w:afterAutospacing="1" w:line="240" w:lineRule="auto"/>
              <w:contextualSpacing/>
              <w:jc w:val="center"/>
              <w:rPr>
                <w:rFonts w:ascii="Arial" w:hAnsi="Arial" w:cs="Arial"/>
                <w:sz w:val="18"/>
                <w:szCs w:val="18"/>
              </w:rPr>
            </w:pPr>
          </w:p>
          <w:p w14:paraId="21C8017E" w14:textId="77777777" w:rsidR="004F0DCF" w:rsidRPr="00705D5F" w:rsidRDefault="004F0DCF" w:rsidP="0007398F">
            <w:pPr>
              <w:spacing w:before="100" w:beforeAutospacing="1" w:after="100" w:afterAutospacing="1" w:line="240" w:lineRule="auto"/>
              <w:contextualSpacing/>
              <w:jc w:val="center"/>
              <w:rPr>
                <w:rFonts w:ascii="Arial" w:hAnsi="Arial" w:cs="Arial"/>
                <w:sz w:val="18"/>
                <w:szCs w:val="18"/>
              </w:rPr>
            </w:pPr>
            <w:r w:rsidRPr="00705D5F">
              <w:rPr>
                <w:rFonts w:ascii="Arial" w:hAnsi="Arial" w:cs="Arial"/>
                <w:sz w:val="18"/>
                <w:szCs w:val="18"/>
              </w:rPr>
              <w:t>2</w:t>
            </w:r>
          </w:p>
        </w:tc>
        <w:tc>
          <w:tcPr>
            <w:tcW w:w="1567" w:type="dxa"/>
            <w:shd w:val="clear" w:color="auto" w:fill="auto"/>
          </w:tcPr>
          <w:p w14:paraId="10EE11DF" w14:textId="77777777" w:rsidR="004F0DCF" w:rsidRPr="00705D5F" w:rsidRDefault="004F0DCF" w:rsidP="0007398F">
            <w:pPr>
              <w:spacing w:before="100" w:beforeAutospacing="1" w:after="100" w:afterAutospacing="1" w:line="240" w:lineRule="auto"/>
              <w:contextualSpacing/>
              <w:jc w:val="center"/>
              <w:rPr>
                <w:rFonts w:ascii="Arial" w:hAnsi="Arial" w:cs="Arial"/>
                <w:sz w:val="18"/>
                <w:szCs w:val="18"/>
              </w:rPr>
            </w:pPr>
          </w:p>
          <w:p w14:paraId="18305C59" w14:textId="77777777" w:rsidR="004F0DCF" w:rsidRPr="00705D5F" w:rsidRDefault="004F0DCF" w:rsidP="0007398F">
            <w:pPr>
              <w:spacing w:before="100" w:beforeAutospacing="1" w:after="100" w:afterAutospacing="1" w:line="240" w:lineRule="auto"/>
              <w:contextualSpacing/>
              <w:jc w:val="center"/>
              <w:rPr>
                <w:rFonts w:ascii="Arial" w:hAnsi="Arial" w:cs="Arial"/>
                <w:sz w:val="18"/>
                <w:szCs w:val="18"/>
              </w:rPr>
            </w:pPr>
            <w:r w:rsidRPr="00705D5F">
              <w:rPr>
                <w:rFonts w:ascii="Arial" w:hAnsi="Arial" w:cs="Arial"/>
                <w:sz w:val="18"/>
                <w:szCs w:val="18"/>
              </w:rPr>
              <w:t>2</w:t>
            </w:r>
          </w:p>
        </w:tc>
        <w:tc>
          <w:tcPr>
            <w:tcW w:w="1411" w:type="dxa"/>
            <w:shd w:val="clear" w:color="auto" w:fill="auto"/>
          </w:tcPr>
          <w:p w14:paraId="12538EFD" w14:textId="77777777" w:rsidR="004F0DCF" w:rsidRPr="00705D5F" w:rsidRDefault="004F0DCF" w:rsidP="0007398F">
            <w:pPr>
              <w:spacing w:before="100" w:beforeAutospacing="1" w:after="100" w:afterAutospacing="1" w:line="240" w:lineRule="auto"/>
              <w:contextualSpacing/>
              <w:jc w:val="center"/>
              <w:rPr>
                <w:rFonts w:ascii="Arial" w:hAnsi="Arial" w:cs="Arial"/>
                <w:sz w:val="18"/>
                <w:szCs w:val="18"/>
              </w:rPr>
            </w:pPr>
          </w:p>
          <w:p w14:paraId="2AA12C6B" w14:textId="77777777" w:rsidR="004F0DCF" w:rsidRPr="00705D5F" w:rsidRDefault="004F0DCF" w:rsidP="0007398F">
            <w:pPr>
              <w:spacing w:before="100" w:beforeAutospacing="1" w:after="100" w:afterAutospacing="1" w:line="240" w:lineRule="auto"/>
              <w:contextualSpacing/>
              <w:jc w:val="center"/>
              <w:rPr>
                <w:rFonts w:ascii="Arial" w:hAnsi="Arial" w:cs="Arial"/>
                <w:sz w:val="18"/>
                <w:szCs w:val="18"/>
              </w:rPr>
            </w:pPr>
            <w:r w:rsidRPr="00705D5F">
              <w:rPr>
                <w:rFonts w:ascii="Arial" w:hAnsi="Arial" w:cs="Arial"/>
                <w:sz w:val="18"/>
                <w:szCs w:val="18"/>
              </w:rPr>
              <w:t>2</w:t>
            </w:r>
          </w:p>
        </w:tc>
      </w:tr>
    </w:tbl>
    <w:p w14:paraId="675871AD" w14:textId="11983696" w:rsidR="004F0DCF" w:rsidRDefault="004F0DCF" w:rsidP="0007398F">
      <w:pPr>
        <w:spacing w:before="100" w:beforeAutospacing="1" w:after="100" w:afterAutospacing="1" w:line="240" w:lineRule="auto"/>
        <w:contextualSpacing/>
        <w:rPr>
          <w:rFonts w:ascii="Arial" w:hAnsi="Arial" w:cs="Arial"/>
          <w:b/>
          <w:sz w:val="20"/>
          <w:szCs w:val="20"/>
        </w:rPr>
      </w:pPr>
    </w:p>
    <w:p w14:paraId="1772CC1F" w14:textId="2A0D7A82" w:rsidR="00C528EF" w:rsidRDefault="00C528EF" w:rsidP="0007398F">
      <w:pPr>
        <w:spacing w:before="100" w:beforeAutospacing="1" w:after="100" w:afterAutospacing="1" w:line="240" w:lineRule="auto"/>
        <w:contextualSpacing/>
        <w:rPr>
          <w:rFonts w:ascii="Arial" w:hAnsi="Arial" w:cs="Arial"/>
          <w:b/>
          <w:sz w:val="20"/>
          <w:szCs w:val="20"/>
        </w:rPr>
      </w:pPr>
    </w:p>
    <w:p w14:paraId="62219E5F" w14:textId="77777777" w:rsidR="00C528EF" w:rsidRPr="00700439" w:rsidRDefault="00C528EF" w:rsidP="0007398F">
      <w:pPr>
        <w:spacing w:before="100" w:beforeAutospacing="1" w:after="100" w:afterAutospacing="1" w:line="240" w:lineRule="auto"/>
        <w:contextualSpacing/>
        <w:rPr>
          <w:rFonts w:ascii="Arial" w:hAnsi="Arial" w:cs="Arial"/>
          <w:b/>
          <w:sz w:val="20"/>
          <w:szCs w:val="20"/>
        </w:rPr>
      </w:pPr>
    </w:p>
    <w:p w14:paraId="470DDA35"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7978ED5B" w14:textId="77777777" w:rsidR="004F0DCF" w:rsidRPr="00700439" w:rsidRDefault="004F0DCF" w:rsidP="0007398F">
      <w:pPr>
        <w:pBdr>
          <w:bottom w:val="single" w:sz="4" w:space="1" w:color="auto"/>
        </w:pBd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NAZIV PROGRAMA: 4210 UNAPRJEĐENJE ZDRAVSTVENE ZAŠTITE</w:t>
      </w:r>
    </w:p>
    <w:p w14:paraId="2F36AE8D"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5FD31FAD" w14:textId="77777777" w:rsidR="004F0DCF" w:rsidRPr="00700439" w:rsidRDefault="004F0DCF" w:rsidP="0007398F">
      <w:pPr>
        <w:spacing w:before="100" w:beforeAutospacing="1" w:after="100" w:afterAutospacing="1" w:line="240" w:lineRule="auto"/>
        <w:contextualSpacing/>
        <w:rPr>
          <w:rFonts w:ascii="Arial" w:hAnsi="Arial" w:cs="Arial"/>
          <w:sz w:val="20"/>
          <w:szCs w:val="20"/>
        </w:rPr>
      </w:pPr>
      <w:r w:rsidRPr="00700439">
        <w:rPr>
          <w:rFonts w:ascii="Arial" w:hAnsi="Arial" w:cs="Arial"/>
          <w:b/>
          <w:sz w:val="20"/>
          <w:szCs w:val="20"/>
        </w:rPr>
        <w:t>POSEBNI CILJ:</w:t>
      </w:r>
      <w:r w:rsidRPr="00700439">
        <w:rPr>
          <w:rFonts w:ascii="Arial" w:hAnsi="Arial" w:cs="Arial"/>
          <w:sz w:val="20"/>
          <w:szCs w:val="20"/>
        </w:rPr>
        <w:t xml:space="preserve"> 5.1. Regija zdravlja i kvaliteta života</w:t>
      </w:r>
    </w:p>
    <w:p w14:paraId="4173227D"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78FEEBCD" w14:textId="77777777" w:rsidR="004F0DCF" w:rsidRPr="00700439" w:rsidRDefault="004F0DCF" w:rsidP="0007398F">
      <w:pPr>
        <w:spacing w:before="100" w:beforeAutospacing="1" w:after="100" w:afterAutospacing="1" w:line="240" w:lineRule="auto"/>
        <w:contextualSpacing/>
        <w:rPr>
          <w:rFonts w:ascii="Arial" w:hAnsi="Arial" w:cs="Arial"/>
          <w:sz w:val="20"/>
          <w:szCs w:val="20"/>
        </w:rPr>
      </w:pPr>
      <w:r w:rsidRPr="00700439">
        <w:rPr>
          <w:rFonts w:ascii="Arial" w:hAnsi="Arial" w:cs="Arial"/>
          <w:b/>
          <w:sz w:val="20"/>
          <w:szCs w:val="20"/>
        </w:rPr>
        <w:t xml:space="preserve">MJERA: </w:t>
      </w:r>
      <w:r w:rsidRPr="00700439">
        <w:rPr>
          <w:rFonts w:ascii="Arial" w:hAnsi="Arial" w:cs="Arial"/>
          <w:sz w:val="20"/>
          <w:szCs w:val="20"/>
        </w:rPr>
        <w:t>5.1.1. Promicanje zdravog načina života i cjeloživotne tjelesne aktivnosti</w:t>
      </w:r>
    </w:p>
    <w:p w14:paraId="66A901DE" w14:textId="77777777" w:rsidR="004F0DCF" w:rsidRPr="00700439" w:rsidRDefault="004F0DCF" w:rsidP="0007398F">
      <w:pPr>
        <w:spacing w:before="100" w:beforeAutospacing="1" w:after="100" w:afterAutospacing="1" w:line="240" w:lineRule="auto"/>
        <w:contextualSpacing/>
        <w:rPr>
          <w:rFonts w:ascii="Arial" w:hAnsi="Arial" w:cs="Arial"/>
          <w:bCs/>
          <w:sz w:val="20"/>
          <w:szCs w:val="20"/>
        </w:rPr>
      </w:pPr>
      <w:r w:rsidRPr="00700439">
        <w:rPr>
          <w:rFonts w:ascii="Arial" w:hAnsi="Arial" w:cs="Arial"/>
          <w:sz w:val="20"/>
          <w:szCs w:val="20"/>
        </w:rPr>
        <w:t xml:space="preserve">   5.1.2. </w:t>
      </w:r>
      <w:r w:rsidRPr="00700439">
        <w:rPr>
          <w:rFonts w:ascii="Arial" w:hAnsi="Arial" w:cs="Arial"/>
          <w:bCs/>
          <w:sz w:val="20"/>
          <w:szCs w:val="20"/>
        </w:rPr>
        <w:t xml:space="preserve">Modernizacija, izgradnja i opremanje zdravstvene infrastrukture i podrška             </w:t>
      </w:r>
    </w:p>
    <w:p w14:paraId="7CB99F26" w14:textId="77777777" w:rsidR="004F0DCF" w:rsidRPr="00700439" w:rsidRDefault="004F0DCF" w:rsidP="0007398F">
      <w:pPr>
        <w:spacing w:before="100" w:beforeAutospacing="1" w:after="100" w:afterAutospacing="1" w:line="240" w:lineRule="auto"/>
        <w:contextualSpacing/>
        <w:rPr>
          <w:rFonts w:ascii="Arial" w:hAnsi="Arial" w:cs="Arial"/>
          <w:bCs/>
          <w:sz w:val="20"/>
          <w:szCs w:val="20"/>
        </w:rPr>
      </w:pPr>
      <w:r w:rsidRPr="00700439">
        <w:rPr>
          <w:rFonts w:ascii="Arial" w:hAnsi="Arial" w:cs="Arial"/>
          <w:bCs/>
          <w:sz w:val="20"/>
          <w:szCs w:val="20"/>
        </w:rPr>
        <w:t xml:space="preserve">   zdravstvenom sustavu u post </w:t>
      </w:r>
      <w:proofErr w:type="spellStart"/>
      <w:r w:rsidRPr="00700439">
        <w:rPr>
          <w:rFonts w:ascii="Arial" w:hAnsi="Arial" w:cs="Arial"/>
          <w:bCs/>
          <w:sz w:val="20"/>
          <w:szCs w:val="20"/>
        </w:rPr>
        <w:t>Covid</w:t>
      </w:r>
      <w:proofErr w:type="spellEnd"/>
      <w:r w:rsidRPr="00700439">
        <w:rPr>
          <w:rFonts w:ascii="Arial" w:hAnsi="Arial" w:cs="Arial"/>
          <w:bCs/>
          <w:sz w:val="20"/>
          <w:szCs w:val="20"/>
        </w:rPr>
        <w:t xml:space="preserve"> razdoblju</w:t>
      </w:r>
    </w:p>
    <w:p w14:paraId="781B7E85" w14:textId="77777777" w:rsidR="004F0DCF" w:rsidRPr="00700439" w:rsidRDefault="004F0DCF" w:rsidP="0007398F">
      <w:pPr>
        <w:spacing w:before="100" w:beforeAutospacing="1" w:after="100" w:afterAutospacing="1" w:line="240" w:lineRule="auto"/>
        <w:contextualSpacing/>
        <w:jc w:val="both"/>
        <w:rPr>
          <w:rFonts w:ascii="Arial" w:hAnsi="Arial" w:cs="Arial"/>
          <w:b/>
          <w:sz w:val="20"/>
          <w:szCs w:val="20"/>
        </w:rPr>
      </w:pPr>
    </w:p>
    <w:p w14:paraId="51D1AF20" w14:textId="77777777" w:rsidR="004F0DCF" w:rsidRPr="00700439" w:rsidRDefault="004F0DCF" w:rsidP="0007398F">
      <w:pPr>
        <w:spacing w:before="100" w:beforeAutospacing="1" w:after="100" w:afterAutospacing="1" w:line="240" w:lineRule="auto"/>
        <w:contextualSpacing/>
        <w:jc w:val="both"/>
        <w:rPr>
          <w:rFonts w:ascii="Arial" w:hAnsi="Arial" w:cs="Arial"/>
          <w:b/>
          <w:sz w:val="20"/>
          <w:szCs w:val="20"/>
        </w:rPr>
      </w:pPr>
      <w:r w:rsidRPr="00700439">
        <w:rPr>
          <w:rFonts w:ascii="Arial" w:hAnsi="Arial" w:cs="Arial"/>
          <w:b/>
          <w:sz w:val="20"/>
          <w:szCs w:val="20"/>
        </w:rPr>
        <w:t>OBRAZLOŽENJE IZVRŠENJE PROGRAMA KROZ OBRAZLOŽENJE IZVRŠENJA AKTIVNOSTI I PROJEKATA S OSVRTOM NA CILJEVE KOJI SU OSTVARENI PROVEDBOM PROGRAMA I POKAZATELJE USPJEŠNOSTI REALIZACIJE TIH CILJEVA:</w:t>
      </w:r>
    </w:p>
    <w:p w14:paraId="74382D5F" w14:textId="77777777" w:rsidR="004F0DCF" w:rsidRPr="00700439" w:rsidRDefault="004F0DCF" w:rsidP="0007398F">
      <w:pPr>
        <w:spacing w:before="100" w:beforeAutospacing="1" w:after="100" w:afterAutospacing="1" w:line="240" w:lineRule="auto"/>
        <w:contextualSpacing/>
        <w:jc w:val="both"/>
        <w:rPr>
          <w:rFonts w:ascii="Arial" w:hAnsi="Arial" w:cs="Arial"/>
          <w:b/>
          <w:sz w:val="20"/>
          <w:szCs w:val="20"/>
        </w:rPr>
      </w:pPr>
    </w:p>
    <w:p w14:paraId="2A31920B" w14:textId="77777777" w:rsidR="004F0DCF" w:rsidRPr="00700439" w:rsidRDefault="004F0DCF" w:rsidP="0007398F">
      <w:pPr>
        <w:spacing w:before="100" w:beforeAutospacing="1" w:after="100" w:afterAutospacing="1" w:line="240" w:lineRule="auto"/>
        <w:contextualSpacing/>
        <w:jc w:val="both"/>
        <w:rPr>
          <w:rFonts w:ascii="Arial" w:hAnsi="Arial" w:cs="Arial"/>
          <w:b/>
          <w:sz w:val="20"/>
          <w:szCs w:val="20"/>
        </w:rPr>
      </w:pPr>
      <w:r w:rsidRPr="00700439">
        <w:rPr>
          <w:rFonts w:ascii="Arial" w:hAnsi="Arial" w:cs="Arial"/>
          <w:sz w:val="20"/>
          <w:szCs w:val="20"/>
        </w:rPr>
        <w:t xml:space="preserve">Na razini programa </w:t>
      </w:r>
      <w:r w:rsidRPr="00700439">
        <w:rPr>
          <w:rFonts w:ascii="Arial" w:hAnsi="Arial" w:cs="Arial"/>
          <w:i/>
          <w:sz w:val="20"/>
          <w:szCs w:val="20"/>
        </w:rPr>
        <w:t>„Unaprjeđenje zdravstvene zaštite“</w:t>
      </w:r>
      <w:r w:rsidRPr="00700439">
        <w:rPr>
          <w:rFonts w:ascii="Arial" w:hAnsi="Arial" w:cs="Arial"/>
          <w:sz w:val="20"/>
          <w:szCs w:val="20"/>
        </w:rPr>
        <w:t xml:space="preserve"> planirana su sredstva u iznosu od 703.580,55 eura, od čega je u izvještajnom razdoblju realizirano 668.330,83 eura (94,99 %). U </w:t>
      </w:r>
      <w:r w:rsidRPr="00700439">
        <w:rPr>
          <w:rFonts w:ascii="Arial" w:hAnsi="Arial" w:cs="Arial"/>
          <w:color w:val="0D0D0D" w:themeColor="text1" w:themeTint="F2"/>
          <w:sz w:val="20"/>
          <w:szCs w:val="20"/>
        </w:rPr>
        <w:t xml:space="preserve">sklopu programa provodile su se aktivnosti kojima je </w:t>
      </w:r>
      <w:r w:rsidRPr="00700439">
        <w:rPr>
          <w:rFonts w:ascii="Arial" w:hAnsi="Arial" w:cs="Arial"/>
          <w:sz w:val="20"/>
          <w:szCs w:val="20"/>
        </w:rPr>
        <w:t xml:space="preserve">osigurana dostupnost na primarnoj razini zdravstvene zaštite. </w:t>
      </w:r>
    </w:p>
    <w:p w14:paraId="4ABC85A4"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3D5FAFA8"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IZVRŠENJE FINANCIJSKOG PLANA:</w:t>
      </w:r>
    </w:p>
    <w:p w14:paraId="1AE29A06"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lang w:eastAsia="hr-HR"/>
        </w:rPr>
      </w:pPr>
    </w:p>
    <w:tbl>
      <w:tblPr>
        <w:tblStyle w:val="TableGrid1"/>
        <w:tblW w:w="9553" w:type="dxa"/>
        <w:jc w:val="center"/>
        <w:tblLayout w:type="fixed"/>
        <w:tblLook w:val="04A0" w:firstRow="1" w:lastRow="0" w:firstColumn="1" w:lastColumn="0" w:noHBand="0" w:noVBand="1"/>
      </w:tblPr>
      <w:tblGrid>
        <w:gridCol w:w="654"/>
        <w:gridCol w:w="4673"/>
        <w:gridCol w:w="1614"/>
        <w:gridCol w:w="1559"/>
        <w:gridCol w:w="1053"/>
      </w:tblGrid>
      <w:tr w:rsidR="004F0DCF" w:rsidRPr="00705D5F" w14:paraId="2B8A834A" w14:textId="77777777" w:rsidTr="004F0DCF">
        <w:trPr>
          <w:trHeight w:val="417"/>
          <w:jc w:val="center"/>
        </w:trPr>
        <w:tc>
          <w:tcPr>
            <w:tcW w:w="654" w:type="dxa"/>
            <w:vAlign w:val="center"/>
          </w:tcPr>
          <w:p w14:paraId="023B916E"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R.br.</w:t>
            </w:r>
          </w:p>
        </w:tc>
        <w:tc>
          <w:tcPr>
            <w:tcW w:w="4673" w:type="dxa"/>
            <w:vAlign w:val="center"/>
          </w:tcPr>
          <w:p w14:paraId="4246D3BF" w14:textId="77777777" w:rsidR="004F0DCF" w:rsidRPr="00705D5F" w:rsidRDefault="004F0DCF" w:rsidP="0007398F">
            <w:pPr>
              <w:spacing w:before="100" w:beforeAutospacing="1" w:after="100" w:afterAutospacing="1"/>
              <w:contextualSpacing/>
              <w:rPr>
                <w:rFonts w:ascii="Arial" w:hAnsi="Arial" w:cs="Arial"/>
                <w:b/>
                <w:sz w:val="18"/>
                <w:szCs w:val="18"/>
              </w:rPr>
            </w:pPr>
            <w:r w:rsidRPr="00705D5F">
              <w:rPr>
                <w:rFonts w:ascii="Arial" w:hAnsi="Arial" w:cs="Arial"/>
                <w:b/>
                <w:sz w:val="18"/>
                <w:szCs w:val="18"/>
              </w:rPr>
              <w:t>Naziv aktivnosti</w:t>
            </w:r>
          </w:p>
        </w:tc>
        <w:tc>
          <w:tcPr>
            <w:tcW w:w="1614" w:type="dxa"/>
            <w:vAlign w:val="center"/>
          </w:tcPr>
          <w:p w14:paraId="3236155D"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 xml:space="preserve">Plan </w:t>
            </w:r>
          </w:p>
          <w:p w14:paraId="5FDE6C7F"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2025.</w:t>
            </w:r>
          </w:p>
        </w:tc>
        <w:tc>
          <w:tcPr>
            <w:tcW w:w="1559" w:type="dxa"/>
            <w:vAlign w:val="center"/>
          </w:tcPr>
          <w:p w14:paraId="72F52A90"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Izvršenje</w:t>
            </w:r>
          </w:p>
          <w:p w14:paraId="426EBBC4"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2025.</w:t>
            </w:r>
          </w:p>
        </w:tc>
        <w:tc>
          <w:tcPr>
            <w:tcW w:w="1053" w:type="dxa"/>
            <w:vAlign w:val="center"/>
          </w:tcPr>
          <w:p w14:paraId="2D2625F2"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Indeks</w:t>
            </w:r>
          </w:p>
        </w:tc>
      </w:tr>
      <w:tr w:rsidR="004F0DCF" w:rsidRPr="00705D5F" w14:paraId="6735F176" w14:textId="77777777" w:rsidTr="004F0DCF">
        <w:trPr>
          <w:trHeight w:val="433"/>
          <w:jc w:val="center"/>
        </w:trPr>
        <w:tc>
          <w:tcPr>
            <w:tcW w:w="654" w:type="dxa"/>
          </w:tcPr>
          <w:p w14:paraId="7BDB8792" w14:textId="77777777" w:rsidR="004F0DCF" w:rsidRPr="00705D5F" w:rsidRDefault="004F0DCF" w:rsidP="0007398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1.</w:t>
            </w:r>
          </w:p>
        </w:tc>
        <w:tc>
          <w:tcPr>
            <w:tcW w:w="4673" w:type="dxa"/>
          </w:tcPr>
          <w:p w14:paraId="2FECD624" w14:textId="77777777" w:rsidR="004F0DCF" w:rsidRPr="00705D5F" w:rsidRDefault="004F0DCF" w:rsidP="0007398F">
            <w:pPr>
              <w:spacing w:before="100" w:beforeAutospacing="1" w:after="100" w:afterAutospacing="1"/>
              <w:contextualSpacing/>
              <w:rPr>
                <w:rFonts w:ascii="Arial" w:hAnsi="Arial" w:cs="Arial"/>
                <w:sz w:val="18"/>
                <w:szCs w:val="18"/>
              </w:rPr>
            </w:pPr>
            <w:r w:rsidRPr="00705D5F">
              <w:rPr>
                <w:rFonts w:ascii="Arial" w:hAnsi="Arial" w:cs="Arial"/>
                <w:sz w:val="18"/>
                <w:szCs w:val="18"/>
              </w:rPr>
              <w:t>Programi edukacije, prevencije i promocije zdravlja</w:t>
            </w:r>
          </w:p>
        </w:tc>
        <w:tc>
          <w:tcPr>
            <w:tcW w:w="1614" w:type="dxa"/>
          </w:tcPr>
          <w:p w14:paraId="2BDFDE59"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385.895,55</w:t>
            </w:r>
          </w:p>
        </w:tc>
        <w:tc>
          <w:tcPr>
            <w:tcW w:w="1559" w:type="dxa"/>
          </w:tcPr>
          <w:p w14:paraId="4661C9CF"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393.532,00</w:t>
            </w:r>
          </w:p>
        </w:tc>
        <w:tc>
          <w:tcPr>
            <w:tcW w:w="1053" w:type="dxa"/>
          </w:tcPr>
          <w:p w14:paraId="3087DCFF"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101,98 %</w:t>
            </w:r>
          </w:p>
        </w:tc>
      </w:tr>
      <w:tr w:rsidR="004F0DCF" w:rsidRPr="00705D5F" w14:paraId="53B37974" w14:textId="77777777" w:rsidTr="004F0DCF">
        <w:trPr>
          <w:trHeight w:val="201"/>
          <w:jc w:val="center"/>
        </w:trPr>
        <w:tc>
          <w:tcPr>
            <w:tcW w:w="654" w:type="dxa"/>
          </w:tcPr>
          <w:p w14:paraId="1B7D1901" w14:textId="77777777" w:rsidR="004F0DCF" w:rsidRPr="00705D5F" w:rsidRDefault="004F0DCF" w:rsidP="0007398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2.</w:t>
            </w:r>
          </w:p>
        </w:tc>
        <w:tc>
          <w:tcPr>
            <w:tcW w:w="4673" w:type="dxa"/>
          </w:tcPr>
          <w:p w14:paraId="29350CBD" w14:textId="77777777" w:rsidR="004F0DCF" w:rsidRPr="00705D5F" w:rsidRDefault="004F0DCF" w:rsidP="0007398F">
            <w:pPr>
              <w:spacing w:before="100" w:beforeAutospacing="1" w:after="100" w:afterAutospacing="1"/>
              <w:contextualSpacing/>
              <w:rPr>
                <w:rFonts w:ascii="Arial" w:hAnsi="Arial" w:cs="Arial"/>
                <w:sz w:val="18"/>
                <w:szCs w:val="18"/>
              </w:rPr>
            </w:pPr>
            <w:r w:rsidRPr="00705D5F">
              <w:rPr>
                <w:rFonts w:ascii="Arial" w:hAnsi="Arial" w:cs="Arial"/>
                <w:sz w:val="18"/>
                <w:szCs w:val="18"/>
              </w:rPr>
              <w:t xml:space="preserve">Ulaganje i opremanje objekata </w:t>
            </w:r>
          </w:p>
        </w:tc>
        <w:tc>
          <w:tcPr>
            <w:tcW w:w="1614" w:type="dxa"/>
          </w:tcPr>
          <w:p w14:paraId="73366C2C"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317.685,00</w:t>
            </w:r>
          </w:p>
        </w:tc>
        <w:tc>
          <w:tcPr>
            <w:tcW w:w="1559" w:type="dxa"/>
          </w:tcPr>
          <w:p w14:paraId="09E0D910"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274.798,83</w:t>
            </w:r>
          </w:p>
        </w:tc>
        <w:tc>
          <w:tcPr>
            <w:tcW w:w="1053" w:type="dxa"/>
          </w:tcPr>
          <w:p w14:paraId="11F3DEB5"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86,50%</w:t>
            </w:r>
          </w:p>
        </w:tc>
      </w:tr>
      <w:tr w:rsidR="004F0DCF" w:rsidRPr="00705D5F" w14:paraId="0A05795D" w14:textId="77777777" w:rsidTr="004F0DCF">
        <w:trPr>
          <w:trHeight w:val="201"/>
          <w:jc w:val="center"/>
        </w:trPr>
        <w:tc>
          <w:tcPr>
            <w:tcW w:w="654" w:type="dxa"/>
          </w:tcPr>
          <w:p w14:paraId="27473DB8"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p>
        </w:tc>
        <w:tc>
          <w:tcPr>
            <w:tcW w:w="4673" w:type="dxa"/>
          </w:tcPr>
          <w:p w14:paraId="731788DE" w14:textId="77777777" w:rsidR="004F0DCF" w:rsidRPr="00705D5F" w:rsidRDefault="004F0DCF" w:rsidP="0007398F">
            <w:pPr>
              <w:spacing w:before="100" w:beforeAutospacing="1" w:after="100" w:afterAutospacing="1"/>
              <w:contextualSpacing/>
              <w:rPr>
                <w:rFonts w:ascii="Arial" w:hAnsi="Arial" w:cs="Arial"/>
                <w:b/>
                <w:sz w:val="18"/>
                <w:szCs w:val="18"/>
              </w:rPr>
            </w:pPr>
            <w:r w:rsidRPr="00705D5F">
              <w:rPr>
                <w:rFonts w:ascii="Arial" w:hAnsi="Arial" w:cs="Arial"/>
                <w:b/>
                <w:sz w:val="18"/>
                <w:szCs w:val="18"/>
              </w:rPr>
              <w:t>Ukupno program:</w:t>
            </w:r>
          </w:p>
        </w:tc>
        <w:tc>
          <w:tcPr>
            <w:tcW w:w="1614" w:type="dxa"/>
          </w:tcPr>
          <w:p w14:paraId="68EAA25C" w14:textId="77777777" w:rsidR="004F0DCF" w:rsidRPr="00705D5F" w:rsidRDefault="004F0DCF" w:rsidP="0007398F">
            <w:pPr>
              <w:spacing w:before="100" w:beforeAutospacing="1" w:after="100" w:afterAutospacing="1"/>
              <w:contextualSpacing/>
              <w:jc w:val="right"/>
              <w:rPr>
                <w:rFonts w:ascii="Arial" w:hAnsi="Arial" w:cs="Arial"/>
                <w:b/>
                <w:sz w:val="18"/>
                <w:szCs w:val="18"/>
              </w:rPr>
            </w:pPr>
            <w:r w:rsidRPr="00705D5F">
              <w:rPr>
                <w:rFonts w:ascii="Arial" w:hAnsi="Arial" w:cs="Arial"/>
                <w:b/>
                <w:sz w:val="18"/>
                <w:szCs w:val="18"/>
              </w:rPr>
              <w:t>703.580,55</w:t>
            </w:r>
          </w:p>
        </w:tc>
        <w:tc>
          <w:tcPr>
            <w:tcW w:w="1559" w:type="dxa"/>
          </w:tcPr>
          <w:p w14:paraId="0C638B0D" w14:textId="77777777" w:rsidR="004F0DCF" w:rsidRPr="00705D5F" w:rsidRDefault="004F0DCF" w:rsidP="0007398F">
            <w:pPr>
              <w:spacing w:before="100" w:beforeAutospacing="1" w:after="100" w:afterAutospacing="1"/>
              <w:contextualSpacing/>
              <w:jc w:val="right"/>
              <w:rPr>
                <w:rFonts w:ascii="Arial" w:hAnsi="Arial" w:cs="Arial"/>
                <w:b/>
                <w:sz w:val="18"/>
                <w:szCs w:val="18"/>
              </w:rPr>
            </w:pPr>
            <w:r w:rsidRPr="00705D5F">
              <w:rPr>
                <w:rFonts w:ascii="Arial" w:hAnsi="Arial" w:cs="Arial"/>
                <w:b/>
                <w:sz w:val="18"/>
                <w:szCs w:val="18"/>
              </w:rPr>
              <w:t>668.330,83</w:t>
            </w:r>
          </w:p>
        </w:tc>
        <w:tc>
          <w:tcPr>
            <w:tcW w:w="1053" w:type="dxa"/>
          </w:tcPr>
          <w:p w14:paraId="61DA2D37" w14:textId="77777777" w:rsidR="004F0DCF" w:rsidRPr="00705D5F" w:rsidRDefault="004F0DCF" w:rsidP="0007398F">
            <w:pPr>
              <w:spacing w:before="100" w:beforeAutospacing="1" w:after="100" w:afterAutospacing="1"/>
              <w:contextualSpacing/>
              <w:jc w:val="right"/>
              <w:rPr>
                <w:rFonts w:ascii="Arial" w:hAnsi="Arial" w:cs="Arial"/>
                <w:b/>
                <w:sz w:val="18"/>
                <w:szCs w:val="18"/>
              </w:rPr>
            </w:pPr>
            <w:r w:rsidRPr="00705D5F">
              <w:rPr>
                <w:rFonts w:ascii="Arial" w:hAnsi="Arial" w:cs="Arial"/>
                <w:b/>
                <w:sz w:val="18"/>
                <w:szCs w:val="18"/>
              </w:rPr>
              <w:t>94,99%</w:t>
            </w:r>
          </w:p>
        </w:tc>
      </w:tr>
    </w:tbl>
    <w:p w14:paraId="1A6E534B"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157E36D2" w14:textId="77777777" w:rsidR="004F0DCF" w:rsidRPr="00700439" w:rsidRDefault="004F0DCF" w:rsidP="0007398F">
      <w:pPr>
        <w:pStyle w:val="ListParagraph"/>
        <w:numPr>
          <w:ilvl w:val="0"/>
          <w:numId w:val="25"/>
        </w:numPr>
        <w:spacing w:before="100" w:beforeAutospacing="1" w:after="100" w:afterAutospacing="1" w:line="240" w:lineRule="auto"/>
        <w:ind w:left="0" w:firstLine="0"/>
        <w:rPr>
          <w:rFonts w:ascii="Arial" w:hAnsi="Arial" w:cs="Arial"/>
          <w:b/>
          <w:sz w:val="20"/>
          <w:szCs w:val="20"/>
        </w:rPr>
      </w:pPr>
      <w:r w:rsidRPr="00700439">
        <w:rPr>
          <w:rFonts w:ascii="Arial" w:hAnsi="Arial" w:cs="Arial"/>
          <w:b/>
          <w:sz w:val="20"/>
          <w:szCs w:val="20"/>
        </w:rPr>
        <w:t>A 421013 Programi edukacije, prevencije i promocije zdravlja</w:t>
      </w:r>
    </w:p>
    <w:p w14:paraId="61856AC0" w14:textId="47E92600" w:rsidR="004F0DCF" w:rsidRPr="00700439" w:rsidRDefault="004F0DCF" w:rsidP="0007398F">
      <w:pPr>
        <w:spacing w:before="100" w:beforeAutospacing="1" w:after="100" w:afterAutospacing="1" w:line="240" w:lineRule="auto"/>
        <w:contextualSpacing/>
        <w:jc w:val="both"/>
        <w:rPr>
          <w:rFonts w:ascii="Arial" w:hAnsi="Arial" w:cs="Arial"/>
          <w:bCs/>
          <w:sz w:val="20"/>
          <w:szCs w:val="20"/>
        </w:rPr>
      </w:pPr>
      <w:r w:rsidRPr="00700439">
        <w:rPr>
          <w:rFonts w:ascii="Arial" w:hAnsi="Arial" w:cs="Arial"/>
          <w:sz w:val="20"/>
          <w:szCs w:val="20"/>
        </w:rPr>
        <w:t xml:space="preserve">U sklopu aktivnosti planirana su sredstva u konsolidiranom iznosu od 385.895,55 eura. Programom se sufinanciraju aktivnosti ustanove s ciljem poboljšanja i razvoja kvalitete zdravstvene zaštite. Putem različitih </w:t>
      </w:r>
      <w:r w:rsidRPr="00700439">
        <w:rPr>
          <w:rFonts w:ascii="Arial" w:hAnsi="Arial" w:cs="Arial"/>
          <w:sz w:val="20"/>
          <w:szCs w:val="20"/>
        </w:rPr>
        <w:lastRenderedPageBreak/>
        <w:t xml:space="preserve">programa obogaćuje se ponuda zdravstvenih usluga iznad utvrđenih zakonskih standarda. </w:t>
      </w:r>
      <w:r w:rsidRPr="00700439">
        <w:rPr>
          <w:rFonts w:ascii="Arial" w:hAnsi="Arial" w:cs="Arial"/>
          <w:bCs/>
          <w:sz w:val="20"/>
          <w:szCs w:val="20"/>
        </w:rPr>
        <w:t>Aktivnosti u sklopu ovog program se odnose na programe Centri za mlade - otvorena vrata, Integrirani program prevencije ovisnosti, Potpora izdavanju NZL-a, Unapređenje oralnog zdravlja i Prevencije kroničnih nezaraznih bolesti kroz dob te ostali preventivni programi koji se provode u suradnji s jedinicama lokalne samouprave (JLS).</w:t>
      </w:r>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Zdravstvena</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sigurnost</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stanovništva</w:t>
      </w:r>
      <w:proofErr w:type="spellEnd"/>
      <w:r w:rsidRPr="00700439">
        <w:rPr>
          <w:rFonts w:ascii="Arial" w:hAnsi="Arial" w:cs="Arial"/>
          <w:sz w:val="20"/>
          <w:szCs w:val="20"/>
          <w:lang w:val="it-IT" w:eastAsia="hr-HR"/>
        </w:rPr>
        <w:t xml:space="preserve"> u </w:t>
      </w:r>
      <w:proofErr w:type="spellStart"/>
      <w:r w:rsidRPr="00700439">
        <w:rPr>
          <w:rFonts w:ascii="Arial" w:hAnsi="Arial" w:cs="Arial"/>
          <w:sz w:val="20"/>
          <w:szCs w:val="20"/>
          <w:lang w:val="it-IT" w:eastAsia="hr-HR"/>
        </w:rPr>
        <w:t>zelenoj</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tranziciji</w:t>
      </w:r>
      <w:proofErr w:type="spellEnd"/>
      <w:r w:rsidRPr="00700439">
        <w:rPr>
          <w:rFonts w:ascii="Arial" w:hAnsi="Arial" w:cs="Arial"/>
          <w:sz w:val="20"/>
          <w:szCs w:val="20"/>
          <w:lang w:val="it-IT" w:eastAsia="hr-HR"/>
        </w:rPr>
        <w:t xml:space="preserve"> – </w:t>
      </w:r>
      <w:proofErr w:type="spellStart"/>
      <w:r w:rsidRPr="00700439">
        <w:rPr>
          <w:rFonts w:ascii="Arial" w:hAnsi="Arial" w:cs="Arial"/>
          <w:sz w:val="20"/>
          <w:szCs w:val="20"/>
          <w:lang w:val="it-IT" w:eastAsia="hr-HR"/>
        </w:rPr>
        <w:t>održivi</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razvoj</w:t>
      </w:r>
      <w:proofErr w:type="spellEnd"/>
      <w:r w:rsidRPr="00700439">
        <w:rPr>
          <w:rFonts w:ascii="Arial" w:hAnsi="Arial" w:cs="Arial"/>
          <w:sz w:val="20"/>
          <w:szCs w:val="20"/>
          <w:lang w:val="it-IT" w:eastAsia="hr-HR"/>
        </w:rPr>
        <w:t xml:space="preserve"> urbane </w:t>
      </w:r>
      <w:proofErr w:type="spellStart"/>
      <w:r w:rsidRPr="00700439">
        <w:rPr>
          <w:rFonts w:ascii="Arial" w:hAnsi="Arial" w:cs="Arial"/>
          <w:sz w:val="20"/>
          <w:szCs w:val="20"/>
          <w:lang w:val="it-IT" w:eastAsia="hr-HR"/>
        </w:rPr>
        <w:t>sredine</w:t>
      </w:r>
      <w:proofErr w:type="spellEnd"/>
      <w:r w:rsidRPr="00700439">
        <w:rPr>
          <w:rFonts w:ascii="Arial" w:hAnsi="Arial" w:cs="Arial"/>
          <w:sz w:val="20"/>
          <w:szCs w:val="20"/>
          <w:lang w:val="it-IT" w:eastAsia="hr-HR"/>
        </w:rPr>
        <w:t xml:space="preserve"> i </w:t>
      </w:r>
      <w:proofErr w:type="spellStart"/>
      <w:r w:rsidRPr="00700439">
        <w:rPr>
          <w:rFonts w:ascii="Arial" w:hAnsi="Arial" w:cs="Arial"/>
          <w:sz w:val="20"/>
          <w:szCs w:val="20"/>
          <w:lang w:val="it-IT" w:eastAsia="hr-HR"/>
        </w:rPr>
        <w:t>klimatska</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neutralnost</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nastoji</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povećati</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razinu</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osviještenosti</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građana</w:t>
      </w:r>
      <w:proofErr w:type="spellEnd"/>
      <w:r w:rsidRPr="00700439">
        <w:rPr>
          <w:rFonts w:ascii="Arial" w:hAnsi="Arial" w:cs="Arial"/>
          <w:sz w:val="20"/>
          <w:szCs w:val="20"/>
          <w:lang w:val="it-IT" w:eastAsia="hr-HR"/>
        </w:rPr>
        <w:t xml:space="preserve"> RH </w:t>
      </w:r>
      <w:proofErr w:type="spellStart"/>
      <w:r w:rsidRPr="00700439">
        <w:rPr>
          <w:rFonts w:ascii="Arial" w:hAnsi="Arial" w:cs="Arial"/>
          <w:sz w:val="20"/>
          <w:szCs w:val="20"/>
          <w:lang w:val="it-IT" w:eastAsia="hr-HR"/>
        </w:rPr>
        <w:t>kroz</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izobrazbu</w:t>
      </w:r>
      <w:proofErr w:type="spellEnd"/>
      <w:r w:rsidRPr="00700439">
        <w:rPr>
          <w:rFonts w:ascii="Arial" w:hAnsi="Arial" w:cs="Arial"/>
          <w:sz w:val="20"/>
          <w:szCs w:val="20"/>
          <w:lang w:val="it-IT" w:eastAsia="hr-HR"/>
        </w:rPr>
        <w:t xml:space="preserve"> i </w:t>
      </w:r>
      <w:proofErr w:type="spellStart"/>
      <w:r w:rsidRPr="00700439">
        <w:rPr>
          <w:rFonts w:ascii="Arial" w:hAnsi="Arial" w:cs="Arial"/>
          <w:sz w:val="20"/>
          <w:szCs w:val="20"/>
          <w:lang w:val="it-IT" w:eastAsia="hr-HR"/>
        </w:rPr>
        <w:t>informiranje</w:t>
      </w:r>
      <w:proofErr w:type="spellEnd"/>
      <w:r w:rsidRPr="00700439">
        <w:rPr>
          <w:rFonts w:ascii="Arial" w:hAnsi="Arial" w:cs="Arial"/>
          <w:sz w:val="20"/>
          <w:szCs w:val="20"/>
          <w:lang w:val="it-IT" w:eastAsia="hr-HR"/>
        </w:rPr>
        <w:t xml:space="preserve"> o </w:t>
      </w:r>
      <w:proofErr w:type="spellStart"/>
      <w:r w:rsidRPr="00700439">
        <w:rPr>
          <w:rFonts w:ascii="Arial" w:hAnsi="Arial" w:cs="Arial"/>
          <w:sz w:val="20"/>
          <w:szCs w:val="20"/>
          <w:lang w:val="it-IT" w:eastAsia="hr-HR"/>
        </w:rPr>
        <w:t>sastavnim</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elementima</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održivog</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razvoja</w:t>
      </w:r>
      <w:proofErr w:type="spellEnd"/>
      <w:r w:rsidRPr="00700439">
        <w:rPr>
          <w:rFonts w:ascii="Arial" w:hAnsi="Arial" w:cs="Arial"/>
          <w:sz w:val="20"/>
          <w:szCs w:val="20"/>
          <w:lang w:val="it-IT" w:eastAsia="hr-HR"/>
        </w:rPr>
        <w:t xml:space="preserve"> i </w:t>
      </w:r>
      <w:proofErr w:type="spellStart"/>
      <w:r w:rsidRPr="00700439">
        <w:rPr>
          <w:rFonts w:ascii="Arial" w:hAnsi="Arial" w:cs="Arial"/>
          <w:sz w:val="20"/>
          <w:szCs w:val="20"/>
          <w:lang w:val="it-IT" w:eastAsia="hr-HR"/>
        </w:rPr>
        <w:t>odgovora</w:t>
      </w:r>
      <w:proofErr w:type="spellEnd"/>
      <w:r w:rsidRPr="00700439">
        <w:rPr>
          <w:rFonts w:ascii="Arial" w:hAnsi="Arial" w:cs="Arial"/>
          <w:sz w:val="20"/>
          <w:szCs w:val="20"/>
          <w:lang w:val="it-IT" w:eastAsia="hr-HR"/>
        </w:rPr>
        <w:t xml:space="preserve"> na </w:t>
      </w:r>
      <w:proofErr w:type="spellStart"/>
      <w:r w:rsidRPr="00700439">
        <w:rPr>
          <w:rFonts w:ascii="Arial" w:hAnsi="Arial" w:cs="Arial"/>
          <w:sz w:val="20"/>
          <w:szCs w:val="20"/>
          <w:lang w:val="it-IT" w:eastAsia="hr-HR"/>
        </w:rPr>
        <w:t>klimatske</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promjene</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kružno</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gospodarstvo</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održivo</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gospodarenje</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otpadom</w:t>
      </w:r>
      <w:proofErr w:type="spellEnd"/>
      <w:r w:rsidRPr="00700439">
        <w:rPr>
          <w:rFonts w:ascii="Arial" w:hAnsi="Arial" w:cs="Arial"/>
          <w:sz w:val="20"/>
          <w:szCs w:val="20"/>
          <w:lang w:val="it-IT" w:eastAsia="hr-HR"/>
        </w:rPr>
        <w:t xml:space="preserve"> i </w:t>
      </w:r>
      <w:proofErr w:type="spellStart"/>
      <w:r w:rsidRPr="00700439">
        <w:rPr>
          <w:rFonts w:ascii="Arial" w:hAnsi="Arial" w:cs="Arial"/>
          <w:sz w:val="20"/>
          <w:szCs w:val="20"/>
          <w:lang w:val="it-IT" w:eastAsia="hr-HR"/>
        </w:rPr>
        <w:t>energetska</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učinkovitost</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kao</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faktori</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zaštite</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okoliša</w:t>
      </w:r>
      <w:proofErr w:type="spellEnd"/>
      <w:r w:rsidRPr="00700439">
        <w:rPr>
          <w:rFonts w:ascii="Arial" w:hAnsi="Arial" w:cs="Arial"/>
          <w:sz w:val="20"/>
          <w:szCs w:val="20"/>
          <w:lang w:val="it-IT" w:eastAsia="hr-HR"/>
        </w:rPr>
        <w:t xml:space="preserve">) i </w:t>
      </w:r>
      <w:proofErr w:type="spellStart"/>
      <w:r w:rsidRPr="00700439">
        <w:rPr>
          <w:rFonts w:ascii="Arial" w:hAnsi="Arial" w:cs="Arial"/>
          <w:sz w:val="20"/>
          <w:szCs w:val="20"/>
          <w:lang w:val="it-IT" w:eastAsia="hr-HR"/>
        </w:rPr>
        <w:t>zdravstvenim</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rizicima</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koji</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iz</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njih</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proizlaze</w:t>
      </w:r>
      <w:proofErr w:type="spellEnd"/>
      <w:r w:rsidRPr="00700439">
        <w:rPr>
          <w:rFonts w:ascii="Arial" w:hAnsi="Arial" w:cs="Arial"/>
          <w:bCs/>
          <w:sz w:val="20"/>
          <w:szCs w:val="20"/>
        </w:rPr>
        <w:t xml:space="preserve">. </w:t>
      </w:r>
      <w:r w:rsidRPr="00700439">
        <w:rPr>
          <w:rFonts w:ascii="Arial" w:hAnsi="Arial" w:cs="Arial"/>
          <w:sz w:val="20"/>
          <w:szCs w:val="20"/>
        </w:rPr>
        <w:t>Iz Proračuna Primorsko-goranske županije za 2025. godinu, osiguran je iznos od 130.000,00 eura. Planirani rashodi, na razini aktivnosti, izvršeni su u iznosu 393.532,00 eura (101,98%). Razlog prekoračenja plana su više ostvareni prihodi iz izvora pomoći. Najznačajniji izvor financiranja aktivnosti u izvještajnom razdoblju jesu pomoći u iznosu od 251.064,55 eura (63,80%), prihodi iz Proračuna PGŽ iznosu 130.000,00 eura (33,03%) i vlastiti prihodi ustanove 12.467,45 eura (3,17%).</w:t>
      </w:r>
    </w:p>
    <w:p w14:paraId="522E3DDE" w14:textId="77777777" w:rsidR="004F0DCF" w:rsidRPr="00700439" w:rsidRDefault="004F0DCF" w:rsidP="0007398F">
      <w:pPr>
        <w:pStyle w:val="ListParagraph"/>
        <w:numPr>
          <w:ilvl w:val="0"/>
          <w:numId w:val="25"/>
        </w:numPr>
        <w:spacing w:before="100" w:beforeAutospacing="1" w:after="100" w:afterAutospacing="1" w:line="240" w:lineRule="auto"/>
        <w:ind w:left="0" w:firstLine="0"/>
        <w:rPr>
          <w:rFonts w:ascii="Arial" w:hAnsi="Arial" w:cs="Arial"/>
          <w:b/>
          <w:sz w:val="20"/>
          <w:szCs w:val="20"/>
        </w:rPr>
      </w:pPr>
      <w:r w:rsidRPr="00700439">
        <w:rPr>
          <w:rFonts w:ascii="Arial" w:hAnsi="Arial" w:cs="Arial"/>
          <w:b/>
          <w:sz w:val="20"/>
          <w:szCs w:val="20"/>
        </w:rPr>
        <w:t>K 421014 Ulaganje i opremanje objekata</w:t>
      </w:r>
    </w:p>
    <w:p w14:paraId="7E2A2968" w14:textId="22335DA0" w:rsidR="004F0DCF" w:rsidRPr="00700439" w:rsidRDefault="005C1BB4" w:rsidP="0007398F">
      <w:pPr>
        <w:spacing w:before="100" w:beforeAutospacing="1" w:after="100" w:afterAutospacing="1" w:line="240" w:lineRule="auto"/>
        <w:contextualSpacing/>
        <w:jc w:val="both"/>
        <w:rPr>
          <w:rFonts w:ascii="Arial" w:hAnsi="Arial" w:cs="Arial"/>
          <w:sz w:val="20"/>
          <w:szCs w:val="20"/>
        </w:rPr>
      </w:pPr>
      <w:r>
        <w:rPr>
          <w:rFonts w:ascii="Arial" w:hAnsi="Arial" w:cs="Arial"/>
          <w:sz w:val="20"/>
          <w:szCs w:val="20"/>
        </w:rPr>
        <w:t>U</w:t>
      </w:r>
      <w:r w:rsidR="004F0DCF" w:rsidRPr="00700439">
        <w:rPr>
          <w:rFonts w:ascii="Arial" w:hAnsi="Arial" w:cs="Arial"/>
          <w:sz w:val="20"/>
          <w:szCs w:val="20"/>
        </w:rPr>
        <w:t xml:space="preserve"> sklopu aktivnosti planirana su sredstva u konsolidiranom iznosu od 317.685,00 eura. Programom se osiguravaju sredstva za investicijsko ulaganje; investicijsko i tekuće održavanje zdravstvene ustanove u prostor, medicinsku i nemedicinsku opremu te informatizaciju zdravstvene djelatnosti. </w:t>
      </w:r>
    </w:p>
    <w:p w14:paraId="328389AC" w14:textId="77777777" w:rsidR="004F0DCF" w:rsidRPr="00700439" w:rsidRDefault="004F0DCF" w:rsidP="0007398F">
      <w:pPr>
        <w:spacing w:before="100" w:beforeAutospacing="1" w:after="100" w:afterAutospacing="1" w:line="240" w:lineRule="auto"/>
        <w:contextualSpacing/>
        <w:jc w:val="both"/>
        <w:rPr>
          <w:rFonts w:ascii="Arial" w:eastAsia="SimSun" w:hAnsi="Arial" w:cs="Arial"/>
          <w:sz w:val="20"/>
          <w:szCs w:val="20"/>
          <w:lang w:eastAsia="zh-CN"/>
        </w:rPr>
      </w:pPr>
      <w:r w:rsidRPr="00700439">
        <w:rPr>
          <w:rFonts w:ascii="Arial" w:hAnsi="Arial" w:cs="Arial"/>
          <w:sz w:val="20"/>
          <w:szCs w:val="20"/>
        </w:rPr>
        <w:t xml:space="preserve">         Značajan izvor financiranja ove aktivnosti jesu decentralizirana sredstva. Na temelju </w:t>
      </w:r>
      <w:r w:rsidRPr="00700439">
        <w:rPr>
          <w:rFonts w:ascii="Arial" w:eastAsia="SimSun" w:hAnsi="Arial" w:cs="Arial"/>
          <w:i/>
          <w:sz w:val="20"/>
          <w:szCs w:val="20"/>
          <w:lang w:eastAsia="zh-CN"/>
        </w:rPr>
        <w:t>Odluke o minimalnim financijskim standardima za decentralizirane funkcije za zdravstvene ustanove u 2025. godini</w:t>
      </w:r>
      <w:r w:rsidRPr="00700439">
        <w:rPr>
          <w:rFonts w:ascii="Arial" w:eastAsia="SimSun" w:hAnsi="Arial" w:cs="Arial"/>
          <w:sz w:val="20"/>
          <w:szCs w:val="20"/>
          <w:lang w:eastAsia="zh-CN"/>
        </w:rPr>
        <w:t xml:space="preserve"> </w:t>
      </w:r>
      <w:r w:rsidRPr="00700439">
        <w:rPr>
          <w:rFonts w:ascii="Arial" w:hAnsi="Arial" w:cs="Arial"/>
          <w:sz w:val="20"/>
          <w:szCs w:val="20"/>
        </w:rPr>
        <w:t xml:space="preserve">("Narodne novine" broj 16/25), </w:t>
      </w:r>
      <w:r w:rsidRPr="00700439">
        <w:rPr>
          <w:rFonts w:ascii="Arial" w:eastAsia="SimSun" w:hAnsi="Arial" w:cs="Arial"/>
          <w:sz w:val="20"/>
          <w:szCs w:val="20"/>
          <w:lang w:eastAsia="zh-CN"/>
        </w:rPr>
        <w:t xml:space="preserve">Odluke o kriterijima, mjerilima i načinu financiranja decentraliziranih funkcija za investicijsko ulaganje, investicijsko i tekuće održavanje te informatizaciju zdravstvene djelatnosti zdravstvenih ustanova, čiji je osnivač Primorsko-goranska županija u 2025. godini </w:t>
      </w:r>
      <w:r w:rsidRPr="00700439">
        <w:rPr>
          <w:rFonts w:ascii="Arial" w:eastAsia="Times New Roman" w:hAnsi="Arial" w:cs="Arial"/>
          <w:sz w:val="20"/>
          <w:szCs w:val="20"/>
        </w:rPr>
        <w:t xml:space="preserve">("Službene novine" broj 6/25) i </w:t>
      </w:r>
      <w:proofErr w:type="spellStart"/>
      <w:r w:rsidRPr="00700439">
        <w:rPr>
          <w:rFonts w:ascii="Arial" w:hAnsi="Arial" w:cs="Arial"/>
          <w:sz w:val="20"/>
          <w:szCs w:val="20"/>
        </w:rPr>
        <w:t>I</w:t>
      </w:r>
      <w:proofErr w:type="spellEnd"/>
      <w:r w:rsidRPr="00700439">
        <w:rPr>
          <w:rFonts w:ascii="Arial" w:hAnsi="Arial" w:cs="Arial"/>
          <w:sz w:val="20"/>
          <w:szCs w:val="20"/>
        </w:rPr>
        <w:t xml:space="preserve">. Izmjena i dopuna Popisa prioriteta u 2025. godini, </w:t>
      </w:r>
      <w:r w:rsidRPr="00700439">
        <w:rPr>
          <w:rFonts w:ascii="Arial" w:eastAsia="Times New Roman" w:hAnsi="Arial" w:cs="Arial"/>
          <w:sz w:val="20"/>
          <w:szCs w:val="20"/>
        </w:rPr>
        <w:t xml:space="preserve">Nastavnom zavodu za javno zdravstvo dodijeljen je iznos od 106.450,00 eura. Od navedenog iznosa, 57.000,00 eura je utrošeno na rashode za usluge tekućeg i investicijskog održavanja, 7.047,81 eura za nabavu centrifuga za potrebe Odjela kliničke mikrobiologije, 17.421, 48 eura za dodatna ulaganja u informatičku mrežu, 24.450,00 eura za računalne usluge te 530,71 euro za uredski namještaj. Iz izvora vlastitih sredstava, </w:t>
      </w:r>
      <w:proofErr w:type="spellStart"/>
      <w:r w:rsidRPr="00700439">
        <w:rPr>
          <w:rFonts w:ascii="Arial" w:hAnsi="Arial" w:cs="Arial"/>
          <w:sz w:val="20"/>
          <w:szCs w:val="20"/>
          <w:lang w:val="it-IT" w:eastAsia="hr-HR"/>
        </w:rPr>
        <w:t>nabavljen</w:t>
      </w:r>
      <w:proofErr w:type="spellEnd"/>
      <w:r w:rsidRPr="00700439">
        <w:rPr>
          <w:rFonts w:ascii="Arial" w:hAnsi="Arial" w:cs="Arial"/>
          <w:sz w:val="20"/>
          <w:szCs w:val="20"/>
          <w:lang w:val="it-IT" w:eastAsia="hr-HR"/>
        </w:rPr>
        <w:t xml:space="preserve"> je novi </w:t>
      </w:r>
      <w:proofErr w:type="spellStart"/>
      <w:r w:rsidRPr="00700439">
        <w:rPr>
          <w:rFonts w:ascii="Arial" w:hAnsi="Arial" w:cs="Arial"/>
          <w:sz w:val="20"/>
          <w:szCs w:val="20"/>
          <w:lang w:val="it-IT" w:eastAsia="hr-HR"/>
        </w:rPr>
        <w:t>kancelarijski</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namještaj</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rashladni</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ormari</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mikrovalna</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pećnica</w:t>
      </w:r>
      <w:proofErr w:type="spellEnd"/>
      <w:r w:rsidRPr="00700439">
        <w:rPr>
          <w:rFonts w:ascii="Arial" w:hAnsi="Arial" w:cs="Arial"/>
          <w:sz w:val="20"/>
          <w:szCs w:val="20"/>
          <w:lang w:val="it-IT" w:eastAsia="hr-HR"/>
        </w:rPr>
        <w:t xml:space="preserve">, </w:t>
      </w:r>
      <w:proofErr w:type="spellStart"/>
      <w:r w:rsidRPr="00700439">
        <w:rPr>
          <w:rFonts w:ascii="Arial" w:hAnsi="Arial" w:cs="Arial"/>
          <w:sz w:val="20"/>
          <w:szCs w:val="20"/>
          <w:lang w:val="it-IT" w:eastAsia="hr-HR"/>
        </w:rPr>
        <w:t>klorimetar</w:t>
      </w:r>
      <w:proofErr w:type="spellEnd"/>
      <w:r w:rsidRPr="00700439">
        <w:rPr>
          <w:rFonts w:ascii="Arial" w:hAnsi="Arial" w:cs="Arial"/>
          <w:sz w:val="20"/>
          <w:szCs w:val="20"/>
          <w:lang w:val="it-IT" w:eastAsia="hr-HR"/>
        </w:rPr>
        <w:t xml:space="preserve"> i ostala </w:t>
      </w:r>
      <w:proofErr w:type="spellStart"/>
      <w:r w:rsidRPr="00700439">
        <w:rPr>
          <w:rFonts w:ascii="Arial" w:hAnsi="Arial" w:cs="Arial"/>
          <w:sz w:val="20"/>
          <w:szCs w:val="20"/>
          <w:lang w:val="it-IT" w:eastAsia="hr-HR"/>
        </w:rPr>
        <w:t>oprema</w:t>
      </w:r>
      <w:proofErr w:type="spellEnd"/>
      <w:r w:rsidRPr="00700439">
        <w:rPr>
          <w:rFonts w:ascii="Arial" w:hAnsi="Arial" w:cs="Arial"/>
          <w:sz w:val="20"/>
          <w:szCs w:val="20"/>
          <w:lang w:val="it-IT" w:eastAsia="hr-HR"/>
        </w:rPr>
        <w:t xml:space="preserve">. </w:t>
      </w:r>
    </w:p>
    <w:p w14:paraId="7B454DF1"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       </w:t>
      </w:r>
      <w:r w:rsidRPr="00700439">
        <w:rPr>
          <w:rFonts w:ascii="Arial" w:hAnsi="Arial" w:cs="Arial"/>
          <w:sz w:val="20"/>
          <w:szCs w:val="20"/>
          <w:shd w:val="clear" w:color="auto" w:fill="FFFFFF"/>
        </w:rPr>
        <w:t>Od ukupnog iznosa planiranih sredstava</w:t>
      </w:r>
      <w:r w:rsidRPr="00700439">
        <w:rPr>
          <w:rFonts w:ascii="Arial" w:hAnsi="Arial" w:cs="Arial"/>
          <w:sz w:val="20"/>
          <w:szCs w:val="20"/>
        </w:rPr>
        <w:t xml:space="preserve"> na razini aktivnosti,</w:t>
      </w:r>
      <w:r w:rsidRPr="00700439">
        <w:rPr>
          <w:rFonts w:ascii="Arial" w:hAnsi="Arial" w:cs="Arial"/>
          <w:sz w:val="20"/>
          <w:szCs w:val="20"/>
          <w:shd w:val="clear" w:color="auto" w:fill="FFFFFF"/>
        </w:rPr>
        <w:t xml:space="preserve"> </w:t>
      </w:r>
      <w:r w:rsidRPr="00700439">
        <w:rPr>
          <w:rFonts w:ascii="Arial" w:hAnsi="Arial" w:cs="Arial"/>
          <w:sz w:val="20"/>
          <w:szCs w:val="20"/>
        </w:rPr>
        <w:t xml:space="preserve">u izvještajnom razdoblju izvršeni su rashodi u iznosu od 274.798,83 eura (86,50%). Najznačajniji izvor financiranja aktivnosti jesu vlastiti prihodi ustanove u iznosu od 161.026,95 eura (58,60%), decentralizirana sredstva u iznosu od 106.450,00 eura (38,75%) te ostali izvori financiranja u iznosu od 7.321,88 eura (2,65%). </w:t>
      </w:r>
    </w:p>
    <w:p w14:paraId="2CCC1B2D"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p>
    <w:p w14:paraId="2D3B544E"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POKAZATELJI USPJEŠNOSTI:</w:t>
      </w:r>
    </w:p>
    <w:tbl>
      <w:tblPr>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315"/>
        <w:gridCol w:w="1389"/>
        <w:gridCol w:w="1326"/>
        <w:gridCol w:w="1389"/>
        <w:gridCol w:w="1389"/>
      </w:tblGrid>
      <w:tr w:rsidR="004F0DCF" w:rsidRPr="00705D5F" w14:paraId="493EFB8A" w14:textId="77777777" w:rsidTr="004F0DCF">
        <w:trPr>
          <w:trHeight w:val="634"/>
        </w:trPr>
        <w:tc>
          <w:tcPr>
            <w:tcW w:w="1538" w:type="dxa"/>
            <w:shd w:val="clear" w:color="auto" w:fill="auto"/>
            <w:vAlign w:val="center"/>
          </w:tcPr>
          <w:p w14:paraId="581E0EB3" w14:textId="77777777" w:rsidR="004F0DCF" w:rsidRPr="00705D5F" w:rsidRDefault="004F0DCF" w:rsidP="0007398F">
            <w:pPr>
              <w:spacing w:before="100" w:beforeAutospacing="1" w:after="100" w:afterAutospacing="1" w:line="240" w:lineRule="auto"/>
              <w:contextualSpacing/>
              <w:jc w:val="center"/>
              <w:rPr>
                <w:rFonts w:ascii="Arial" w:hAnsi="Arial" w:cs="Arial"/>
                <w:b/>
                <w:sz w:val="18"/>
                <w:szCs w:val="18"/>
              </w:rPr>
            </w:pPr>
            <w:r w:rsidRPr="00705D5F">
              <w:rPr>
                <w:rFonts w:ascii="Arial" w:hAnsi="Arial" w:cs="Arial"/>
                <w:b/>
                <w:sz w:val="18"/>
                <w:szCs w:val="18"/>
              </w:rPr>
              <w:t>Pokazatelj uspješnosti</w:t>
            </w:r>
          </w:p>
        </w:tc>
        <w:tc>
          <w:tcPr>
            <w:tcW w:w="2315" w:type="dxa"/>
            <w:shd w:val="clear" w:color="auto" w:fill="auto"/>
            <w:vAlign w:val="center"/>
          </w:tcPr>
          <w:p w14:paraId="1426C51E" w14:textId="77777777" w:rsidR="004F0DCF" w:rsidRPr="00705D5F" w:rsidRDefault="004F0DCF" w:rsidP="0007398F">
            <w:pPr>
              <w:spacing w:before="100" w:beforeAutospacing="1" w:after="100" w:afterAutospacing="1" w:line="240" w:lineRule="auto"/>
              <w:contextualSpacing/>
              <w:jc w:val="center"/>
              <w:rPr>
                <w:rFonts w:ascii="Arial" w:hAnsi="Arial" w:cs="Arial"/>
                <w:b/>
                <w:sz w:val="18"/>
                <w:szCs w:val="18"/>
              </w:rPr>
            </w:pPr>
            <w:r w:rsidRPr="00705D5F">
              <w:rPr>
                <w:rFonts w:ascii="Arial" w:hAnsi="Arial" w:cs="Arial"/>
                <w:b/>
                <w:sz w:val="18"/>
                <w:szCs w:val="18"/>
              </w:rPr>
              <w:t>Definicija</w:t>
            </w:r>
          </w:p>
        </w:tc>
        <w:tc>
          <w:tcPr>
            <w:tcW w:w="1389" w:type="dxa"/>
            <w:shd w:val="clear" w:color="auto" w:fill="auto"/>
            <w:vAlign w:val="center"/>
          </w:tcPr>
          <w:p w14:paraId="2E64CC71" w14:textId="77777777" w:rsidR="004F0DCF" w:rsidRPr="00705D5F" w:rsidRDefault="004F0DCF" w:rsidP="0007398F">
            <w:pPr>
              <w:spacing w:before="100" w:beforeAutospacing="1" w:after="100" w:afterAutospacing="1" w:line="240" w:lineRule="auto"/>
              <w:contextualSpacing/>
              <w:jc w:val="center"/>
              <w:rPr>
                <w:rFonts w:ascii="Arial" w:hAnsi="Arial" w:cs="Arial"/>
                <w:b/>
                <w:sz w:val="18"/>
                <w:szCs w:val="18"/>
              </w:rPr>
            </w:pPr>
            <w:r w:rsidRPr="00705D5F">
              <w:rPr>
                <w:rFonts w:ascii="Arial" w:hAnsi="Arial" w:cs="Arial"/>
                <w:b/>
                <w:sz w:val="18"/>
                <w:szCs w:val="18"/>
              </w:rPr>
              <w:t>Jedinica</w:t>
            </w:r>
          </w:p>
        </w:tc>
        <w:tc>
          <w:tcPr>
            <w:tcW w:w="1326" w:type="dxa"/>
            <w:shd w:val="clear" w:color="auto" w:fill="auto"/>
            <w:vAlign w:val="center"/>
          </w:tcPr>
          <w:p w14:paraId="6C03DBE5" w14:textId="77777777" w:rsidR="004F0DCF" w:rsidRPr="00705D5F" w:rsidRDefault="004F0DCF" w:rsidP="0007398F">
            <w:pPr>
              <w:spacing w:before="100" w:beforeAutospacing="1" w:after="100" w:afterAutospacing="1" w:line="240" w:lineRule="auto"/>
              <w:contextualSpacing/>
              <w:jc w:val="center"/>
              <w:rPr>
                <w:rFonts w:ascii="Arial" w:hAnsi="Arial" w:cs="Arial"/>
                <w:b/>
                <w:sz w:val="18"/>
                <w:szCs w:val="18"/>
              </w:rPr>
            </w:pPr>
            <w:r w:rsidRPr="00705D5F">
              <w:rPr>
                <w:rFonts w:ascii="Arial" w:hAnsi="Arial" w:cs="Arial"/>
                <w:b/>
                <w:sz w:val="18"/>
                <w:szCs w:val="18"/>
              </w:rPr>
              <w:t>Polazna vrijednost</w:t>
            </w:r>
          </w:p>
        </w:tc>
        <w:tc>
          <w:tcPr>
            <w:tcW w:w="1389" w:type="dxa"/>
            <w:shd w:val="clear" w:color="auto" w:fill="auto"/>
            <w:vAlign w:val="center"/>
          </w:tcPr>
          <w:p w14:paraId="6B17E004" w14:textId="77777777" w:rsidR="004F0DCF" w:rsidRPr="00705D5F" w:rsidRDefault="004F0DCF" w:rsidP="0007398F">
            <w:pPr>
              <w:spacing w:before="100" w:beforeAutospacing="1" w:after="100" w:afterAutospacing="1" w:line="240" w:lineRule="auto"/>
              <w:contextualSpacing/>
              <w:jc w:val="center"/>
              <w:rPr>
                <w:rFonts w:ascii="Arial" w:hAnsi="Arial" w:cs="Arial"/>
                <w:b/>
                <w:sz w:val="18"/>
                <w:szCs w:val="18"/>
              </w:rPr>
            </w:pPr>
            <w:r w:rsidRPr="00705D5F">
              <w:rPr>
                <w:rFonts w:ascii="Arial" w:hAnsi="Arial" w:cs="Arial"/>
                <w:b/>
                <w:sz w:val="18"/>
                <w:szCs w:val="18"/>
              </w:rPr>
              <w:t>Ciljana vrijednost 2025.</w:t>
            </w:r>
          </w:p>
        </w:tc>
        <w:tc>
          <w:tcPr>
            <w:tcW w:w="1389" w:type="dxa"/>
            <w:shd w:val="clear" w:color="auto" w:fill="auto"/>
          </w:tcPr>
          <w:p w14:paraId="0DF9F52A" w14:textId="77777777" w:rsidR="004F0DCF" w:rsidRPr="00705D5F" w:rsidRDefault="004F0DCF" w:rsidP="0007398F">
            <w:pPr>
              <w:spacing w:before="100" w:beforeAutospacing="1" w:after="100" w:afterAutospacing="1" w:line="240" w:lineRule="auto"/>
              <w:contextualSpacing/>
              <w:jc w:val="center"/>
              <w:rPr>
                <w:rFonts w:ascii="Arial" w:hAnsi="Arial" w:cs="Arial"/>
                <w:sz w:val="18"/>
                <w:szCs w:val="18"/>
              </w:rPr>
            </w:pPr>
            <w:r w:rsidRPr="00705D5F">
              <w:rPr>
                <w:rFonts w:ascii="Arial" w:hAnsi="Arial" w:cs="Arial"/>
                <w:b/>
                <w:sz w:val="18"/>
                <w:szCs w:val="18"/>
              </w:rPr>
              <w:t>Ostvarena vrijednost 2025.</w:t>
            </w:r>
          </w:p>
        </w:tc>
      </w:tr>
      <w:tr w:rsidR="004F0DCF" w:rsidRPr="00705D5F" w14:paraId="14534D2B" w14:textId="77777777" w:rsidTr="004F0DCF">
        <w:trPr>
          <w:trHeight w:val="207"/>
        </w:trPr>
        <w:tc>
          <w:tcPr>
            <w:tcW w:w="1538" w:type="dxa"/>
            <w:shd w:val="clear" w:color="auto" w:fill="auto"/>
          </w:tcPr>
          <w:p w14:paraId="1044A837" w14:textId="77777777" w:rsidR="004F0DCF" w:rsidRPr="00705D5F" w:rsidRDefault="004F0DCF" w:rsidP="0007398F">
            <w:pPr>
              <w:spacing w:before="100" w:beforeAutospacing="1" w:after="100" w:afterAutospacing="1" w:line="240" w:lineRule="auto"/>
              <w:contextualSpacing/>
              <w:rPr>
                <w:rFonts w:ascii="Arial" w:hAnsi="Arial" w:cs="Arial"/>
                <w:sz w:val="18"/>
                <w:szCs w:val="18"/>
              </w:rPr>
            </w:pPr>
            <w:r w:rsidRPr="00705D5F">
              <w:rPr>
                <w:rFonts w:ascii="Arial" w:eastAsia="Times New Roman" w:hAnsi="Arial" w:cs="Arial"/>
                <w:sz w:val="18"/>
                <w:szCs w:val="18"/>
                <w:lang w:eastAsia="hr-HR"/>
              </w:rPr>
              <w:t>Broj komada nabavljene medicinske opreme</w:t>
            </w:r>
          </w:p>
        </w:tc>
        <w:tc>
          <w:tcPr>
            <w:tcW w:w="2315" w:type="dxa"/>
            <w:shd w:val="clear" w:color="auto" w:fill="auto"/>
          </w:tcPr>
          <w:p w14:paraId="34F5F99B" w14:textId="77777777" w:rsidR="004F0DCF" w:rsidRPr="00705D5F" w:rsidRDefault="004F0DCF" w:rsidP="0007398F">
            <w:pPr>
              <w:spacing w:before="100" w:beforeAutospacing="1" w:after="100" w:afterAutospacing="1" w:line="240" w:lineRule="auto"/>
              <w:contextualSpacing/>
              <w:rPr>
                <w:rFonts w:ascii="Arial" w:hAnsi="Arial" w:cs="Arial"/>
                <w:sz w:val="18"/>
                <w:szCs w:val="18"/>
              </w:rPr>
            </w:pPr>
            <w:r w:rsidRPr="00705D5F">
              <w:rPr>
                <w:rFonts w:ascii="Arial" w:hAnsi="Arial" w:cs="Arial"/>
                <w:sz w:val="18"/>
                <w:szCs w:val="18"/>
              </w:rPr>
              <w:t>Nabava medicinske opreme radi pružanja zdravstvene usluge, temeljem Popisa prioriteta</w:t>
            </w:r>
          </w:p>
        </w:tc>
        <w:tc>
          <w:tcPr>
            <w:tcW w:w="1389" w:type="dxa"/>
            <w:shd w:val="clear" w:color="auto" w:fill="auto"/>
          </w:tcPr>
          <w:p w14:paraId="5B758EEA" w14:textId="77777777" w:rsidR="004F0DCF" w:rsidRPr="00705D5F" w:rsidRDefault="004F0DCF" w:rsidP="0007398F">
            <w:pPr>
              <w:spacing w:before="100" w:beforeAutospacing="1" w:after="100" w:afterAutospacing="1" w:line="240" w:lineRule="auto"/>
              <w:contextualSpacing/>
              <w:jc w:val="center"/>
              <w:rPr>
                <w:rFonts w:ascii="Arial" w:hAnsi="Arial" w:cs="Arial"/>
                <w:sz w:val="18"/>
                <w:szCs w:val="18"/>
              </w:rPr>
            </w:pPr>
          </w:p>
          <w:p w14:paraId="47F89E85" w14:textId="77777777" w:rsidR="004F0DCF" w:rsidRPr="00705D5F" w:rsidRDefault="004F0DCF" w:rsidP="0007398F">
            <w:pPr>
              <w:spacing w:before="100" w:beforeAutospacing="1" w:after="100" w:afterAutospacing="1" w:line="240" w:lineRule="auto"/>
              <w:contextualSpacing/>
              <w:jc w:val="center"/>
              <w:rPr>
                <w:rFonts w:ascii="Arial" w:hAnsi="Arial" w:cs="Arial"/>
                <w:sz w:val="18"/>
                <w:szCs w:val="18"/>
              </w:rPr>
            </w:pPr>
          </w:p>
          <w:p w14:paraId="27E6234B" w14:textId="77777777" w:rsidR="004F0DCF" w:rsidRPr="00705D5F" w:rsidRDefault="004F0DCF" w:rsidP="0007398F">
            <w:pPr>
              <w:spacing w:before="100" w:beforeAutospacing="1" w:after="100" w:afterAutospacing="1" w:line="240" w:lineRule="auto"/>
              <w:contextualSpacing/>
              <w:jc w:val="center"/>
              <w:rPr>
                <w:rFonts w:ascii="Arial" w:hAnsi="Arial" w:cs="Arial"/>
                <w:sz w:val="18"/>
                <w:szCs w:val="18"/>
              </w:rPr>
            </w:pPr>
            <w:r w:rsidRPr="00705D5F">
              <w:rPr>
                <w:rFonts w:ascii="Arial" w:hAnsi="Arial" w:cs="Arial"/>
                <w:sz w:val="18"/>
                <w:szCs w:val="18"/>
              </w:rPr>
              <w:t>Broj komada</w:t>
            </w:r>
          </w:p>
        </w:tc>
        <w:tc>
          <w:tcPr>
            <w:tcW w:w="1326" w:type="dxa"/>
            <w:shd w:val="clear" w:color="auto" w:fill="auto"/>
          </w:tcPr>
          <w:p w14:paraId="42E4B8F5" w14:textId="77777777" w:rsidR="004F0DCF" w:rsidRPr="00705D5F" w:rsidRDefault="004F0DCF" w:rsidP="0007398F">
            <w:pPr>
              <w:spacing w:before="100" w:beforeAutospacing="1" w:after="100" w:afterAutospacing="1" w:line="240" w:lineRule="auto"/>
              <w:contextualSpacing/>
              <w:jc w:val="center"/>
              <w:rPr>
                <w:rFonts w:ascii="Arial" w:hAnsi="Arial" w:cs="Arial"/>
                <w:b/>
                <w:bCs/>
                <w:sz w:val="18"/>
                <w:szCs w:val="18"/>
              </w:rPr>
            </w:pPr>
          </w:p>
          <w:p w14:paraId="5B985822" w14:textId="77777777" w:rsidR="004F0DCF" w:rsidRPr="00705D5F" w:rsidRDefault="004F0DCF" w:rsidP="0007398F">
            <w:pPr>
              <w:spacing w:before="100" w:beforeAutospacing="1" w:after="100" w:afterAutospacing="1" w:line="240" w:lineRule="auto"/>
              <w:contextualSpacing/>
              <w:rPr>
                <w:rFonts w:ascii="Arial" w:hAnsi="Arial" w:cs="Arial"/>
                <w:sz w:val="18"/>
                <w:szCs w:val="18"/>
              </w:rPr>
            </w:pPr>
          </w:p>
          <w:p w14:paraId="7E79F4FA" w14:textId="77777777" w:rsidR="004F0DCF" w:rsidRPr="00705D5F" w:rsidRDefault="004F0DCF" w:rsidP="0007398F">
            <w:pPr>
              <w:spacing w:before="100" w:beforeAutospacing="1" w:after="100" w:afterAutospacing="1" w:line="240" w:lineRule="auto"/>
              <w:contextualSpacing/>
              <w:jc w:val="center"/>
              <w:rPr>
                <w:rFonts w:ascii="Arial" w:hAnsi="Arial" w:cs="Arial"/>
                <w:sz w:val="18"/>
                <w:szCs w:val="18"/>
              </w:rPr>
            </w:pPr>
            <w:r w:rsidRPr="00705D5F">
              <w:rPr>
                <w:rFonts w:ascii="Arial" w:hAnsi="Arial" w:cs="Arial"/>
                <w:sz w:val="18"/>
                <w:szCs w:val="18"/>
              </w:rPr>
              <w:t>3</w:t>
            </w:r>
          </w:p>
        </w:tc>
        <w:tc>
          <w:tcPr>
            <w:tcW w:w="1389" w:type="dxa"/>
            <w:shd w:val="clear" w:color="auto" w:fill="auto"/>
          </w:tcPr>
          <w:p w14:paraId="27B818DA" w14:textId="77777777" w:rsidR="004F0DCF" w:rsidRPr="00705D5F" w:rsidRDefault="004F0DCF" w:rsidP="0007398F">
            <w:pPr>
              <w:spacing w:before="100" w:beforeAutospacing="1" w:after="100" w:afterAutospacing="1" w:line="240" w:lineRule="auto"/>
              <w:contextualSpacing/>
              <w:jc w:val="center"/>
              <w:rPr>
                <w:rFonts w:ascii="Arial" w:hAnsi="Arial" w:cs="Arial"/>
                <w:b/>
                <w:bCs/>
                <w:sz w:val="18"/>
                <w:szCs w:val="18"/>
              </w:rPr>
            </w:pPr>
          </w:p>
          <w:p w14:paraId="5C9E2AC0" w14:textId="77777777" w:rsidR="004F0DCF" w:rsidRPr="00705D5F" w:rsidRDefault="004F0DCF" w:rsidP="0007398F">
            <w:pPr>
              <w:spacing w:before="100" w:beforeAutospacing="1" w:after="100" w:afterAutospacing="1" w:line="240" w:lineRule="auto"/>
              <w:contextualSpacing/>
              <w:rPr>
                <w:rFonts w:ascii="Arial" w:hAnsi="Arial" w:cs="Arial"/>
                <w:sz w:val="18"/>
                <w:szCs w:val="18"/>
              </w:rPr>
            </w:pPr>
          </w:p>
          <w:p w14:paraId="3ADAF37F" w14:textId="77777777" w:rsidR="004F0DCF" w:rsidRPr="00705D5F" w:rsidRDefault="004F0DCF" w:rsidP="0007398F">
            <w:pPr>
              <w:spacing w:before="100" w:beforeAutospacing="1" w:after="100" w:afterAutospacing="1" w:line="240" w:lineRule="auto"/>
              <w:contextualSpacing/>
              <w:jc w:val="center"/>
              <w:rPr>
                <w:rFonts w:ascii="Arial" w:hAnsi="Arial" w:cs="Arial"/>
                <w:sz w:val="18"/>
                <w:szCs w:val="18"/>
              </w:rPr>
            </w:pPr>
            <w:r w:rsidRPr="00705D5F">
              <w:rPr>
                <w:rFonts w:ascii="Arial" w:hAnsi="Arial" w:cs="Arial"/>
                <w:sz w:val="18"/>
                <w:szCs w:val="18"/>
              </w:rPr>
              <w:t>4</w:t>
            </w:r>
          </w:p>
        </w:tc>
        <w:tc>
          <w:tcPr>
            <w:tcW w:w="1389" w:type="dxa"/>
            <w:shd w:val="clear" w:color="auto" w:fill="auto"/>
          </w:tcPr>
          <w:p w14:paraId="7CBC309D" w14:textId="77777777" w:rsidR="004F0DCF" w:rsidRPr="00705D5F" w:rsidRDefault="004F0DCF" w:rsidP="0007398F">
            <w:pPr>
              <w:spacing w:before="100" w:beforeAutospacing="1" w:after="100" w:afterAutospacing="1" w:line="240" w:lineRule="auto"/>
              <w:contextualSpacing/>
              <w:rPr>
                <w:rFonts w:ascii="Arial" w:hAnsi="Arial" w:cs="Arial"/>
                <w:sz w:val="18"/>
                <w:szCs w:val="18"/>
              </w:rPr>
            </w:pPr>
          </w:p>
          <w:p w14:paraId="5AA2034D" w14:textId="77777777" w:rsidR="004F0DCF" w:rsidRPr="00705D5F" w:rsidRDefault="004F0DCF" w:rsidP="0007398F">
            <w:pPr>
              <w:spacing w:before="100" w:beforeAutospacing="1" w:after="100" w:afterAutospacing="1" w:line="240" w:lineRule="auto"/>
              <w:contextualSpacing/>
              <w:jc w:val="center"/>
              <w:rPr>
                <w:rFonts w:ascii="Arial" w:hAnsi="Arial" w:cs="Arial"/>
                <w:sz w:val="18"/>
                <w:szCs w:val="18"/>
              </w:rPr>
            </w:pPr>
          </w:p>
          <w:p w14:paraId="14657C03" w14:textId="77777777" w:rsidR="004F0DCF" w:rsidRPr="00705D5F" w:rsidRDefault="004F0DCF" w:rsidP="0007398F">
            <w:pPr>
              <w:spacing w:before="100" w:beforeAutospacing="1" w:after="100" w:afterAutospacing="1" w:line="240" w:lineRule="auto"/>
              <w:contextualSpacing/>
              <w:jc w:val="center"/>
              <w:rPr>
                <w:rFonts w:ascii="Arial" w:hAnsi="Arial" w:cs="Arial"/>
                <w:sz w:val="18"/>
                <w:szCs w:val="18"/>
              </w:rPr>
            </w:pPr>
            <w:r w:rsidRPr="00705D5F">
              <w:rPr>
                <w:rFonts w:ascii="Arial" w:hAnsi="Arial" w:cs="Arial"/>
                <w:sz w:val="18"/>
                <w:szCs w:val="18"/>
              </w:rPr>
              <w:t>1</w:t>
            </w:r>
          </w:p>
        </w:tc>
      </w:tr>
    </w:tbl>
    <w:p w14:paraId="5AC42870" w14:textId="77777777" w:rsidR="004F0DCF" w:rsidRPr="00700439" w:rsidRDefault="004F0DCF" w:rsidP="0007398F">
      <w:pPr>
        <w:spacing w:before="100" w:beforeAutospacing="1" w:after="100" w:afterAutospacing="1" w:line="240" w:lineRule="auto"/>
        <w:contextualSpacing/>
        <w:jc w:val="both"/>
        <w:rPr>
          <w:rFonts w:ascii="Arial" w:hAnsi="Arial" w:cs="Arial"/>
          <w:b/>
          <w:sz w:val="20"/>
          <w:szCs w:val="20"/>
        </w:rPr>
      </w:pPr>
    </w:p>
    <w:p w14:paraId="173AC8E8" w14:textId="10481E93" w:rsidR="005C1BB4" w:rsidRDefault="005C1BB4" w:rsidP="0007398F">
      <w:pPr>
        <w:pBdr>
          <w:bottom w:val="double" w:sz="4" w:space="1" w:color="auto"/>
        </w:pBdr>
        <w:spacing w:before="100" w:beforeAutospacing="1" w:after="100" w:afterAutospacing="1" w:line="240" w:lineRule="auto"/>
        <w:contextualSpacing/>
        <w:rPr>
          <w:rFonts w:ascii="Arial" w:hAnsi="Arial" w:cs="Arial"/>
          <w:b/>
          <w:sz w:val="20"/>
          <w:szCs w:val="20"/>
        </w:rPr>
      </w:pPr>
    </w:p>
    <w:p w14:paraId="39C9ACCB" w14:textId="08F6B4DA" w:rsidR="00705D5F" w:rsidRDefault="00705D5F" w:rsidP="0007398F">
      <w:pPr>
        <w:pBdr>
          <w:bottom w:val="double" w:sz="4" w:space="1" w:color="auto"/>
        </w:pBdr>
        <w:spacing w:before="100" w:beforeAutospacing="1" w:after="100" w:afterAutospacing="1" w:line="240" w:lineRule="auto"/>
        <w:contextualSpacing/>
        <w:rPr>
          <w:rFonts w:ascii="Arial" w:hAnsi="Arial" w:cs="Arial"/>
          <w:b/>
          <w:sz w:val="20"/>
          <w:szCs w:val="20"/>
        </w:rPr>
      </w:pPr>
    </w:p>
    <w:p w14:paraId="7B84BF25" w14:textId="2EA5F83C" w:rsidR="00705D5F" w:rsidRDefault="00705D5F" w:rsidP="0007398F">
      <w:pPr>
        <w:pBdr>
          <w:bottom w:val="double" w:sz="4" w:space="1" w:color="auto"/>
        </w:pBdr>
        <w:spacing w:before="100" w:beforeAutospacing="1" w:after="100" w:afterAutospacing="1" w:line="240" w:lineRule="auto"/>
        <w:contextualSpacing/>
        <w:rPr>
          <w:rFonts w:ascii="Arial" w:hAnsi="Arial" w:cs="Arial"/>
          <w:b/>
          <w:sz w:val="20"/>
          <w:szCs w:val="20"/>
        </w:rPr>
      </w:pPr>
    </w:p>
    <w:p w14:paraId="3030F123" w14:textId="609F8F4C" w:rsidR="00705D5F" w:rsidRDefault="00705D5F" w:rsidP="0007398F">
      <w:pPr>
        <w:pBdr>
          <w:bottom w:val="double" w:sz="4" w:space="1" w:color="auto"/>
        </w:pBdr>
        <w:spacing w:before="100" w:beforeAutospacing="1" w:after="100" w:afterAutospacing="1" w:line="240" w:lineRule="auto"/>
        <w:contextualSpacing/>
        <w:rPr>
          <w:rFonts w:ascii="Arial" w:hAnsi="Arial" w:cs="Arial"/>
          <w:b/>
          <w:sz w:val="20"/>
          <w:szCs w:val="20"/>
        </w:rPr>
      </w:pPr>
    </w:p>
    <w:p w14:paraId="644950AA" w14:textId="6BA885D6" w:rsidR="00705D5F" w:rsidRDefault="00705D5F" w:rsidP="0007398F">
      <w:pPr>
        <w:pBdr>
          <w:bottom w:val="double" w:sz="4" w:space="1" w:color="auto"/>
        </w:pBdr>
        <w:spacing w:before="100" w:beforeAutospacing="1" w:after="100" w:afterAutospacing="1" w:line="240" w:lineRule="auto"/>
        <w:contextualSpacing/>
        <w:rPr>
          <w:rFonts w:ascii="Arial" w:hAnsi="Arial" w:cs="Arial"/>
          <w:b/>
          <w:sz w:val="20"/>
          <w:szCs w:val="20"/>
        </w:rPr>
      </w:pPr>
    </w:p>
    <w:p w14:paraId="3B235B27" w14:textId="566CBD1C" w:rsidR="00705D5F" w:rsidRDefault="00705D5F" w:rsidP="0007398F">
      <w:pPr>
        <w:pBdr>
          <w:bottom w:val="double" w:sz="4" w:space="1" w:color="auto"/>
        </w:pBdr>
        <w:spacing w:before="100" w:beforeAutospacing="1" w:after="100" w:afterAutospacing="1" w:line="240" w:lineRule="auto"/>
        <w:contextualSpacing/>
        <w:rPr>
          <w:rFonts w:ascii="Arial" w:hAnsi="Arial" w:cs="Arial"/>
          <w:b/>
          <w:sz w:val="20"/>
          <w:szCs w:val="20"/>
        </w:rPr>
      </w:pPr>
    </w:p>
    <w:p w14:paraId="249FC220" w14:textId="1FE70F22" w:rsidR="00705D5F" w:rsidRDefault="00705D5F" w:rsidP="0007398F">
      <w:pPr>
        <w:pBdr>
          <w:bottom w:val="double" w:sz="4" w:space="1" w:color="auto"/>
        </w:pBdr>
        <w:spacing w:before="100" w:beforeAutospacing="1" w:after="100" w:afterAutospacing="1" w:line="240" w:lineRule="auto"/>
        <w:contextualSpacing/>
        <w:rPr>
          <w:rFonts w:ascii="Arial" w:hAnsi="Arial" w:cs="Arial"/>
          <w:b/>
          <w:sz w:val="20"/>
          <w:szCs w:val="20"/>
        </w:rPr>
      </w:pPr>
    </w:p>
    <w:p w14:paraId="7E3C4618" w14:textId="6959F024" w:rsidR="00705D5F" w:rsidRDefault="00705D5F" w:rsidP="0007398F">
      <w:pPr>
        <w:pBdr>
          <w:bottom w:val="double" w:sz="4" w:space="1" w:color="auto"/>
        </w:pBdr>
        <w:spacing w:before="100" w:beforeAutospacing="1" w:after="100" w:afterAutospacing="1" w:line="240" w:lineRule="auto"/>
        <w:contextualSpacing/>
        <w:rPr>
          <w:rFonts w:ascii="Arial" w:hAnsi="Arial" w:cs="Arial"/>
          <w:b/>
          <w:sz w:val="20"/>
          <w:szCs w:val="20"/>
        </w:rPr>
      </w:pPr>
    </w:p>
    <w:p w14:paraId="3A5E84CC" w14:textId="57195947" w:rsidR="00705D5F" w:rsidRDefault="00705D5F" w:rsidP="0007398F">
      <w:pPr>
        <w:pBdr>
          <w:bottom w:val="double" w:sz="4" w:space="1" w:color="auto"/>
        </w:pBdr>
        <w:spacing w:before="100" w:beforeAutospacing="1" w:after="100" w:afterAutospacing="1" w:line="240" w:lineRule="auto"/>
        <w:contextualSpacing/>
        <w:rPr>
          <w:rFonts w:ascii="Arial" w:hAnsi="Arial" w:cs="Arial"/>
          <w:b/>
          <w:sz w:val="20"/>
          <w:szCs w:val="20"/>
        </w:rPr>
      </w:pPr>
    </w:p>
    <w:p w14:paraId="0282EA77" w14:textId="73697965" w:rsidR="00705D5F" w:rsidRDefault="00705D5F" w:rsidP="0007398F">
      <w:pPr>
        <w:pBdr>
          <w:bottom w:val="double" w:sz="4" w:space="1" w:color="auto"/>
        </w:pBdr>
        <w:spacing w:before="100" w:beforeAutospacing="1" w:after="100" w:afterAutospacing="1" w:line="240" w:lineRule="auto"/>
        <w:contextualSpacing/>
        <w:rPr>
          <w:rFonts w:ascii="Arial" w:hAnsi="Arial" w:cs="Arial"/>
          <w:b/>
          <w:sz w:val="20"/>
          <w:szCs w:val="20"/>
        </w:rPr>
      </w:pPr>
    </w:p>
    <w:p w14:paraId="3063114E" w14:textId="639BA03F" w:rsidR="00705D5F" w:rsidRDefault="00705D5F" w:rsidP="0007398F">
      <w:pPr>
        <w:pBdr>
          <w:bottom w:val="double" w:sz="4" w:space="1" w:color="auto"/>
        </w:pBdr>
        <w:spacing w:before="100" w:beforeAutospacing="1" w:after="100" w:afterAutospacing="1" w:line="240" w:lineRule="auto"/>
        <w:contextualSpacing/>
        <w:rPr>
          <w:rFonts w:ascii="Arial" w:hAnsi="Arial" w:cs="Arial"/>
          <w:b/>
          <w:sz w:val="20"/>
          <w:szCs w:val="20"/>
        </w:rPr>
      </w:pPr>
    </w:p>
    <w:p w14:paraId="645F7297" w14:textId="3CBC05AA" w:rsidR="00705D5F" w:rsidRDefault="00705D5F" w:rsidP="0007398F">
      <w:pPr>
        <w:pBdr>
          <w:bottom w:val="double" w:sz="4" w:space="1" w:color="auto"/>
        </w:pBdr>
        <w:spacing w:before="100" w:beforeAutospacing="1" w:after="100" w:afterAutospacing="1" w:line="240" w:lineRule="auto"/>
        <w:contextualSpacing/>
        <w:rPr>
          <w:rFonts w:ascii="Arial" w:hAnsi="Arial" w:cs="Arial"/>
          <w:b/>
          <w:sz w:val="20"/>
          <w:szCs w:val="20"/>
        </w:rPr>
      </w:pPr>
    </w:p>
    <w:p w14:paraId="1432196F" w14:textId="61068686" w:rsidR="00705D5F" w:rsidRDefault="00705D5F" w:rsidP="0007398F">
      <w:pPr>
        <w:pBdr>
          <w:bottom w:val="double" w:sz="4" w:space="1" w:color="auto"/>
        </w:pBdr>
        <w:spacing w:before="100" w:beforeAutospacing="1" w:after="100" w:afterAutospacing="1" w:line="240" w:lineRule="auto"/>
        <w:contextualSpacing/>
        <w:rPr>
          <w:rFonts w:ascii="Arial" w:hAnsi="Arial" w:cs="Arial"/>
          <w:b/>
          <w:sz w:val="20"/>
          <w:szCs w:val="20"/>
        </w:rPr>
      </w:pPr>
    </w:p>
    <w:p w14:paraId="52639C4B" w14:textId="526FCC60" w:rsidR="00705D5F" w:rsidRDefault="00705D5F" w:rsidP="0007398F">
      <w:pPr>
        <w:pBdr>
          <w:bottom w:val="double" w:sz="4" w:space="1" w:color="auto"/>
        </w:pBdr>
        <w:spacing w:before="100" w:beforeAutospacing="1" w:after="100" w:afterAutospacing="1" w:line="240" w:lineRule="auto"/>
        <w:contextualSpacing/>
        <w:rPr>
          <w:rFonts w:ascii="Arial" w:hAnsi="Arial" w:cs="Arial"/>
          <w:b/>
          <w:sz w:val="20"/>
          <w:szCs w:val="20"/>
        </w:rPr>
      </w:pPr>
    </w:p>
    <w:p w14:paraId="260064A1" w14:textId="78214196" w:rsidR="00705D5F" w:rsidRDefault="00705D5F" w:rsidP="0007398F">
      <w:pPr>
        <w:pBdr>
          <w:bottom w:val="double" w:sz="4" w:space="1" w:color="auto"/>
        </w:pBdr>
        <w:spacing w:before="100" w:beforeAutospacing="1" w:after="100" w:afterAutospacing="1" w:line="240" w:lineRule="auto"/>
        <w:contextualSpacing/>
        <w:rPr>
          <w:rFonts w:ascii="Arial" w:hAnsi="Arial" w:cs="Arial"/>
          <w:b/>
          <w:sz w:val="20"/>
          <w:szCs w:val="20"/>
        </w:rPr>
      </w:pPr>
    </w:p>
    <w:p w14:paraId="2EDE142D" w14:textId="77777777" w:rsidR="00705D5F" w:rsidRDefault="00705D5F" w:rsidP="0007398F">
      <w:pPr>
        <w:pBdr>
          <w:bottom w:val="double" w:sz="4" w:space="1" w:color="auto"/>
        </w:pBdr>
        <w:spacing w:before="100" w:beforeAutospacing="1" w:after="100" w:afterAutospacing="1" w:line="240" w:lineRule="auto"/>
        <w:contextualSpacing/>
        <w:rPr>
          <w:rFonts w:ascii="Arial" w:hAnsi="Arial" w:cs="Arial"/>
          <w:b/>
          <w:sz w:val="20"/>
          <w:szCs w:val="20"/>
        </w:rPr>
      </w:pPr>
    </w:p>
    <w:p w14:paraId="597D7C93" w14:textId="5DBCAEA0" w:rsidR="004F0DCF" w:rsidRPr="00700439" w:rsidRDefault="004F0DCF" w:rsidP="00705D5F">
      <w:pPr>
        <w:pBdr>
          <w:bottom w:val="double" w:sz="4" w:space="1" w:color="auto"/>
        </w:pBdr>
        <w:spacing w:before="100" w:beforeAutospacing="1" w:after="100" w:afterAutospacing="1" w:line="240" w:lineRule="auto"/>
        <w:ind w:left="1843" w:hanging="1843"/>
        <w:contextualSpacing/>
        <w:rPr>
          <w:rFonts w:ascii="Arial" w:hAnsi="Arial" w:cs="Arial"/>
          <w:b/>
          <w:sz w:val="20"/>
          <w:szCs w:val="20"/>
        </w:rPr>
      </w:pPr>
      <w:r w:rsidRPr="00700439">
        <w:rPr>
          <w:rFonts w:ascii="Arial" w:hAnsi="Arial" w:cs="Arial"/>
          <w:b/>
          <w:sz w:val="20"/>
          <w:szCs w:val="20"/>
        </w:rPr>
        <w:lastRenderedPageBreak/>
        <w:t xml:space="preserve">NAZIV KORISNIKA: </w:t>
      </w:r>
      <w:r w:rsidR="00705D5F">
        <w:rPr>
          <w:rFonts w:ascii="Arial" w:hAnsi="Arial" w:cs="Arial"/>
          <w:b/>
          <w:sz w:val="20"/>
          <w:szCs w:val="20"/>
        </w:rPr>
        <w:t>00407</w:t>
      </w:r>
      <w:r w:rsidRPr="00700439">
        <w:rPr>
          <w:rFonts w:ascii="Arial" w:hAnsi="Arial" w:cs="Arial"/>
          <w:b/>
          <w:sz w:val="20"/>
          <w:szCs w:val="20"/>
        </w:rPr>
        <w:t xml:space="preserve"> THALASSOTHERAPIA </w:t>
      </w:r>
      <w:r w:rsidR="00705D5F">
        <w:rPr>
          <w:rFonts w:ascii="Arial" w:hAnsi="Arial" w:cs="Arial"/>
          <w:b/>
          <w:sz w:val="20"/>
          <w:szCs w:val="20"/>
        </w:rPr>
        <w:t>SPECIJALNA BOLNICA ZA MEDICINSKU REHABILITACIJU BOLESTI SRCA, PLUĆA I REUMATIZMA</w:t>
      </w:r>
      <w:r w:rsidRPr="00700439">
        <w:rPr>
          <w:rFonts w:ascii="Arial" w:hAnsi="Arial" w:cs="Arial"/>
          <w:b/>
          <w:sz w:val="20"/>
          <w:szCs w:val="20"/>
        </w:rPr>
        <w:t xml:space="preserve"> </w:t>
      </w:r>
    </w:p>
    <w:p w14:paraId="3E210BAA"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14C940B1"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SAŽETAK DJELOKRUGA RADA:</w:t>
      </w:r>
    </w:p>
    <w:p w14:paraId="07C3882B"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734B8022"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Thalassotherapia Opatija, Specijalna bolnica za medicinsku rehabilitaciju bolesti srca, pluća i reumatizma u svojim počecima osnovana je prvenstveno radi dijagnostike i liječenja, s posebnim naglaskom na bolesti srca i krvnih žila. U listopadu 2009. godine stječe naziv Klinika za liječenje, rehabilitaciju i prevenciju bolesti srca i krvnih žila Medicinskog fakulteta u Rijeci kada u rekonstruiranom objektu Magnolija započinje s radom akutni kardiološki odjel. U današnjem opsegu i kvaliteti stručnog, znanstvenog-istraživačkog, te nastavnog rada izrasla na tradiciji dužoj od šezdeset i pet godina te godinama gradi imidž prepoznatljivih dijagnostičkih centra u području kardiologije. U današnjem opsegu, Thalassotherapia Opatija obavlja slijedeće djelatnosti:</w:t>
      </w:r>
    </w:p>
    <w:p w14:paraId="327F8021" w14:textId="77777777" w:rsidR="004F0DCF" w:rsidRPr="00700439" w:rsidRDefault="004F0DCF" w:rsidP="0007398F">
      <w:pPr>
        <w:numPr>
          <w:ilvl w:val="0"/>
          <w:numId w:val="29"/>
        </w:numPr>
        <w:spacing w:before="100" w:beforeAutospacing="1" w:after="100" w:afterAutospacing="1" w:line="240" w:lineRule="auto"/>
        <w:ind w:left="0" w:firstLine="0"/>
        <w:contextualSpacing/>
        <w:jc w:val="both"/>
        <w:rPr>
          <w:rFonts w:ascii="Arial" w:hAnsi="Arial" w:cs="Arial"/>
          <w:sz w:val="20"/>
          <w:szCs w:val="20"/>
        </w:rPr>
      </w:pPr>
      <w:r w:rsidRPr="00700439">
        <w:rPr>
          <w:rFonts w:ascii="Arial" w:hAnsi="Arial" w:cs="Arial"/>
          <w:sz w:val="20"/>
          <w:szCs w:val="20"/>
        </w:rPr>
        <w:t>Bolnička djelatnost iz kardiologije i fizikalne medicine i rehabilitacije</w:t>
      </w:r>
    </w:p>
    <w:p w14:paraId="60633B7E" w14:textId="77777777" w:rsidR="004F0DCF" w:rsidRPr="00700439" w:rsidRDefault="004F0DCF" w:rsidP="0007398F">
      <w:pPr>
        <w:numPr>
          <w:ilvl w:val="0"/>
          <w:numId w:val="29"/>
        </w:numPr>
        <w:spacing w:before="100" w:beforeAutospacing="1" w:after="100" w:afterAutospacing="1" w:line="240" w:lineRule="auto"/>
        <w:ind w:left="0" w:firstLine="0"/>
        <w:contextualSpacing/>
        <w:jc w:val="both"/>
        <w:rPr>
          <w:rFonts w:ascii="Arial" w:hAnsi="Arial" w:cs="Arial"/>
          <w:sz w:val="20"/>
          <w:szCs w:val="20"/>
        </w:rPr>
      </w:pPr>
      <w:r w:rsidRPr="00700439">
        <w:rPr>
          <w:rFonts w:ascii="Arial" w:hAnsi="Arial" w:cs="Arial"/>
          <w:sz w:val="20"/>
          <w:szCs w:val="20"/>
        </w:rPr>
        <w:t xml:space="preserve">djelatnost medicinsko-biokemijskog laboratorija </w:t>
      </w:r>
    </w:p>
    <w:p w14:paraId="59EE31E1" w14:textId="77777777" w:rsidR="004F0DCF" w:rsidRPr="00700439" w:rsidRDefault="004F0DCF" w:rsidP="0007398F">
      <w:pPr>
        <w:numPr>
          <w:ilvl w:val="0"/>
          <w:numId w:val="29"/>
        </w:numPr>
        <w:spacing w:before="100" w:beforeAutospacing="1" w:after="100" w:afterAutospacing="1" w:line="240" w:lineRule="auto"/>
        <w:ind w:left="0" w:firstLine="0"/>
        <w:contextualSpacing/>
        <w:jc w:val="both"/>
        <w:rPr>
          <w:rFonts w:ascii="Arial" w:hAnsi="Arial" w:cs="Arial"/>
          <w:sz w:val="20"/>
          <w:szCs w:val="20"/>
        </w:rPr>
      </w:pPr>
      <w:r w:rsidRPr="00700439">
        <w:rPr>
          <w:rFonts w:ascii="Arial" w:hAnsi="Arial" w:cs="Arial"/>
          <w:sz w:val="20"/>
          <w:szCs w:val="20"/>
        </w:rPr>
        <w:t>specijalističko-konzilijarna djelatnost iz dermatologije i venerologije, fizikalne medicine i rehabilitacije, kardiologije, kliničke farmakologije, kliničke radiologije (CT I MR), neurologije, opće interne medicine i reumatologije</w:t>
      </w:r>
    </w:p>
    <w:p w14:paraId="21FC6E2A" w14:textId="77777777" w:rsidR="004F0DCF" w:rsidRPr="00700439" w:rsidRDefault="004F0DCF" w:rsidP="0007398F">
      <w:pPr>
        <w:numPr>
          <w:ilvl w:val="0"/>
          <w:numId w:val="29"/>
        </w:numPr>
        <w:spacing w:before="100" w:beforeAutospacing="1" w:after="100" w:afterAutospacing="1" w:line="240" w:lineRule="auto"/>
        <w:ind w:left="0" w:firstLine="0"/>
        <w:contextualSpacing/>
        <w:jc w:val="both"/>
        <w:rPr>
          <w:rFonts w:ascii="Arial" w:hAnsi="Arial" w:cs="Arial"/>
          <w:sz w:val="20"/>
          <w:szCs w:val="20"/>
        </w:rPr>
      </w:pPr>
      <w:r w:rsidRPr="00700439">
        <w:rPr>
          <w:rFonts w:ascii="Arial" w:hAnsi="Arial" w:cs="Arial"/>
          <w:sz w:val="20"/>
          <w:szCs w:val="20"/>
        </w:rPr>
        <w:t>dnevna bolnička opskrbu u okviru ambulantnog liječenja iz djelatnosti kardiologije i reumatologije</w:t>
      </w:r>
    </w:p>
    <w:p w14:paraId="6C1B0A89" w14:textId="77777777" w:rsidR="004F0DCF" w:rsidRPr="00700439" w:rsidRDefault="004F0DCF" w:rsidP="0007398F">
      <w:pPr>
        <w:numPr>
          <w:ilvl w:val="0"/>
          <w:numId w:val="29"/>
        </w:numPr>
        <w:spacing w:before="100" w:beforeAutospacing="1" w:after="100" w:afterAutospacing="1" w:line="240" w:lineRule="auto"/>
        <w:ind w:left="0" w:firstLine="0"/>
        <w:contextualSpacing/>
        <w:jc w:val="both"/>
        <w:rPr>
          <w:rFonts w:ascii="Arial" w:hAnsi="Arial" w:cs="Arial"/>
          <w:sz w:val="20"/>
          <w:szCs w:val="20"/>
        </w:rPr>
      </w:pPr>
      <w:r w:rsidRPr="00700439">
        <w:rPr>
          <w:rFonts w:ascii="Arial" w:hAnsi="Arial" w:cs="Arial"/>
          <w:sz w:val="20"/>
          <w:szCs w:val="20"/>
        </w:rPr>
        <w:t>znanstveno nastavna djelatnost iz područja medicine</w:t>
      </w:r>
    </w:p>
    <w:p w14:paraId="64701C55" w14:textId="77777777" w:rsidR="004F0DCF" w:rsidRPr="00700439" w:rsidRDefault="004F0DCF" w:rsidP="0007398F">
      <w:pPr>
        <w:numPr>
          <w:ilvl w:val="0"/>
          <w:numId w:val="29"/>
        </w:numPr>
        <w:spacing w:before="100" w:beforeAutospacing="1" w:after="100" w:afterAutospacing="1" w:line="240" w:lineRule="auto"/>
        <w:ind w:left="0" w:firstLine="0"/>
        <w:contextualSpacing/>
        <w:jc w:val="both"/>
        <w:rPr>
          <w:rFonts w:ascii="Arial" w:hAnsi="Arial" w:cs="Arial"/>
          <w:sz w:val="20"/>
          <w:szCs w:val="20"/>
        </w:rPr>
      </w:pPr>
      <w:r w:rsidRPr="00700439">
        <w:rPr>
          <w:rFonts w:ascii="Arial" w:hAnsi="Arial" w:cs="Arial"/>
          <w:sz w:val="20"/>
          <w:szCs w:val="20"/>
        </w:rPr>
        <w:t>djelatnost plastične, rekonstrukcijske i estetske kirurgije</w:t>
      </w:r>
    </w:p>
    <w:p w14:paraId="3BFBDEBE" w14:textId="77777777" w:rsidR="004F0DCF" w:rsidRPr="00700439" w:rsidRDefault="004F0DCF" w:rsidP="0007398F">
      <w:pPr>
        <w:numPr>
          <w:ilvl w:val="0"/>
          <w:numId w:val="29"/>
        </w:numPr>
        <w:spacing w:before="100" w:beforeAutospacing="1" w:after="100" w:afterAutospacing="1" w:line="240" w:lineRule="auto"/>
        <w:ind w:left="0" w:firstLine="0"/>
        <w:contextualSpacing/>
        <w:jc w:val="both"/>
        <w:rPr>
          <w:rFonts w:ascii="Arial" w:hAnsi="Arial" w:cs="Arial"/>
          <w:sz w:val="20"/>
          <w:szCs w:val="20"/>
        </w:rPr>
      </w:pPr>
      <w:r w:rsidRPr="00700439">
        <w:rPr>
          <w:rFonts w:ascii="Arial" w:hAnsi="Arial" w:cs="Arial"/>
          <w:sz w:val="20"/>
          <w:szCs w:val="20"/>
        </w:rPr>
        <w:t>djelatnost zdravstvenog turizma: zdravstvene usluge turistima uz prehranu i smještaj</w:t>
      </w:r>
    </w:p>
    <w:p w14:paraId="489CEE26" w14:textId="77777777" w:rsidR="004F0DCF" w:rsidRPr="00700439" w:rsidRDefault="004F0DCF" w:rsidP="0007398F">
      <w:pPr>
        <w:numPr>
          <w:ilvl w:val="0"/>
          <w:numId w:val="29"/>
        </w:numPr>
        <w:spacing w:before="100" w:beforeAutospacing="1" w:after="100" w:afterAutospacing="1" w:line="240" w:lineRule="auto"/>
        <w:ind w:left="0" w:firstLine="0"/>
        <w:contextualSpacing/>
        <w:jc w:val="both"/>
        <w:rPr>
          <w:rFonts w:ascii="Arial" w:hAnsi="Arial" w:cs="Arial"/>
          <w:sz w:val="20"/>
          <w:szCs w:val="20"/>
        </w:rPr>
      </w:pPr>
      <w:r w:rsidRPr="00700439">
        <w:rPr>
          <w:rFonts w:ascii="Arial" w:hAnsi="Arial" w:cs="Arial"/>
          <w:sz w:val="20"/>
          <w:szCs w:val="20"/>
        </w:rPr>
        <w:t>Djelovanje Referentnog centra Ministarstva zdravlja za zdravstveni turizam i medicinski programirani odmor</w:t>
      </w:r>
    </w:p>
    <w:p w14:paraId="4768FA73" w14:textId="77777777" w:rsidR="004F0DCF" w:rsidRPr="00700439" w:rsidRDefault="004F0DCF" w:rsidP="0007398F">
      <w:pPr>
        <w:numPr>
          <w:ilvl w:val="0"/>
          <w:numId w:val="29"/>
        </w:numPr>
        <w:spacing w:before="100" w:beforeAutospacing="1" w:after="100" w:afterAutospacing="1" w:line="240" w:lineRule="auto"/>
        <w:ind w:left="0" w:firstLine="0"/>
        <w:contextualSpacing/>
        <w:jc w:val="both"/>
        <w:rPr>
          <w:rFonts w:ascii="Arial" w:hAnsi="Arial" w:cs="Arial"/>
          <w:sz w:val="20"/>
          <w:szCs w:val="20"/>
        </w:rPr>
      </w:pPr>
      <w:r w:rsidRPr="00700439">
        <w:rPr>
          <w:rFonts w:ascii="Arial" w:hAnsi="Arial" w:cs="Arial"/>
          <w:sz w:val="20"/>
          <w:szCs w:val="20"/>
        </w:rPr>
        <w:t>Djelovanje Referentnog centra Ministarstva zdravstva za rehabilitaciju srčanih bolesnika</w:t>
      </w:r>
    </w:p>
    <w:p w14:paraId="215CF508" w14:textId="77777777" w:rsidR="004F0DCF" w:rsidRPr="00700439" w:rsidRDefault="004F0DCF" w:rsidP="0007398F">
      <w:pPr>
        <w:numPr>
          <w:ilvl w:val="0"/>
          <w:numId w:val="29"/>
        </w:numPr>
        <w:spacing w:before="100" w:beforeAutospacing="1" w:after="100" w:afterAutospacing="1" w:line="240" w:lineRule="auto"/>
        <w:ind w:left="0" w:firstLine="0"/>
        <w:contextualSpacing/>
        <w:jc w:val="both"/>
        <w:rPr>
          <w:rFonts w:ascii="Arial" w:hAnsi="Arial" w:cs="Arial"/>
          <w:sz w:val="20"/>
          <w:szCs w:val="20"/>
        </w:rPr>
      </w:pPr>
      <w:r w:rsidRPr="00700439">
        <w:rPr>
          <w:rFonts w:ascii="Arial" w:hAnsi="Arial" w:cs="Arial"/>
          <w:sz w:val="20"/>
          <w:szCs w:val="20"/>
        </w:rPr>
        <w:t>Nastavne baze Medicinskog fakulteta Sveučilišta u Rijeci, Medicinskog fakulteta Sveučilišta Josipa Jurja Strossmayera u Osijeku i Fakulteta zdravstvenih studija u Rijeci</w:t>
      </w:r>
    </w:p>
    <w:p w14:paraId="0630F2ED" w14:textId="77777777" w:rsidR="004F0DCF" w:rsidRPr="00700439" w:rsidRDefault="004F0DCF" w:rsidP="0007398F">
      <w:pPr>
        <w:numPr>
          <w:ilvl w:val="0"/>
          <w:numId w:val="29"/>
        </w:numPr>
        <w:spacing w:before="100" w:beforeAutospacing="1" w:after="100" w:afterAutospacing="1" w:line="240" w:lineRule="auto"/>
        <w:ind w:left="0" w:firstLine="0"/>
        <w:contextualSpacing/>
        <w:jc w:val="both"/>
        <w:rPr>
          <w:rFonts w:ascii="Arial" w:hAnsi="Arial" w:cs="Arial"/>
          <w:sz w:val="20"/>
          <w:szCs w:val="20"/>
        </w:rPr>
      </w:pPr>
      <w:r w:rsidRPr="00700439">
        <w:rPr>
          <w:rFonts w:ascii="Arial" w:hAnsi="Arial" w:cs="Arial"/>
          <w:sz w:val="20"/>
          <w:szCs w:val="20"/>
        </w:rPr>
        <w:t>Nastavna baza Fakulteta za dentalnu medicinu i zdravstvo Osijek</w:t>
      </w:r>
    </w:p>
    <w:p w14:paraId="1EE4185C" w14:textId="77777777" w:rsidR="004F0DCF" w:rsidRPr="00700439" w:rsidRDefault="004F0DCF" w:rsidP="0007398F">
      <w:pPr>
        <w:numPr>
          <w:ilvl w:val="0"/>
          <w:numId w:val="29"/>
        </w:numPr>
        <w:spacing w:before="100" w:beforeAutospacing="1" w:after="100" w:afterAutospacing="1" w:line="240" w:lineRule="auto"/>
        <w:ind w:left="0" w:firstLine="0"/>
        <w:contextualSpacing/>
        <w:jc w:val="both"/>
        <w:rPr>
          <w:rFonts w:ascii="Arial" w:hAnsi="Arial" w:cs="Arial"/>
          <w:sz w:val="20"/>
          <w:szCs w:val="20"/>
        </w:rPr>
      </w:pPr>
      <w:r w:rsidRPr="00700439">
        <w:rPr>
          <w:rFonts w:ascii="Arial" w:hAnsi="Arial" w:cs="Arial"/>
          <w:sz w:val="20"/>
          <w:szCs w:val="20"/>
        </w:rPr>
        <w:t>Katedra za rehabilitacijsku i sportsku medicinu Medicinskog fakulteta Sveučilišta u Rijeci</w:t>
      </w:r>
    </w:p>
    <w:p w14:paraId="2F8745FC" w14:textId="77777777" w:rsidR="004F0DCF" w:rsidRPr="00700439" w:rsidRDefault="004F0DCF" w:rsidP="0007398F">
      <w:pPr>
        <w:numPr>
          <w:ilvl w:val="0"/>
          <w:numId w:val="29"/>
        </w:numPr>
        <w:spacing w:before="100" w:beforeAutospacing="1" w:after="100" w:afterAutospacing="1" w:line="240" w:lineRule="auto"/>
        <w:ind w:left="0" w:firstLine="0"/>
        <w:contextualSpacing/>
        <w:jc w:val="both"/>
        <w:rPr>
          <w:rFonts w:ascii="Arial" w:eastAsia="Calibri" w:hAnsi="Arial" w:cs="Arial"/>
          <w:sz w:val="20"/>
          <w:szCs w:val="20"/>
        </w:rPr>
      </w:pPr>
      <w:r w:rsidRPr="00700439">
        <w:rPr>
          <w:rFonts w:ascii="Arial" w:eastAsia="Calibri" w:hAnsi="Arial" w:cs="Arial"/>
          <w:sz w:val="20"/>
          <w:szCs w:val="20"/>
        </w:rPr>
        <w:t>Katedra za fizikalnu medicinu Fakulteta zdravstvenih studija Sveučilišta u Rijeci</w:t>
      </w:r>
    </w:p>
    <w:p w14:paraId="73948FBD"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255B3288"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36AE6266"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ORGANIZACIJSKA STRUKTURA:</w:t>
      </w:r>
    </w:p>
    <w:p w14:paraId="5B01B879"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6C0ED67E"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Thalassotherapia Opatija, Specijalna bolnica za medicinsku rehabilitaciju bolesti srca, pluća i reumatizma zapošljava ukupno 273 zaposlenika, od kojih je 150 zdravstvenih zaposlenika (17 specijalista interne medicine-kardiologa, 2 specijalista kardiologije, 1 specijalist fizikalne medicine i rehabilitacije-reumatologa, 1 specijalist interne medicine-reumatologa, 4 specijalista fizikalne medicine i rehabilitacije, 1 specijalist reumatologije, 3 specijalista kliničke radiologije, 1 specijalist dermatologije i venerologije, 1 specijalist neurologije i 1 specijalist interne medicine – endokrinologije i </w:t>
      </w:r>
      <w:proofErr w:type="spellStart"/>
      <w:r w:rsidRPr="00700439">
        <w:rPr>
          <w:rFonts w:ascii="Arial" w:hAnsi="Arial" w:cs="Arial"/>
          <w:sz w:val="20"/>
          <w:szCs w:val="20"/>
        </w:rPr>
        <w:t>dijabetologije</w:t>
      </w:r>
      <w:proofErr w:type="spellEnd"/>
      <w:r w:rsidRPr="00700439">
        <w:rPr>
          <w:rFonts w:ascii="Arial" w:hAnsi="Arial" w:cs="Arial"/>
          <w:sz w:val="20"/>
          <w:szCs w:val="20"/>
        </w:rPr>
        <w:t xml:space="preserve">, 4 doktora medicine-specijalizanata i 1 specijalizant magistra medicinske biokemije) te i 123 nezdravstvenih zaposlenika. Djelatnost se obavlja kroz Kliniku za liječenje, rehabilitaciju i prevenciju bolesti srca i krvnih žila koja se sastoji od Zavoda za kardiologiju i Zavoda za kardiološku rehabilitaciju, te Specijalizirane službe za funkcionalnu dijagnostiku. U sklopu Zavoda za kardiologiju i kardiološku rehabilitaciju djeluju tri odjela: Odjel za kardiološku rehabilitaciju sa 78 postelja ugovorenih sa Hrvatskim zavodom za zdravstveno osiguranje, Odjel za kardiologiju s jedinicom intenzivne skrbi koji obuhvaća 20 ugovorenih postelja, te Odjel polikliničko-konzilijarne skrbi. U okviru Specijalizirane službe za funkcionalnu dijagnostiku djeluje Ehokardiografski laboratorij, Jedinica za ultrazvučnu vaskularnu dijagnostiku, te Kardiološki funkcionalni laboratorij. Od 2012. godine na Klinici djeluje i Centar za kardiovaskularno oslikavanje koji uključuje i dijagnostiku magnetskom rezonancijom i višeslojnom kompjuteriziranom tomografijom (MSCT). Od 2017. godine u sklopu klinike djeluje i Laboratorij za </w:t>
      </w:r>
      <w:proofErr w:type="spellStart"/>
      <w:r w:rsidRPr="00700439">
        <w:rPr>
          <w:rFonts w:ascii="Arial" w:hAnsi="Arial" w:cs="Arial"/>
          <w:sz w:val="20"/>
          <w:szCs w:val="20"/>
        </w:rPr>
        <w:t>kateterizaciju</w:t>
      </w:r>
      <w:proofErr w:type="spellEnd"/>
      <w:r w:rsidRPr="00700439">
        <w:rPr>
          <w:rFonts w:ascii="Arial" w:hAnsi="Arial" w:cs="Arial"/>
          <w:sz w:val="20"/>
          <w:szCs w:val="20"/>
        </w:rPr>
        <w:t xml:space="preserve"> srca i krvnih žila koji uključuje intervencijsku kardiologiju i elektrostimulaciju srca.</w:t>
      </w:r>
    </w:p>
    <w:p w14:paraId="10478621" w14:textId="77777777" w:rsidR="004F0DCF" w:rsidRPr="00700439" w:rsidRDefault="004F0DCF" w:rsidP="0007398F">
      <w:pPr>
        <w:spacing w:before="100" w:beforeAutospacing="1" w:after="100" w:afterAutospacing="1" w:line="240" w:lineRule="auto"/>
        <w:contextualSpacing/>
        <w:rPr>
          <w:rFonts w:ascii="Arial" w:hAnsi="Arial" w:cs="Arial"/>
          <w:sz w:val="20"/>
          <w:szCs w:val="20"/>
        </w:rPr>
      </w:pPr>
    </w:p>
    <w:p w14:paraId="22F15843" w14:textId="77777777" w:rsidR="004F0DCF" w:rsidRPr="00700439" w:rsidRDefault="004F0DCF" w:rsidP="0007398F">
      <w:pPr>
        <w:spacing w:before="100" w:beforeAutospacing="1" w:after="100" w:afterAutospacing="1" w:line="240" w:lineRule="auto"/>
        <w:contextualSpacing/>
        <w:rPr>
          <w:rFonts w:ascii="Arial" w:hAnsi="Arial" w:cs="Arial"/>
          <w:sz w:val="20"/>
          <w:szCs w:val="20"/>
        </w:rPr>
      </w:pPr>
    </w:p>
    <w:p w14:paraId="1FD3C5A1"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IZVRŠENJE FINANCIJSKOG PLANA ZA 2025. GODINU:</w:t>
      </w:r>
    </w:p>
    <w:p w14:paraId="1A516950"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tbl>
      <w:tblPr>
        <w:tblStyle w:val="TableGrid"/>
        <w:tblW w:w="10017" w:type="dxa"/>
        <w:jc w:val="center"/>
        <w:tblLayout w:type="fixed"/>
        <w:tblLook w:val="04A0" w:firstRow="1" w:lastRow="0" w:firstColumn="1" w:lastColumn="0" w:noHBand="0" w:noVBand="1"/>
      </w:tblPr>
      <w:tblGrid>
        <w:gridCol w:w="686"/>
        <w:gridCol w:w="4900"/>
        <w:gridCol w:w="1639"/>
        <w:gridCol w:w="1842"/>
        <w:gridCol w:w="950"/>
      </w:tblGrid>
      <w:tr w:rsidR="004F0DCF" w:rsidRPr="00705D5F" w14:paraId="33A30C3E" w14:textId="77777777" w:rsidTr="004F0DCF">
        <w:trPr>
          <w:trHeight w:val="405"/>
          <w:jc w:val="center"/>
        </w:trPr>
        <w:tc>
          <w:tcPr>
            <w:tcW w:w="686" w:type="dxa"/>
            <w:vAlign w:val="center"/>
          </w:tcPr>
          <w:p w14:paraId="4041E1E7"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R.br.</w:t>
            </w:r>
          </w:p>
        </w:tc>
        <w:tc>
          <w:tcPr>
            <w:tcW w:w="4900" w:type="dxa"/>
            <w:vAlign w:val="center"/>
          </w:tcPr>
          <w:p w14:paraId="3A842B77" w14:textId="77777777" w:rsidR="004F0DCF" w:rsidRPr="00705D5F" w:rsidRDefault="004F0DCF" w:rsidP="0007398F">
            <w:pPr>
              <w:spacing w:before="100" w:beforeAutospacing="1" w:after="100" w:afterAutospacing="1"/>
              <w:contextualSpacing/>
              <w:rPr>
                <w:rFonts w:ascii="Arial" w:hAnsi="Arial" w:cs="Arial"/>
                <w:b/>
                <w:sz w:val="18"/>
                <w:szCs w:val="18"/>
              </w:rPr>
            </w:pPr>
            <w:r w:rsidRPr="00705D5F">
              <w:rPr>
                <w:rFonts w:ascii="Arial" w:hAnsi="Arial" w:cs="Arial"/>
                <w:b/>
                <w:sz w:val="18"/>
                <w:szCs w:val="18"/>
              </w:rPr>
              <w:t>Naziv programa</w:t>
            </w:r>
          </w:p>
        </w:tc>
        <w:tc>
          <w:tcPr>
            <w:tcW w:w="1639" w:type="dxa"/>
            <w:vAlign w:val="center"/>
          </w:tcPr>
          <w:p w14:paraId="7B84582E"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 xml:space="preserve">Plan </w:t>
            </w:r>
          </w:p>
          <w:p w14:paraId="1F37E8C1"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2025.</w:t>
            </w:r>
          </w:p>
        </w:tc>
        <w:tc>
          <w:tcPr>
            <w:tcW w:w="1842" w:type="dxa"/>
            <w:vAlign w:val="center"/>
          </w:tcPr>
          <w:p w14:paraId="3EE8FA52"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Izvršenje</w:t>
            </w:r>
          </w:p>
          <w:p w14:paraId="0AD7FD33"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2025.</w:t>
            </w:r>
          </w:p>
        </w:tc>
        <w:tc>
          <w:tcPr>
            <w:tcW w:w="950" w:type="dxa"/>
            <w:vAlign w:val="center"/>
          </w:tcPr>
          <w:p w14:paraId="1B19461A"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Indeks</w:t>
            </w:r>
          </w:p>
        </w:tc>
      </w:tr>
      <w:tr w:rsidR="004F0DCF" w:rsidRPr="00705D5F" w14:paraId="77BBC041" w14:textId="77777777" w:rsidTr="004F0DCF">
        <w:trPr>
          <w:trHeight w:val="420"/>
          <w:jc w:val="center"/>
        </w:trPr>
        <w:tc>
          <w:tcPr>
            <w:tcW w:w="686" w:type="dxa"/>
          </w:tcPr>
          <w:p w14:paraId="1119743A" w14:textId="77777777" w:rsidR="004F0DCF" w:rsidRPr="00705D5F" w:rsidRDefault="004F0DCF" w:rsidP="0007398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1.</w:t>
            </w:r>
          </w:p>
        </w:tc>
        <w:tc>
          <w:tcPr>
            <w:tcW w:w="4900" w:type="dxa"/>
          </w:tcPr>
          <w:p w14:paraId="188C9669" w14:textId="77777777" w:rsidR="004F0DCF" w:rsidRPr="00705D5F" w:rsidRDefault="004F0DCF" w:rsidP="0007398F">
            <w:pPr>
              <w:spacing w:before="100" w:beforeAutospacing="1" w:after="100" w:afterAutospacing="1"/>
              <w:contextualSpacing/>
              <w:rPr>
                <w:rFonts w:ascii="Arial" w:hAnsi="Arial" w:cs="Arial"/>
                <w:sz w:val="18"/>
                <w:szCs w:val="18"/>
              </w:rPr>
            </w:pPr>
            <w:r w:rsidRPr="00705D5F">
              <w:rPr>
                <w:rFonts w:ascii="Arial" w:hAnsi="Arial" w:cs="Arial"/>
                <w:sz w:val="18"/>
                <w:szCs w:val="18"/>
              </w:rPr>
              <w:t>Zdravstvena zaštita</w:t>
            </w:r>
          </w:p>
        </w:tc>
        <w:tc>
          <w:tcPr>
            <w:tcW w:w="1639" w:type="dxa"/>
          </w:tcPr>
          <w:p w14:paraId="6472FC9B"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17.451.271,34</w:t>
            </w:r>
          </w:p>
        </w:tc>
        <w:tc>
          <w:tcPr>
            <w:tcW w:w="1842" w:type="dxa"/>
          </w:tcPr>
          <w:p w14:paraId="2A51A492"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16.554.348,81</w:t>
            </w:r>
          </w:p>
        </w:tc>
        <w:tc>
          <w:tcPr>
            <w:tcW w:w="950" w:type="dxa"/>
          </w:tcPr>
          <w:p w14:paraId="19233BD9"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94,86 %</w:t>
            </w:r>
          </w:p>
        </w:tc>
      </w:tr>
      <w:tr w:rsidR="004F0DCF" w:rsidRPr="00705D5F" w14:paraId="590CA9F7" w14:textId="77777777" w:rsidTr="004F0DCF">
        <w:trPr>
          <w:trHeight w:val="195"/>
          <w:jc w:val="center"/>
        </w:trPr>
        <w:tc>
          <w:tcPr>
            <w:tcW w:w="686" w:type="dxa"/>
          </w:tcPr>
          <w:p w14:paraId="78CB884D" w14:textId="77777777" w:rsidR="004F0DCF" w:rsidRPr="00705D5F" w:rsidRDefault="004F0DCF" w:rsidP="0007398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2.</w:t>
            </w:r>
          </w:p>
        </w:tc>
        <w:tc>
          <w:tcPr>
            <w:tcW w:w="4900" w:type="dxa"/>
          </w:tcPr>
          <w:p w14:paraId="3338FA91" w14:textId="77777777" w:rsidR="004F0DCF" w:rsidRPr="00705D5F" w:rsidRDefault="004F0DCF" w:rsidP="0007398F">
            <w:pPr>
              <w:spacing w:before="100" w:beforeAutospacing="1" w:after="100" w:afterAutospacing="1"/>
              <w:contextualSpacing/>
              <w:rPr>
                <w:rFonts w:ascii="Arial" w:hAnsi="Arial" w:cs="Arial"/>
                <w:sz w:val="18"/>
                <w:szCs w:val="18"/>
              </w:rPr>
            </w:pPr>
            <w:r w:rsidRPr="00705D5F">
              <w:rPr>
                <w:rFonts w:ascii="Arial" w:hAnsi="Arial" w:cs="Arial"/>
                <w:sz w:val="18"/>
                <w:szCs w:val="18"/>
              </w:rPr>
              <w:t xml:space="preserve">Unaprjeđenje zdravstvene zaštite </w:t>
            </w:r>
          </w:p>
        </w:tc>
        <w:tc>
          <w:tcPr>
            <w:tcW w:w="1639" w:type="dxa"/>
          </w:tcPr>
          <w:p w14:paraId="2BF16B9D"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3.536.992,96</w:t>
            </w:r>
          </w:p>
        </w:tc>
        <w:tc>
          <w:tcPr>
            <w:tcW w:w="1842" w:type="dxa"/>
          </w:tcPr>
          <w:p w14:paraId="67BA1ED4"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1.412.867,19</w:t>
            </w:r>
          </w:p>
        </w:tc>
        <w:tc>
          <w:tcPr>
            <w:tcW w:w="950" w:type="dxa"/>
          </w:tcPr>
          <w:p w14:paraId="6A3D9F14"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39,95 %</w:t>
            </w:r>
          </w:p>
        </w:tc>
      </w:tr>
      <w:tr w:rsidR="004F0DCF" w:rsidRPr="00705D5F" w14:paraId="2CEA1375" w14:textId="77777777" w:rsidTr="004F0DCF">
        <w:trPr>
          <w:trHeight w:val="210"/>
          <w:jc w:val="center"/>
        </w:trPr>
        <w:tc>
          <w:tcPr>
            <w:tcW w:w="686" w:type="dxa"/>
          </w:tcPr>
          <w:p w14:paraId="55E1518E"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p>
        </w:tc>
        <w:tc>
          <w:tcPr>
            <w:tcW w:w="4900" w:type="dxa"/>
          </w:tcPr>
          <w:p w14:paraId="400292D9" w14:textId="77777777" w:rsidR="004F0DCF" w:rsidRPr="00705D5F" w:rsidRDefault="004F0DCF" w:rsidP="0007398F">
            <w:pPr>
              <w:spacing w:before="100" w:beforeAutospacing="1" w:after="100" w:afterAutospacing="1"/>
              <w:contextualSpacing/>
              <w:rPr>
                <w:rFonts w:ascii="Arial" w:hAnsi="Arial" w:cs="Arial"/>
                <w:b/>
                <w:sz w:val="18"/>
                <w:szCs w:val="18"/>
              </w:rPr>
            </w:pPr>
            <w:r w:rsidRPr="00705D5F">
              <w:rPr>
                <w:rFonts w:ascii="Arial" w:hAnsi="Arial" w:cs="Arial"/>
                <w:b/>
                <w:sz w:val="18"/>
                <w:szCs w:val="18"/>
              </w:rPr>
              <w:t>Ukupno glava:</w:t>
            </w:r>
          </w:p>
        </w:tc>
        <w:tc>
          <w:tcPr>
            <w:tcW w:w="1639" w:type="dxa"/>
          </w:tcPr>
          <w:p w14:paraId="3DC855A4" w14:textId="77777777" w:rsidR="004F0DCF" w:rsidRPr="00705D5F" w:rsidRDefault="004F0DCF" w:rsidP="0007398F">
            <w:pPr>
              <w:spacing w:before="100" w:beforeAutospacing="1" w:after="100" w:afterAutospacing="1"/>
              <w:contextualSpacing/>
              <w:jc w:val="right"/>
              <w:rPr>
                <w:rFonts w:ascii="Arial" w:hAnsi="Arial" w:cs="Arial"/>
                <w:b/>
                <w:sz w:val="18"/>
                <w:szCs w:val="18"/>
              </w:rPr>
            </w:pPr>
            <w:r w:rsidRPr="00705D5F">
              <w:rPr>
                <w:rFonts w:ascii="Arial" w:hAnsi="Arial" w:cs="Arial"/>
                <w:b/>
                <w:sz w:val="18"/>
                <w:szCs w:val="18"/>
              </w:rPr>
              <w:t>20.988.264,30</w:t>
            </w:r>
          </w:p>
        </w:tc>
        <w:tc>
          <w:tcPr>
            <w:tcW w:w="1842" w:type="dxa"/>
          </w:tcPr>
          <w:p w14:paraId="498A4101" w14:textId="77777777" w:rsidR="004F0DCF" w:rsidRPr="00705D5F" w:rsidRDefault="004F0DCF" w:rsidP="0007398F">
            <w:pPr>
              <w:spacing w:before="100" w:beforeAutospacing="1" w:after="100" w:afterAutospacing="1"/>
              <w:contextualSpacing/>
              <w:jc w:val="right"/>
              <w:rPr>
                <w:rFonts w:ascii="Arial" w:hAnsi="Arial" w:cs="Arial"/>
                <w:b/>
                <w:sz w:val="18"/>
                <w:szCs w:val="18"/>
              </w:rPr>
            </w:pPr>
            <w:r w:rsidRPr="00705D5F">
              <w:rPr>
                <w:rFonts w:ascii="Arial" w:hAnsi="Arial" w:cs="Arial"/>
                <w:b/>
                <w:sz w:val="18"/>
                <w:szCs w:val="18"/>
              </w:rPr>
              <w:t>17.967.216,00</w:t>
            </w:r>
          </w:p>
        </w:tc>
        <w:tc>
          <w:tcPr>
            <w:tcW w:w="950" w:type="dxa"/>
          </w:tcPr>
          <w:p w14:paraId="57ECA7B1" w14:textId="77777777" w:rsidR="004F0DCF" w:rsidRPr="00705D5F" w:rsidRDefault="004F0DCF" w:rsidP="0007398F">
            <w:pPr>
              <w:spacing w:before="100" w:beforeAutospacing="1" w:after="100" w:afterAutospacing="1"/>
              <w:contextualSpacing/>
              <w:jc w:val="right"/>
              <w:rPr>
                <w:rFonts w:ascii="Arial" w:hAnsi="Arial" w:cs="Arial"/>
                <w:b/>
                <w:sz w:val="18"/>
                <w:szCs w:val="18"/>
              </w:rPr>
            </w:pPr>
            <w:r w:rsidRPr="00705D5F">
              <w:rPr>
                <w:rFonts w:ascii="Arial" w:hAnsi="Arial" w:cs="Arial"/>
                <w:b/>
                <w:sz w:val="18"/>
                <w:szCs w:val="18"/>
              </w:rPr>
              <w:t>85,61 %</w:t>
            </w:r>
          </w:p>
        </w:tc>
      </w:tr>
    </w:tbl>
    <w:p w14:paraId="3834CA01" w14:textId="77777777" w:rsidR="004F0DCF" w:rsidRPr="00700439" w:rsidRDefault="004F0DCF" w:rsidP="0007398F">
      <w:pPr>
        <w:pBdr>
          <w:bottom w:val="single" w:sz="4" w:space="1" w:color="auto"/>
        </w:pBd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lastRenderedPageBreak/>
        <w:t>NAZIV PROGRAMA:</w:t>
      </w:r>
      <w:r w:rsidRPr="00700439">
        <w:rPr>
          <w:rFonts w:ascii="Arial" w:hAnsi="Arial" w:cs="Arial"/>
          <w:b/>
          <w:sz w:val="20"/>
          <w:szCs w:val="20"/>
        </w:rPr>
        <w:tab/>
        <w:t>4209 – ZDRAVSTVENA ZAŠTITA</w:t>
      </w:r>
    </w:p>
    <w:p w14:paraId="5C3659CF"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2C20450C"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6D05B7F2" w14:textId="77777777" w:rsidR="004F0DCF" w:rsidRPr="00700439" w:rsidRDefault="004F0DCF" w:rsidP="0007398F">
      <w:pPr>
        <w:spacing w:before="100" w:beforeAutospacing="1" w:after="100" w:afterAutospacing="1" w:line="240" w:lineRule="auto"/>
        <w:contextualSpacing/>
        <w:rPr>
          <w:rFonts w:ascii="Arial" w:hAnsi="Arial" w:cs="Arial"/>
          <w:sz w:val="20"/>
          <w:szCs w:val="20"/>
        </w:rPr>
      </w:pPr>
      <w:r w:rsidRPr="00700439">
        <w:rPr>
          <w:rFonts w:ascii="Arial" w:hAnsi="Arial" w:cs="Arial"/>
          <w:b/>
          <w:sz w:val="20"/>
          <w:szCs w:val="20"/>
        </w:rPr>
        <w:t xml:space="preserve">POSEBAN CILJ:  </w:t>
      </w:r>
      <w:r w:rsidRPr="00700439">
        <w:rPr>
          <w:rFonts w:ascii="Arial" w:hAnsi="Arial" w:cs="Arial"/>
          <w:sz w:val="20"/>
          <w:szCs w:val="20"/>
        </w:rPr>
        <w:t>5.1. Regija zdravlja i kvaliteta života</w:t>
      </w:r>
      <w:r w:rsidRPr="00700439">
        <w:rPr>
          <w:rFonts w:ascii="Arial" w:hAnsi="Arial" w:cs="Arial"/>
          <w:b/>
          <w:sz w:val="20"/>
          <w:szCs w:val="20"/>
        </w:rPr>
        <w:t xml:space="preserve">    </w:t>
      </w:r>
      <w:r w:rsidRPr="00700439">
        <w:rPr>
          <w:rFonts w:ascii="Arial" w:hAnsi="Arial" w:cs="Arial"/>
          <w:sz w:val="20"/>
          <w:szCs w:val="20"/>
        </w:rPr>
        <w:tab/>
      </w:r>
    </w:p>
    <w:p w14:paraId="0F6EAFE9"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245F2DD3" w14:textId="77777777" w:rsidR="004F0DCF" w:rsidRPr="00700439" w:rsidRDefault="004F0DCF" w:rsidP="0007398F">
      <w:pPr>
        <w:spacing w:before="100" w:beforeAutospacing="1" w:after="100" w:afterAutospacing="1" w:line="240" w:lineRule="auto"/>
        <w:contextualSpacing/>
        <w:rPr>
          <w:rFonts w:ascii="Arial" w:hAnsi="Arial" w:cs="Arial"/>
          <w:sz w:val="20"/>
          <w:szCs w:val="20"/>
        </w:rPr>
      </w:pPr>
      <w:r w:rsidRPr="00700439">
        <w:rPr>
          <w:rFonts w:ascii="Arial" w:hAnsi="Arial" w:cs="Arial"/>
          <w:b/>
          <w:sz w:val="20"/>
          <w:szCs w:val="20"/>
        </w:rPr>
        <w:t xml:space="preserve">MJERA:  </w:t>
      </w:r>
      <w:r w:rsidRPr="00700439">
        <w:rPr>
          <w:rFonts w:ascii="Arial" w:hAnsi="Arial" w:cs="Arial"/>
          <w:sz w:val="20"/>
          <w:szCs w:val="20"/>
        </w:rPr>
        <w:t xml:space="preserve">5.1.3. Kvalitetno i održivo upravljanje, organizacija i informiranje u </w:t>
      </w:r>
    </w:p>
    <w:p w14:paraId="726DC99F"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            području zdravstva</w:t>
      </w:r>
    </w:p>
    <w:p w14:paraId="78DCCE05" w14:textId="77777777" w:rsidR="004F0DCF" w:rsidRPr="00700439" w:rsidRDefault="004F0DCF" w:rsidP="0007398F">
      <w:pPr>
        <w:spacing w:before="100" w:beforeAutospacing="1" w:after="100" w:afterAutospacing="1" w:line="240" w:lineRule="auto"/>
        <w:contextualSpacing/>
        <w:rPr>
          <w:rFonts w:ascii="Arial" w:hAnsi="Arial" w:cs="Arial"/>
          <w:sz w:val="20"/>
          <w:szCs w:val="20"/>
        </w:rPr>
      </w:pPr>
      <w:r w:rsidRPr="00700439">
        <w:rPr>
          <w:rFonts w:ascii="Arial" w:hAnsi="Arial" w:cs="Arial"/>
          <w:sz w:val="20"/>
          <w:szCs w:val="20"/>
        </w:rPr>
        <w:tab/>
        <w:t xml:space="preserve">   5.1.4. Osiguranje kvalitetnog, dostupnog i </w:t>
      </w:r>
      <w:proofErr w:type="spellStart"/>
      <w:r w:rsidRPr="00700439">
        <w:rPr>
          <w:rFonts w:ascii="Arial" w:hAnsi="Arial" w:cs="Arial"/>
          <w:sz w:val="20"/>
          <w:szCs w:val="20"/>
        </w:rPr>
        <w:t>priuštivog</w:t>
      </w:r>
      <w:proofErr w:type="spellEnd"/>
      <w:r w:rsidRPr="00700439">
        <w:rPr>
          <w:rFonts w:ascii="Arial" w:hAnsi="Arial" w:cs="Arial"/>
          <w:sz w:val="20"/>
          <w:szCs w:val="20"/>
        </w:rPr>
        <w:t xml:space="preserve"> pristupa </w:t>
      </w:r>
    </w:p>
    <w:p w14:paraId="49D8A05C"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             zdravstvenim uslugama</w:t>
      </w:r>
    </w:p>
    <w:p w14:paraId="168CBDB8" w14:textId="77777777" w:rsidR="004F0DCF" w:rsidRPr="00700439" w:rsidRDefault="004F0DCF" w:rsidP="0007398F">
      <w:pPr>
        <w:spacing w:before="100" w:beforeAutospacing="1" w:after="100" w:afterAutospacing="1" w:line="240" w:lineRule="auto"/>
        <w:contextualSpacing/>
        <w:rPr>
          <w:rFonts w:ascii="Arial" w:hAnsi="Arial" w:cs="Arial"/>
          <w:sz w:val="20"/>
          <w:szCs w:val="20"/>
        </w:rPr>
      </w:pPr>
      <w:r w:rsidRPr="00700439">
        <w:rPr>
          <w:rFonts w:ascii="Arial" w:hAnsi="Arial" w:cs="Arial"/>
          <w:sz w:val="20"/>
          <w:szCs w:val="20"/>
        </w:rPr>
        <w:tab/>
        <w:t xml:space="preserve">   5.1.5. Sustavno ulaganje u kvalitetu obrazovanja i usavršavanja </w:t>
      </w:r>
    </w:p>
    <w:p w14:paraId="3056FC95"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             zdravstvenih djelatnika</w:t>
      </w:r>
    </w:p>
    <w:p w14:paraId="1424B793"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5FA334E7" w14:textId="77777777" w:rsidR="004F0DCF" w:rsidRPr="00700439" w:rsidRDefault="004F0DCF" w:rsidP="0007398F">
      <w:pPr>
        <w:spacing w:before="100" w:beforeAutospacing="1" w:after="100" w:afterAutospacing="1" w:line="240" w:lineRule="auto"/>
        <w:contextualSpacing/>
        <w:rPr>
          <w:rFonts w:ascii="Arial" w:hAnsi="Arial" w:cs="Arial"/>
          <w:sz w:val="20"/>
          <w:szCs w:val="20"/>
        </w:rPr>
      </w:pPr>
    </w:p>
    <w:p w14:paraId="13316C18"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OBRAZLOŽENJE IZVRŠENJE PROGRAMA KROZ OBRAZLOŽENJE IZVRŠENJA AKTIVNOSTI I PROJEKATA S OSVRTOM NA CILJEVE KOJI SU OSTVARENI PROVEDBOM PROGRAMA I POKAZATELJE USPJEŠNOSTI REALIZACIJE TIH CILJEVA:</w:t>
      </w:r>
    </w:p>
    <w:p w14:paraId="6A0C96F4"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0007FE5D"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Na razini programa </w:t>
      </w:r>
      <w:r w:rsidRPr="00700439">
        <w:rPr>
          <w:rFonts w:ascii="Arial" w:hAnsi="Arial" w:cs="Arial"/>
          <w:i/>
          <w:sz w:val="20"/>
          <w:szCs w:val="20"/>
        </w:rPr>
        <w:t>„Zdravstvena zaštita“</w:t>
      </w:r>
      <w:r w:rsidRPr="00700439">
        <w:rPr>
          <w:rFonts w:ascii="Arial" w:hAnsi="Arial" w:cs="Arial"/>
          <w:sz w:val="20"/>
          <w:szCs w:val="20"/>
        </w:rPr>
        <w:t xml:space="preserve"> planirana su sredstva u iznosu od 17.451.271,34 eura, od čega je u izvještajnom razdoblju realizirano 16.554.348,81 eura (94,86 %). U </w:t>
      </w:r>
      <w:r w:rsidRPr="00700439">
        <w:rPr>
          <w:rFonts w:ascii="Arial" w:hAnsi="Arial" w:cs="Arial"/>
          <w:color w:val="0D0D0D" w:themeColor="text1" w:themeTint="F2"/>
          <w:sz w:val="20"/>
          <w:szCs w:val="20"/>
        </w:rPr>
        <w:t xml:space="preserve">sklopu programa provodile su se aktivnosti kojima je </w:t>
      </w:r>
      <w:r w:rsidRPr="00700439">
        <w:rPr>
          <w:rFonts w:ascii="Arial" w:hAnsi="Arial" w:cs="Arial"/>
          <w:sz w:val="20"/>
          <w:szCs w:val="20"/>
        </w:rPr>
        <w:t xml:space="preserve">osigurana dostupnost na sekundarnoj razini zdravstvene zaštite svim korisnicima usluga Bolnice.  </w:t>
      </w:r>
    </w:p>
    <w:p w14:paraId="4DB5E297"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p>
    <w:p w14:paraId="55C2AC86" w14:textId="66A08678" w:rsidR="004F0DCF" w:rsidRDefault="004F0DCF" w:rsidP="0007398F">
      <w:pPr>
        <w:numPr>
          <w:ilvl w:val="0"/>
          <w:numId w:val="30"/>
        </w:numPr>
        <w:spacing w:before="100" w:beforeAutospacing="1" w:after="100" w:afterAutospacing="1" w:line="240" w:lineRule="auto"/>
        <w:ind w:left="0" w:firstLine="0"/>
        <w:contextualSpacing/>
        <w:jc w:val="both"/>
        <w:rPr>
          <w:rFonts w:ascii="Arial" w:eastAsia="Calibri" w:hAnsi="Arial" w:cs="Arial"/>
          <w:sz w:val="20"/>
          <w:szCs w:val="20"/>
        </w:rPr>
      </w:pPr>
      <w:r w:rsidRPr="00700439">
        <w:rPr>
          <w:rFonts w:ascii="Arial" w:eastAsia="Calibri" w:hAnsi="Arial" w:cs="Arial"/>
          <w:b/>
          <w:sz w:val="20"/>
          <w:szCs w:val="20"/>
        </w:rPr>
        <w:t xml:space="preserve"> </w:t>
      </w:r>
      <w:r w:rsidR="00D70620" w:rsidRPr="00700439">
        <w:rPr>
          <w:rFonts w:ascii="Arial" w:eastAsia="Calibri" w:hAnsi="Arial" w:cs="Arial"/>
          <w:b/>
          <w:sz w:val="20"/>
          <w:szCs w:val="20"/>
        </w:rPr>
        <w:t xml:space="preserve">420916 </w:t>
      </w:r>
      <w:r w:rsidRPr="00700439">
        <w:rPr>
          <w:rFonts w:ascii="Arial" w:eastAsia="Calibri" w:hAnsi="Arial" w:cs="Arial"/>
          <w:b/>
          <w:sz w:val="20"/>
          <w:szCs w:val="20"/>
        </w:rPr>
        <w:t>Administracija i upravljanje</w:t>
      </w:r>
      <w:r w:rsidRPr="00700439">
        <w:rPr>
          <w:rFonts w:ascii="Arial" w:eastAsia="Calibri" w:hAnsi="Arial" w:cs="Arial"/>
          <w:sz w:val="20"/>
          <w:szCs w:val="20"/>
        </w:rPr>
        <w:t xml:space="preserve"> </w:t>
      </w:r>
    </w:p>
    <w:p w14:paraId="37539976" w14:textId="77777777" w:rsidR="00E21D3F" w:rsidRPr="00700439" w:rsidRDefault="00E21D3F" w:rsidP="0007398F">
      <w:pPr>
        <w:spacing w:before="100" w:beforeAutospacing="1" w:after="100" w:afterAutospacing="1" w:line="240" w:lineRule="auto"/>
        <w:contextualSpacing/>
        <w:jc w:val="both"/>
        <w:rPr>
          <w:rFonts w:ascii="Arial" w:eastAsia="Calibri" w:hAnsi="Arial" w:cs="Arial"/>
          <w:sz w:val="20"/>
          <w:szCs w:val="20"/>
        </w:rPr>
      </w:pPr>
    </w:p>
    <w:p w14:paraId="286166D9" w14:textId="632318A9"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U sklopu aktivnosti planirana su sredstva u ukupnom iznosu od 17.051.271,34 eura za financiranje rashoda redovnog poslovanja ustanove na sekundarnoj razini zdravstvene zaštite koja obuhvaća Specijalističko-konzilijarnu i Bolničku djelatnost. Specijalističko-konzilijarna djelatnost obuhvaća složenije mjere i postupke u pogledu prevencije, dijagnosticiranja te liječenja bolesti i ozljeda. Bolnička djelatnost obuhvaća dijagnosticiranje, liječenje i medicinsku rehabilitaciju, zdravstvenu njegu te boravak i prehranu bolesnika. Tijekom 2025. godine pruženo je 449.609 usluga (16,68 % više u odnosu na 2024. godinu) za 71.440 korisnika (4,92 % više u odnosu na 2024. godinu) Specijalističko – konzilijarne djelatnosti. U Bolničkoj djelatnosti ostvareno je 37.290 dana bolničkog liječenja za 3.079 ležećih pacijenata (ostvareno približno na razini 2024. godine).  </w:t>
      </w:r>
    </w:p>
    <w:p w14:paraId="3BB36853" w14:textId="05E7C2B9" w:rsidR="004F0DCF"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      </w:t>
      </w:r>
      <w:r w:rsidRPr="00700439">
        <w:rPr>
          <w:rFonts w:ascii="Arial" w:hAnsi="Arial" w:cs="Arial"/>
          <w:sz w:val="20"/>
          <w:szCs w:val="20"/>
          <w:shd w:val="clear" w:color="auto" w:fill="FFFFFF"/>
        </w:rPr>
        <w:t>Od ukupnog iznosa planiranih sredstava</w:t>
      </w:r>
      <w:r w:rsidRPr="00700439">
        <w:rPr>
          <w:rFonts w:ascii="Arial" w:hAnsi="Arial" w:cs="Arial"/>
          <w:sz w:val="20"/>
          <w:szCs w:val="20"/>
        </w:rPr>
        <w:t>,</w:t>
      </w:r>
      <w:r w:rsidRPr="00700439">
        <w:rPr>
          <w:rFonts w:ascii="Arial" w:hAnsi="Arial" w:cs="Arial"/>
          <w:sz w:val="20"/>
          <w:szCs w:val="20"/>
          <w:shd w:val="clear" w:color="auto" w:fill="FFFFFF"/>
        </w:rPr>
        <w:t xml:space="preserve"> </w:t>
      </w:r>
      <w:r w:rsidRPr="00700439">
        <w:rPr>
          <w:rFonts w:ascii="Arial" w:hAnsi="Arial" w:cs="Arial"/>
          <w:sz w:val="20"/>
          <w:szCs w:val="20"/>
        </w:rPr>
        <w:t xml:space="preserve">u izvještajnom razdoblju izvršeni su rashodi u iznosu od 16.130.004,90 eura (94,60 %), koji se u strukturi najvećim dijelom odnose na rashode za zaposlene (69%) i materijalne rashode (31%). Povećanje broja pruženih usluga dovelo je do povećanja svih rashoda posebice, rashoda za zaposlene i materijalnih rashoda ali su ipak ostvareni u okvirima Financijskog plana. Najznačajniji izvor financiranja aktivnosti u izvještajnom razdoblju jesu prihodi za posebne namjene (82 %), vlastiti prihodi ustanove (15 %) te izvori financiranja pomoći, donacije i prihodi od prodaje nefinancijske imovine (3 %). </w:t>
      </w:r>
    </w:p>
    <w:p w14:paraId="6CB61BA8"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p>
    <w:p w14:paraId="214FDE44" w14:textId="1D3324FA" w:rsidR="004F0DCF" w:rsidRDefault="00D70620" w:rsidP="0007398F">
      <w:pPr>
        <w:numPr>
          <w:ilvl w:val="0"/>
          <w:numId w:val="30"/>
        </w:numPr>
        <w:spacing w:before="100" w:beforeAutospacing="1" w:after="100" w:afterAutospacing="1" w:line="240" w:lineRule="auto"/>
        <w:ind w:left="0" w:firstLine="0"/>
        <w:contextualSpacing/>
        <w:jc w:val="both"/>
        <w:rPr>
          <w:rFonts w:ascii="Arial" w:eastAsia="Calibri" w:hAnsi="Arial" w:cs="Arial"/>
          <w:b/>
          <w:sz w:val="20"/>
          <w:szCs w:val="20"/>
        </w:rPr>
      </w:pPr>
      <w:r w:rsidRPr="00700439">
        <w:rPr>
          <w:rFonts w:ascii="Arial" w:eastAsia="Calibri" w:hAnsi="Arial" w:cs="Arial"/>
          <w:b/>
          <w:sz w:val="20"/>
          <w:szCs w:val="20"/>
        </w:rPr>
        <w:t xml:space="preserve">420917 </w:t>
      </w:r>
      <w:r w:rsidR="004F0DCF" w:rsidRPr="00700439">
        <w:rPr>
          <w:rFonts w:ascii="Arial" w:eastAsia="Calibri" w:hAnsi="Arial" w:cs="Arial"/>
          <w:b/>
          <w:sz w:val="20"/>
          <w:szCs w:val="20"/>
        </w:rPr>
        <w:t xml:space="preserve">Specijalizacije doktora medicine </w:t>
      </w:r>
    </w:p>
    <w:p w14:paraId="4E1E4DE1" w14:textId="77777777" w:rsidR="00E21D3F" w:rsidRPr="00700439" w:rsidRDefault="00E21D3F" w:rsidP="0007398F">
      <w:pPr>
        <w:spacing w:before="100" w:beforeAutospacing="1" w:after="100" w:afterAutospacing="1" w:line="240" w:lineRule="auto"/>
        <w:contextualSpacing/>
        <w:jc w:val="both"/>
        <w:rPr>
          <w:rFonts w:ascii="Arial" w:eastAsia="Calibri" w:hAnsi="Arial" w:cs="Arial"/>
          <w:b/>
          <w:sz w:val="20"/>
          <w:szCs w:val="20"/>
        </w:rPr>
      </w:pPr>
    </w:p>
    <w:p w14:paraId="100E8F47"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U sklopu aktivnosti planirana su sredstva u ukupnom iznosu od 400.000,00 eura za financiranje specijalizacija doktora medicine s ciljem poboljšanja i unaprjeđenja pružanja medicinskih usluga. Tijekom 2025. godine financirano je ukupno 11 specijalizacija iz područja kardiologije, reumatologije, endokrinologije i </w:t>
      </w:r>
      <w:proofErr w:type="spellStart"/>
      <w:r w:rsidRPr="00700439">
        <w:rPr>
          <w:rFonts w:ascii="Arial" w:hAnsi="Arial" w:cs="Arial"/>
          <w:sz w:val="20"/>
          <w:szCs w:val="20"/>
        </w:rPr>
        <w:t>dijabetologije</w:t>
      </w:r>
      <w:proofErr w:type="spellEnd"/>
      <w:r w:rsidRPr="00700439">
        <w:rPr>
          <w:rFonts w:ascii="Arial" w:hAnsi="Arial" w:cs="Arial"/>
          <w:sz w:val="20"/>
          <w:szCs w:val="20"/>
        </w:rPr>
        <w:t xml:space="preserve"> te radiologije. </w:t>
      </w:r>
    </w:p>
    <w:p w14:paraId="199B4F97" w14:textId="77777777" w:rsidR="004F0DCF" w:rsidRPr="00700439" w:rsidRDefault="004F0DCF" w:rsidP="0007398F">
      <w:pPr>
        <w:spacing w:before="100" w:beforeAutospacing="1" w:after="100" w:afterAutospacing="1" w:line="240" w:lineRule="auto"/>
        <w:contextualSpacing/>
        <w:rPr>
          <w:rFonts w:ascii="Arial" w:hAnsi="Arial" w:cs="Arial"/>
          <w:sz w:val="20"/>
          <w:szCs w:val="20"/>
        </w:rPr>
      </w:pPr>
      <w:r w:rsidRPr="00700439">
        <w:rPr>
          <w:rFonts w:ascii="Arial" w:hAnsi="Arial" w:cs="Arial"/>
          <w:sz w:val="20"/>
          <w:szCs w:val="20"/>
        </w:rPr>
        <w:t xml:space="preserve">      </w:t>
      </w:r>
      <w:r w:rsidRPr="00700439">
        <w:rPr>
          <w:rFonts w:ascii="Arial" w:hAnsi="Arial" w:cs="Arial"/>
          <w:sz w:val="20"/>
          <w:szCs w:val="20"/>
          <w:shd w:val="clear" w:color="auto" w:fill="FFFFFF"/>
        </w:rPr>
        <w:t>Od ukupnog iznosa planiranih sredstava</w:t>
      </w:r>
      <w:r w:rsidRPr="00700439">
        <w:rPr>
          <w:rFonts w:ascii="Arial" w:hAnsi="Arial" w:cs="Arial"/>
          <w:sz w:val="20"/>
          <w:szCs w:val="20"/>
        </w:rPr>
        <w:t>,</w:t>
      </w:r>
      <w:r w:rsidRPr="00700439">
        <w:rPr>
          <w:rFonts w:ascii="Arial" w:hAnsi="Arial" w:cs="Arial"/>
          <w:sz w:val="20"/>
          <w:szCs w:val="20"/>
          <w:shd w:val="clear" w:color="auto" w:fill="FFFFFF"/>
        </w:rPr>
        <w:t xml:space="preserve"> </w:t>
      </w:r>
      <w:r w:rsidRPr="00700439">
        <w:rPr>
          <w:rFonts w:ascii="Arial" w:hAnsi="Arial" w:cs="Arial"/>
          <w:sz w:val="20"/>
          <w:szCs w:val="20"/>
        </w:rPr>
        <w:t>u izvještajnom razdoblju izvršeni su rashodi u iznosu od 424.343,91 eura (106,09 %), koji se u svojoj strukturi odnose na rashode za zaposlene (97 %) te materijalne rashode (3%). Aktivnost je financirana iz proračunskih sredstava Županije u iznosu od 340.000,00 eura (80 %) te iz izvora prihoda za posebne namjene (HZZO sredstva) u iznosu od 84.343,91 eura (20 %).</w:t>
      </w:r>
    </w:p>
    <w:p w14:paraId="0544D559"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3CB96F4E" w14:textId="41630D73" w:rsidR="004F0DCF" w:rsidRPr="00700439" w:rsidRDefault="004F0DCF"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IZVRŠENJE FINANCIJSKOG PLANA:</w:t>
      </w:r>
    </w:p>
    <w:p w14:paraId="30EFD11D"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tbl>
      <w:tblPr>
        <w:tblStyle w:val="TableGrid"/>
        <w:tblW w:w="9889" w:type="dxa"/>
        <w:jc w:val="center"/>
        <w:tblLook w:val="04A0" w:firstRow="1" w:lastRow="0" w:firstColumn="1" w:lastColumn="0" w:noHBand="0" w:noVBand="1"/>
      </w:tblPr>
      <w:tblGrid>
        <w:gridCol w:w="817"/>
        <w:gridCol w:w="4281"/>
        <w:gridCol w:w="1701"/>
        <w:gridCol w:w="1560"/>
        <w:gridCol w:w="1530"/>
      </w:tblGrid>
      <w:tr w:rsidR="004F0DCF" w:rsidRPr="00705D5F" w14:paraId="1CBB5047" w14:textId="77777777" w:rsidTr="005C1BB4">
        <w:trPr>
          <w:jc w:val="center"/>
        </w:trPr>
        <w:tc>
          <w:tcPr>
            <w:tcW w:w="817" w:type="dxa"/>
            <w:vAlign w:val="center"/>
          </w:tcPr>
          <w:p w14:paraId="7B360DD6"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R.br.</w:t>
            </w:r>
          </w:p>
        </w:tc>
        <w:tc>
          <w:tcPr>
            <w:tcW w:w="4281" w:type="dxa"/>
            <w:vAlign w:val="center"/>
          </w:tcPr>
          <w:p w14:paraId="63BDD5CF" w14:textId="77777777" w:rsidR="004F0DCF" w:rsidRPr="00705D5F" w:rsidRDefault="004F0DCF" w:rsidP="0007398F">
            <w:pPr>
              <w:spacing w:before="100" w:beforeAutospacing="1" w:after="100" w:afterAutospacing="1"/>
              <w:contextualSpacing/>
              <w:rPr>
                <w:rFonts w:ascii="Arial" w:hAnsi="Arial" w:cs="Arial"/>
                <w:b/>
                <w:sz w:val="18"/>
                <w:szCs w:val="18"/>
              </w:rPr>
            </w:pPr>
            <w:r w:rsidRPr="00705D5F">
              <w:rPr>
                <w:rFonts w:ascii="Arial" w:hAnsi="Arial" w:cs="Arial"/>
                <w:b/>
                <w:sz w:val="18"/>
                <w:szCs w:val="18"/>
              </w:rPr>
              <w:t>Naziv aktivnosti / projekta</w:t>
            </w:r>
          </w:p>
        </w:tc>
        <w:tc>
          <w:tcPr>
            <w:tcW w:w="1701" w:type="dxa"/>
            <w:vAlign w:val="center"/>
          </w:tcPr>
          <w:p w14:paraId="04C044D6"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 xml:space="preserve">Plan </w:t>
            </w:r>
          </w:p>
          <w:p w14:paraId="5F1D8907"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2025.</w:t>
            </w:r>
          </w:p>
        </w:tc>
        <w:tc>
          <w:tcPr>
            <w:tcW w:w="1560" w:type="dxa"/>
            <w:vAlign w:val="center"/>
          </w:tcPr>
          <w:p w14:paraId="0B1EAFBB"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Izvršenje</w:t>
            </w:r>
          </w:p>
          <w:p w14:paraId="334858C6"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2025.</w:t>
            </w:r>
          </w:p>
        </w:tc>
        <w:tc>
          <w:tcPr>
            <w:tcW w:w="1530" w:type="dxa"/>
            <w:vAlign w:val="center"/>
          </w:tcPr>
          <w:p w14:paraId="79827479"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Indeks</w:t>
            </w:r>
          </w:p>
        </w:tc>
      </w:tr>
      <w:tr w:rsidR="004F0DCF" w:rsidRPr="00705D5F" w14:paraId="296F76CE" w14:textId="77777777" w:rsidTr="005C1BB4">
        <w:trPr>
          <w:jc w:val="center"/>
        </w:trPr>
        <w:tc>
          <w:tcPr>
            <w:tcW w:w="817" w:type="dxa"/>
          </w:tcPr>
          <w:p w14:paraId="59037342" w14:textId="77777777" w:rsidR="004F0DCF" w:rsidRPr="00705D5F" w:rsidRDefault="004F0DCF" w:rsidP="0007398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1.</w:t>
            </w:r>
          </w:p>
        </w:tc>
        <w:tc>
          <w:tcPr>
            <w:tcW w:w="4281" w:type="dxa"/>
          </w:tcPr>
          <w:p w14:paraId="74697F0B" w14:textId="77777777" w:rsidR="004F0DCF" w:rsidRPr="00705D5F" w:rsidRDefault="004F0DCF" w:rsidP="0007398F">
            <w:pPr>
              <w:spacing w:before="100" w:beforeAutospacing="1" w:after="100" w:afterAutospacing="1"/>
              <w:contextualSpacing/>
              <w:rPr>
                <w:rFonts w:ascii="Arial" w:hAnsi="Arial" w:cs="Arial"/>
                <w:sz w:val="18"/>
                <w:szCs w:val="18"/>
              </w:rPr>
            </w:pPr>
            <w:r w:rsidRPr="00705D5F">
              <w:rPr>
                <w:rFonts w:ascii="Arial" w:hAnsi="Arial" w:cs="Arial"/>
                <w:sz w:val="18"/>
                <w:szCs w:val="18"/>
              </w:rPr>
              <w:t>Administracija i upravljanje</w:t>
            </w:r>
          </w:p>
        </w:tc>
        <w:tc>
          <w:tcPr>
            <w:tcW w:w="1701" w:type="dxa"/>
          </w:tcPr>
          <w:p w14:paraId="0E3BC18F"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17.051.271,34</w:t>
            </w:r>
          </w:p>
        </w:tc>
        <w:tc>
          <w:tcPr>
            <w:tcW w:w="1560" w:type="dxa"/>
          </w:tcPr>
          <w:p w14:paraId="257D4878"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16.130.004,90</w:t>
            </w:r>
          </w:p>
        </w:tc>
        <w:tc>
          <w:tcPr>
            <w:tcW w:w="1530" w:type="dxa"/>
          </w:tcPr>
          <w:p w14:paraId="5251DBF0"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94,60 %</w:t>
            </w:r>
          </w:p>
        </w:tc>
      </w:tr>
      <w:tr w:rsidR="004F0DCF" w:rsidRPr="00705D5F" w14:paraId="560047E2" w14:textId="77777777" w:rsidTr="005C1BB4">
        <w:trPr>
          <w:jc w:val="center"/>
        </w:trPr>
        <w:tc>
          <w:tcPr>
            <w:tcW w:w="817" w:type="dxa"/>
          </w:tcPr>
          <w:p w14:paraId="342D96E7" w14:textId="77777777" w:rsidR="004F0DCF" w:rsidRPr="00705D5F" w:rsidRDefault="004F0DCF" w:rsidP="0007398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2.</w:t>
            </w:r>
          </w:p>
        </w:tc>
        <w:tc>
          <w:tcPr>
            <w:tcW w:w="4281" w:type="dxa"/>
          </w:tcPr>
          <w:p w14:paraId="5402DC21" w14:textId="77777777" w:rsidR="004F0DCF" w:rsidRPr="00705D5F" w:rsidRDefault="004F0DCF" w:rsidP="0007398F">
            <w:pPr>
              <w:spacing w:before="100" w:beforeAutospacing="1" w:after="100" w:afterAutospacing="1"/>
              <w:contextualSpacing/>
              <w:rPr>
                <w:rFonts w:ascii="Arial" w:hAnsi="Arial" w:cs="Arial"/>
                <w:sz w:val="18"/>
                <w:szCs w:val="18"/>
              </w:rPr>
            </w:pPr>
            <w:r w:rsidRPr="00705D5F">
              <w:rPr>
                <w:rFonts w:ascii="Arial" w:hAnsi="Arial" w:cs="Arial"/>
                <w:sz w:val="18"/>
                <w:szCs w:val="18"/>
              </w:rPr>
              <w:t xml:space="preserve">Specijalizacije doktora medicine </w:t>
            </w:r>
          </w:p>
        </w:tc>
        <w:tc>
          <w:tcPr>
            <w:tcW w:w="1701" w:type="dxa"/>
          </w:tcPr>
          <w:p w14:paraId="0CC3D162"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400.000,00</w:t>
            </w:r>
          </w:p>
        </w:tc>
        <w:tc>
          <w:tcPr>
            <w:tcW w:w="1560" w:type="dxa"/>
          </w:tcPr>
          <w:p w14:paraId="4F444596"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424.343,91</w:t>
            </w:r>
          </w:p>
        </w:tc>
        <w:tc>
          <w:tcPr>
            <w:tcW w:w="1530" w:type="dxa"/>
          </w:tcPr>
          <w:p w14:paraId="092E730C" w14:textId="77777777" w:rsidR="004F0DCF" w:rsidRPr="00705D5F" w:rsidRDefault="004F0DCF" w:rsidP="0007398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106,09 %</w:t>
            </w:r>
          </w:p>
        </w:tc>
      </w:tr>
      <w:tr w:rsidR="004F0DCF" w:rsidRPr="00705D5F" w14:paraId="5BB8554E" w14:textId="77777777" w:rsidTr="005C1BB4">
        <w:trPr>
          <w:jc w:val="center"/>
        </w:trPr>
        <w:tc>
          <w:tcPr>
            <w:tcW w:w="817" w:type="dxa"/>
          </w:tcPr>
          <w:p w14:paraId="63D28F9A"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p>
        </w:tc>
        <w:tc>
          <w:tcPr>
            <w:tcW w:w="4281" w:type="dxa"/>
          </w:tcPr>
          <w:p w14:paraId="1FDBF35E" w14:textId="77777777" w:rsidR="004F0DCF" w:rsidRPr="00705D5F" w:rsidRDefault="004F0DCF" w:rsidP="0007398F">
            <w:pPr>
              <w:spacing w:before="100" w:beforeAutospacing="1" w:after="100" w:afterAutospacing="1"/>
              <w:contextualSpacing/>
              <w:rPr>
                <w:rFonts w:ascii="Arial" w:hAnsi="Arial" w:cs="Arial"/>
                <w:b/>
                <w:sz w:val="18"/>
                <w:szCs w:val="18"/>
              </w:rPr>
            </w:pPr>
            <w:r w:rsidRPr="00705D5F">
              <w:rPr>
                <w:rFonts w:ascii="Arial" w:hAnsi="Arial" w:cs="Arial"/>
                <w:b/>
                <w:sz w:val="18"/>
                <w:szCs w:val="18"/>
              </w:rPr>
              <w:t>Ukupno program:</w:t>
            </w:r>
          </w:p>
        </w:tc>
        <w:tc>
          <w:tcPr>
            <w:tcW w:w="1701" w:type="dxa"/>
          </w:tcPr>
          <w:p w14:paraId="5414309E" w14:textId="77777777" w:rsidR="004F0DCF" w:rsidRPr="00705D5F" w:rsidRDefault="004F0DCF" w:rsidP="0007398F">
            <w:pPr>
              <w:spacing w:before="100" w:beforeAutospacing="1" w:after="100" w:afterAutospacing="1"/>
              <w:contextualSpacing/>
              <w:jc w:val="right"/>
              <w:rPr>
                <w:rFonts w:ascii="Arial" w:hAnsi="Arial" w:cs="Arial"/>
                <w:b/>
                <w:sz w:val="18"/>
                <w:szCs w:val="18"/>
              </w:rPr>
            </w:pPr>
            <w:r w:rsidRPr="00705D5F">
              <w:rPr>
                <w:rFonts w:ascii="Arial" w:hAnsi="Arial" w:cs="Arial"/>
                <w:b/>
                <w:sz w:val="18"/>
                <w:szCs w:val="18"/>
              </w:rPr>
              <w:t>17.451.271,34</w:t>
            </w:r>
          </w:p>
        </w:tc>
        <w:tc>
          <w:tcPr>
            <w:tcW w:w="1560" w:type="dxa"/>
          </w:tcPr>
          <w:p w14:paraId="259A0494" w14:textId="77777777" w:rsidR="004F0DCF" w:rsidRPr="00705D5F" w:rsidRDefault="004F0DCF" w:rsidP="0007398F">
            <w:pPr>
              <w:spacing w:before="100" w:beforeAutospacing="1" w:after="100" w:afterAutospacing="1"/>
              <w:contextualSpacing/>
              <w:jc w:val="right"/>
              <w:rPr>
                <w:rFonts w:ascii="Arial" w:hAnsi="Arial" w:cs="Arial"/>
                <w:b/>
                <w:sz w:val="18"/>
                <w:szCs w:val="18"/>
              </w:rPr>
            </w:pPr>
            <w:r w:rsidRPr="00705D5F">
              <w:rPr>
                <w:rFonts w:ascii="Arial" w:hAnsi="Arial" w:cs="Arial"/>
                <w:b/>
                <w:sz w:val="18"/>
                <w:szCs w:val="18"/>
              </w:rPr>
              <w:t>16.554.348,81</w:t>
            </w:r>
          </w:p>
        </w:tc>
        <w:tc>
          <w:tcPr>
            <w:tcW w:w="1530" w:type="dxa"/>
          </w:tcPr>
          <w:p w14:paraId="20AE59D0" w14:textId="77777777" w:rsidR="004F0DCF" w:rsidRPr="00705D5F" w:rsidRDefault="004F0DCF" w:rsidP="0007398F">
            <w:pPr>
              <w:spacing w:before="100" w:beforeAutospacing="1" w:after="100" w:afterAutospacing="1"/>
              <w:contextualSpacing/>
              <w:jc w:val="right"/>
              <w:rPr>
                <w:rFonts w:ascii="Arial" w:hAnsi="Arial" w:cs="Arial"/>
                <w:b/>
                <w:sz w:val="18"/>
                <w:szCs w:val="18"/>
              </w:rPr>
            </w:pPr>
            <w:r w:rsidRPr="00705D5F">
              <w:rPr>
                <w:rFonts w:ascii="Arial" w:hAnsi="Arial" w:cs="Arial"/>
                <w:b/>
                <w:sz w:val="18"/>
                <w:szCs w:val="18"/>
              </w:rPr>
              <w:t>94,86 %</w:t>
            </w:r>
          </w:p>
        </w:tc>
      </w:tr>
    </w:tbl>
    <w:p w14:paraId="1EE3B01E" w14:textId="13B8B9A0" w:rsidR="005C1BB4" w:rsidRDefault="005C1BB4" w:rsidP="0007398F">
      <w:pPr>
        <w:spacing w:before="100" w:beforeAutospacing="1" w:after="100" w:afterAutospacing="1" w:line="240" w:lineRule="auto"/>
        <w:contextualSpacing/>
        <w:rPr>
          <w:rFonts w:ascii="Arial" w:hAnsi="Arial" w:cs="Arial"/>
          <w:b/>
          <w:sz w:val="20"/>
          <w:szCs w:val="20"/>
        </w:rPr>
      </w:pPr>
    </w:p>
    <w:p w14:paraId="30B5DAA9" w14:textId="4B924D53" w:rsidR="00705D5F" w:rsidRDefault="00705D5F" w:rsidP="0007398F">
      <w:pPr>
        <w:spacing w:before="100" w:beforeAutospacing="1" w:after="100" w:afterAutospacing="1" w:line="240" w:lineRule="auto"/>
        <w:contextualSpacing/>
        <w:rPr>
          <w:rFonts w:ascii="Arial" w:hAnsi="Arial" w:cs="Arial"/>
          <w:b/>
          <w:sz w:val="20"/>
          <w:szCs w:val="20"/>
        </w:rPr>
      </w:pPr>
    </w:p>
    <w:p w14:paraId="46AD5161" w14:textId="77777777" w:rsidR="00705D5F" w:rsidRPr="00700439" w:rsidRDefault="00705D5F" w:rsidP="0007398F">
      <w:pPr>
        <w:spacing w:before="100" w:beforeAutospacing="1" w:after="100" w:afterAutospacing="1" w:line="240" w:lineRule="auto"/>
        <w:contextualSpacing/>
        <w:rPr>
          <w:rFonts w:ascii="Arial" w:hAnsi="Arial" w:cs="Arial"/>
          <w:b/>
          <w:sz w:val="20"/>
          <w:szCs w:val="20"/>
        </w:rPr>
      </w:pPr>
    </w:p>
    <w:p w14:paraId="13DC58B3"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lastRenderedPageBreak/>
        <w:t>POKAZATELJI USPJEŠNOSTI:</w:t>
      </w:r>
    </w:p>
    <w:p w14:paraId="074384BA"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2426"/>
        <w:gridCol w:w="1228"/>
        <w:gridCol w:w="1456"/>
        <w:gridCol w:w="1456"/>
        <w:gridCol w:w="1456"/>
      </w:tblGrid>
      <w:tr w:rsidR="004F0DCF" w:rsidRPr="00700439" w14:paraId="06186D9C" w14:textId="77777777" w:rsidTr="004F0DCF">
        <w:trPr>
          <w:trHeight w:val="617"/>
        </w:trPr>
        <w:tc>
          <w:tcPr>
            <w:tcW w:w="1774" w:type="dxa"/>
            <w:shd w:val="clear" w:color="auto" w:fill="auto"/>
            <w:vAlign w:val="center"/>
          </w:tcPr>
          <w:p w14:paraId="444781CD" w14:textId="77777777" w:rsidR="004F0DCF" w:rsidRPr="00700439" w:rsidRDefault="004F0DCF" w:rsidP="0007398F">
            <w:pPr>
              <w:spacing w:before="100" w:beforeAutospacing="1" w:after="100" w:afterAutospacing="1" w:line="240" w:lineRule="auto"/>
              <w:contextualSpacing/>
              <w:jc w:val="center"/>
              <w:rPr>
                <w:rFonts w:ascii="Arial" w:hAnsi="Arial" w:cs="Arial"/>
                <w:b/>
                <w:sz w:val="20"/>
                <w:szCs w:val="20"/>
              </w:rPr>
            </w:pPr>
            <w:r w:rsidRPr="00700439">
              <w:rPr>
                <w:rFonts w:ascii="Arial" w:hAnsi="Arial" w:cs="Arial"/>
                <w:b/>
                <w:sz w:val="20"/>
                <w:szCs w:val="20"/>
              </w:rPr>
              <w:t>Pokazatelj uspješnosti</w:t>
            </w:r>
          </w:p>
        </w:tc>
        <w:tc>
          <w:tcPr>
            <w:tcW w:w="2426" w:type="dxa"/>
            <w:shd w:val="clear" w:color="auto" w:fill="auto"/>
            <w:vAlign w:val="center"/>
          </w:tcPr>
          <w:p w14:paraId="064B7216" w14:textId="77777777" w:rsidR="004F0DCF" w:rsidRPr="00700439" w:rsidRDefault="004F0DCF" w:rsidP="0007398F">
            <w:pPr>
              <w:spacing w:before="100" w:beforeAutospacing="1" w:after="100" w:afterAutospacing="1" w:line="240" w:lineRule="auto"/>
              <w:contextualSpacing/>
              <w:jc w:val="center"/>
              <w:rPr>
                <w:rFonts w:ascii="Arial" w:hAnsi="Arial" w:cs="Arial"/>
                <w:b/>
                <w:sz w:val="20"/>
                <w:szCs w:val="20"/>
              </w:rPr>
            </w:pPr>
            <w:r w:rsidRPr="00700439">
              <w:rPr>
                <w:rFonts w:ascii="Arial" w:hAnsi="Arial" w:cs="Arial"/>
                <w:b/>
                <w:sz w:val="20"/>
                <w:szCs w:val="20"/>
              </w:rPr>
              <w:t>Definicija</w:t>
            </w:r>
          </w:p>
        </w:tc>
        <w:tc>
          <w:tcPr>
            <w:tcW w:w="1228" w:type="dxa"/>
            <w:shd w:val="clear" w:color="auto" w:fill="auto"/>
            <w:vAlign w:val="center"/>
          </w:tcPr>
          <w:p w14:paraId="17647CF4" w14:textId="77777777" w:rsidR="004F0DCF" w:rsidRPr="00700439" w:rsidRDefault="004F0DCF" w:rsidP="0007398F">
            <w:pPr>
              <w:spacing w:before="100" w:beforeAutospacing="1" w:after="100" w:afterAutospacing="1" w:line="240" w:lineRule="auto"/>
              <w:contextualSpacing/>
              <w:jc w:val="center"/>
              <w:rPr>
                <w:rFonts w:ascii="Arial" w:hAnsi="Arial" w:cs="Arial"/>
                <w:b/>
                <w:sz w:val="20"/>
                <w:szCs w:val="20"/>
              </w:rPr>
            </w:pPr>
            <w:r w:rsidRPr="00700439">
              <w:rPr>
                <w:rFonts w:ascii="Arial" w:hAnsi="Arial" w:cs="Arial"/>
                <w:b/>
                <w:sz w:val="20"/>
                <w:szCs w:val="20"/>
              </w:rPr>
              <w:t>Jedinica</w:t>
            </w:r>
          </w:p>
        </w:tc>
        <w:tc>
          <w:tcPr>
            <w:tcW w:w="1456" w:type="dxa"/>
            <w:shd w:val="clear" w:color="auto" w:fill="auto"/>
            <w:vAlign w:val="center"/>
          </w:tcPr>
          <w:p w14:paraId="051A50A5" w14:textId="77777777" w:rsidR="004F0DCF" w:rsidRPr="00700439" w:rsidRDefault="004F0DCF" w:rsidP="0007398F">
            <w:pPr>
              <w:spacing w:before="100" w:beforeAutospacing="1" w:after="100" w:afterAutospacing="1" w:line="240" w:lineRule="auto"/>
              <w:contextualSpacing/>
              <w:jc w:val="center"/>
              <w:rPr>
                <w:rFonts w:ascii="Arial" w:hAnsi="Arial" w:cs="Arial"/>
                <w:b/>
                <w:sz w:val="20"/>
                <w:szCs w:val="20"/>
              </w:rPr>
            </w:pPr>
            <w:r w:rsidRPr="00700439">
              <w:rPr>
                <w:rFonts w:ascii="Arial" w:hAnsi="Arial" w:cs="Arial"/>
                <w:b/>
                <w:sz w:val="20"/>
                <w:szCs w:val="20"/>
              </w:rPr>
              <w:t>Polazna vrijednost</w:t>
            </w:r>
          </w:p>
        </w:tc>
        <w:tc>
          <w:tcPr>
            <w:tcW w:w="1456" w:type="dxa"/>
            <w:shd w:val="clear" w:color="auto" w:fill="auto"/>
            <w:vAlign w:val="center"/>
          </w:tcPr>
          <w:p w14:paraId="5D947FAA" w14:textId="77777777" w:rsidR="004F0DCF" w:rsidRPr="00700439" w:rsidRDefault="004F0DCF" w:rsidP="0007398F">
            <w:pPr>
              <w:spacing w:before="100" w:beforeAutospacing="1" w:after="100" w:afterAutospacing="1" w:line="240" w:lineRule="auto"/>
              <w:contextualSpacing/>
              <w:jc w:val="center"/>
              <w:rPr>
                <w:rFonts w:ascii="Arial" w:hAnsi="Arial" w:cs="Arial"/>
                <w:b/>
                <w:sz w:val="20"/>
                <w:szCs w:val="20"/>
              </w:rPr>
            </w:pPr>
            <w:r w:rsidRPr="00700439">
              <w:rPr>
                <w:rFonts w:ascii="Arial" w:hAnsi="Arial" w:cs="Arial"/>
                <w:b/>
                <w:sz w:val="20"/>
                <w:szCs w:val="20"/>
              </w:rPr>
              <w:t>Ciljana vrijednost 2025.</w:t>
            </w:r>
          </w:p>
        </w:tc>
        <w:tc>
          <w:tcPr>
            <w:tcW w:w="1456" w:type="dxa"/>
            <w:shd w:val="clear" w:color="auto" w:fill="auto"/>
          </w:tcPr>
          <w:p w14:paraId="24F27FAA" w14:textId="77777777" w:rsidR="004F0DCF" w:rsidRPr="00700439" w:rsidRDefault="004F0DCF" w:rsidP="0007398F">
            <w:pPr>
              <w:spacing w:before="100" w:beforeAutospacing="1" w:after="100" w:afterAutospacing="1" w:line="240" w:lineRule="auto"/>
              <w:contextualSpacing/>
              <w:jc w:val="center"/>
              <w:rPr>
                <w:rFonts w:ascii="Arial" w:hAnsi="Arial" w:cs="Arial"/>
                <w:sz w:val="20"/>
                <w:szCs w:val="20"/>
              </w:rPr>
            </w:pPr>
            <w:r w:rsidRPr="00700439">
              <w:rPr>
                <w:rFonts w:ascii="Arial" w:hAnsi="Arial" w:cs="Arial"/>
                <w:b/>
                <w:sz w:val="20"/>
                <w:szCs w:val="20"/>
              </w:rPr>
              <w:t>Ostvarena vrijednost 2025.</w:t>
            </w:r>
          </w:p>
        </w:tc>
      </w:tr>
      <w:tr w:rsidR="004F0DCF" w:rsidRPr="00700439" w14:paraId="7CE5A1A5" w14:textId="77777777" w:rsidTr="004F0DCF">
        <w:trPr>
          <w:trHeight w:val="201"/>
        </w:trPr>
        <w:tc>
          <w:tcPr>
            <w:tcW w:w="1774" w:type="dxa"/>
            <w:shd w:val="clear" w:color="auto" w:fill="auto"/>
          </w:tcPr>
          <w:p w14:paraId="7231ACC5" w14:textId="77777777" w:rsidR="004F0DCF" w:rsidRPr="00700439" w:rsidRDefault="004F0DCF" w:rsidP="0007398F">
            <w:pPr>
              <w:spacing w:before="100" w:beforeAutospacing="1" w:after="100" w:afterAutospacing="1" w:line="240" w:lineRule="auto"/>
              <w:contextualSpacing/>
              <w:rPr>
                <w:rFonts w:ascii="Arial" w:hAnsi="Arial" w:cs="Arial"/>
                <w:sz w:val="20"/>
                <w:szCs w:val="20"/>
              </w:rPr>
            </w:pPr>
            <w:r w:rsidRPr="00700439">
              <w:rPr>
                <w:rFonts w:ascii="Arial" w:hAnsi="Arial" w:cs="Arial"/>
                <w:sz w:val="20"/>
                <w:szCs w:val="20"/>
              </w:rPr>
              <w:t>Ostvarenje limita prema ugovoru s HZZO-im</w:t>
            </w:r>
          </w:p>
        </w:tc>
        <w:tc>
          <w:tcPr>
            <w:tcW w:w="2426" w:type="dxa"/>
            <w:shd w:val="clear" w:color="auto" w:fill="auto"/>
          </w:tcPr>
          <w:p w14:paraId="76BDFD1F" w14:textId="77777777" w:rsidR="004F0DCF" w:rsidRPr="00700439" w:rsidRDefault="004F0DCF" w:rsidP="0007398F">
            <w:pPr>
              <w:spacing w:before="100" w:beforeAutospacing="1" w:after="100" w:afterAutospacing="1" w:line="240" w:lineRule="auto"/>
              <w:contextualSpacing/>
              <w:rPr>
                <w:rFonts w:ascii="Arial" w:hAnsi="Arial" w:cs="Arial"/>
                <w:sz w:val="20"/>
                <w:szCs w:val="20"/>
              </w:rPr>
            </w:pPr>
            <w:r w:rsidRPr="00700439">
              <w:rPr>
                <w:rFonts w:ascii="Arial" w:hAnsi="Arial" w:cs="Arial"/>
                <w:sz w:val="20"/>
                <w:szCs w:val="20"/>
              </w:rPr>
              <w:t xml:space="preserve">Ostvarenje ugovorenog limita (sa </w:t>
            </w:r>
            <w:proofErr w:type="spellStart"/>
            <w:r w:rsidRPr="00700439">
              <w:rPr>
                <w:rFonts w:ascii="Arial" w:hAnsi="Arial" w:cs="Arial"/>
                <w:sz w:val="20"/>
                <w:szCs w:val="20"/>
              </w:rPr>
              <w:t>dop</w:t>
            </w:r>
            <w:proofErr w:type="spellEnd"/>
            <w:r w:rsidRPr="00700439">
              <w:rPr>
                <w:rFonts w:ascii="Arial" w:hAnsi="Arial" w:cs="Arial"/>
                <w:sz w:val="20"/>
                <w:szCs w:val="20"/>
              </w:rPr>
              <w:t xml:space="preserve">. </w:t>
            </w:r>
            <w:proofErr w:type="spellStart"/>
            <w:r w:rsidRPr="00700439">
              <w:rPr>
                <w:rFonts w:ascii="Arial" w:hAnsi="Arial" w:cs="Arial"/>
                <w:sz w:val="20"/>
                <w:szCs w:val="20"/>
              </w:rPr>
              <w:t>zdr</w:t>
            </w:r>
            <w:proofErr w:type="spellEnd"/>
            <w:r w:rsidRPr="00700439">
              <w:rPr>
                <w:rFonts w:ascii="Arial" w:hAnsi="Arial" w:cs="Arial"/>
                <w:sz w:val="20"/>
                <w:szCs w:val="20"/>
              </w:rPr>
              <w:t xml:space="preserve">. </w:t>
            </w:r>
            <w:proofErr w:type="spellStart"/>
            <w:r w:rsidRPr="00700439">
              <w:rPr>
                <w:rFonts w:ascii="Arial" w:hAnsi="Arial" w:cs="Arial"/>
                <w:sz w:val="20"/>
                <w:szCs w:val="20"/>
              </w:rPr>
              <w:t>osig</w:t>
            </w:r>
            <w:proofErr w:type="spellEnd"/>
            <w:r w:rsidRPr="00700439">
              <w:rPr>
                <w:rFonts w:ascii="Arial" w:hAnsi="Arial" w:cs="Arial"/>
                <w:sz w:val="20"/>
                <w:szCs w:val="20"/>
              </w:rPr>
              <w:t>) u cijelosti i sukladno utvrđenoj dinamici</w:t>
            </w:r>
          </w:p>
        </w:tc>
        <w:tc>
          <w:tcPr>
            <w:tcW w:w="1228" w:type="dxa"/>
            <w:shd w:val="clear" w:color="auto" w:fill="auto"/>
          </w:tcPr>
          <w:p w14:paraId="71A47C54" w14:textId="77777777" w:rsidR="004F0DCF" w:rsidRPr="00700439" w:rsidRDefault="004F0DCF" w:rsidP="0007398F">
            <w:pPr>
              <w:spacing w:before="100" w:beforeAutospacing="1" w:after="100" w:afterAutospacing="1" w:line="240" w:lineRule="auto"/>
              <w:contextualSpacing/>
              <w:jc w:val="center"/>
              <w:rPr>
                <w:rFonts w:ascii="Arial" w:hAnsi="Arial" w:cs="Arial"/>
                <w:sz w:val="20"/>
                <w:szCs w:val="20"/>
              </w:rPr>
            </w:pPr>
            <w:r w:rsidRPr="00700439">
              <w:rPr>
                <w:rFonts w:ascii="Arial" w:hAnsi="Arial" w:cs="Arial"/>
                <w:sz w:val="20"/>
                <w:szCs w:val="20"/>
              </w:rPr>
              <w:t>God. limit</w:t>
            </w:r>
          </w:p>
        </w:tc>
        <w:tc>
          <w:tcPr>
            <w:tcW w:w="1456" w:type="dxa"/>
            <w:shd w:val="clear" w:color="auto" w:fill="auto"/>
          </w:tcPr>
          <w:p w14:paraId="4E429C46" w14:textId="77777777" w:rsidR="004F0DCF" w:rsidRPr="00700439" w:rsidRDefault="004F0DCF" w:rsidP="0007398F">
            <w:pPr>
              <w:spacing w:before="100" w:beforeAutospacing="1" w:after="100" w:afterAutospacing="1" w:line="240" w:lineRule="auto"/>
              <w:contextualSpacing/>
              <w:jc w:val="right"/>
              <w:rPr>
                <w:rFonts w:ascii="Arial" w:hAnsi="Arial" w:cs="Arial"/>
                <w:sz w:val="20"/>
                <w:szCs w:val="20"/>
              </w:rPr>
            </w:pPr>
            <w:r w:rsidRPr="00700439">
              <w:rPr>
                <w:rFonts w:ascii="Arial" w:hAnsi="Arial" w:cs="Arial"/>
                <w:sz w:val="20"/>
                <w:szCs w:val="20"/>
              </w:rPr>
              <w:t>9.600.000</w:t>
            </w:r>
          </w:p>
        </w:tc>
        <w:tc>
          <w:tcPr>
            <w:tcW w:w="1456" w:type="dxa"/>
            <w:shd w:val="clear" w:color="auto" w:fill="auto"/>
          </w:tcPr>
          <w:p w14:paraId="6C7209B6" w14:textId="77777777" w:rsidR="004F0DCF" w:rsidRPr="00700439" w:rsidRDefault="004F0DCF" w:rsidP="0007398F">
            <w:pPr>
              <w:spacing w:before="100" w:beforeAutospacing="1" w:after="100" w:afterAutospacing="1" w:line="240" w:lineRule="auto"/>
              <w:contextualSpacing/>
              <w:jc w:val="right"/>
              <w:rPr>
                <w:rFonts w:ascii="Arial" w:hAnsi="Arial" w:cs="Arial"/>
                <w:sz w:val="20"/>
                <w:szCs w:val="20"/>
              </w:rPr>
            </w:pPr>
            <w:r w:rsidRPr="00700439">
              <w:rPr>
                <w:rFonts w:ascii="Arial" w:hAnsi="Arial" w:cs="Arial"/>
                <w:sz w:val="20"/>
                <w:szCs w:val="20"/>
              </w:rPr>
              <w:t>12.000.000</w:t>
            </w:r>
          </w:p>
        </w:tc>
        <w:tc>
          <w:tcPr>
            <w:tcW w:w="1456" w:type="dxa"/>
            <w:shd w:val="clear" w:color="auto" w:fill="auto"/>
          </w:tcPr>
          <w:p w14:paraId="6DEB749D" w14:textId="77777777" w:rsidR="004F0DCF" w:rsidRPr="00700439" w:rsidRDefault="004F0DCF" w:rsidP="0007398F">
            <w:pPr>
              <w:spacing w:before="100" w:beforeAutospacing="1" w:after="100" w:afterAutospacing="1" w:line="240" w:lineRule="auto"/>
              <w:contextualSpacing/>
              <w:jc w:val="right"/>
              <w:rPr>
                <w:rFonts w:ascii="Arial" w:hAnsi="Arial" w:cs="Arial"/>
                <w:sz w:val="20"/>
                <w:szCs w:val="20"/>
              </w:rPr>
            </w:pPr>
            <w:r w:rsidRPr="00700439">
              <w:rPr>
                <w:rFonts w:ascii="Arial" w:hAnsi="Arial" w:cs="Arial"/>
                <w:sz w:val="20"/>
                <w:szCs w:val="20"/>
              </w:rPr>
              <w:t>13.144.000</w:t>
            </w:r>
          </w:p>
        </w:tc>
      </w:tr>
      <w:tr w:rsidR="004F0DCF" w:rsidRPr="00700439" w14:paraId="060A0335" w14:textId="77777777" w:rsidTr="004F0DCF">
        <w:trPr>
          <w:trHeight w:val="201"/>
        </w:trPr>
        <w:tc>
          <w:tcPr>
            <w:tcW w:w="1774" w:type="dxa"/>
            <w:shd w:val="clear" w:color="auto" w:fill="auto"/>
          </w:tcPr>
          <w:p w14:paraId="10772577" w14:textId="77777777" w:rsidR="004F0DCF" w:rsidRPr="00700439" w:rsidRDefault="004F0DCF" w:rsidP="0007398F">
            <w:pPr>
              <w:spacing w:before="100" w:beforeAutospacing="1" w:after="100" w:afterAutospacing="1" w:line="240" w:lineRule="auto"/>
              <w:contextualSpacing/>
              <w:rPr>
                <w:rFonts w:ascii="Arial" w:hAnsi="Arial" w:cs="Arial"/>
                <w:sz w:val="20"/>
                <w:szCs w:val="20"/>
              </w:rPr>
            </w:pPr>
            <w:r w:rsidRPr="00700439">
              <w:rPr>
                <w:rFonts w:ascii="Arial" w:hAnsi="Arial" w:cs="Arial"/>
                <w:sz w:val="20"/>
                <w:szCs w:val="20"/>
              </w:rPr>
              <w:t>Broj specijalizanata  doktora medicine</w:t>
            </w:r>
          </w:p>
        </w:tc>
        <w:tc>
          <w:tcPr>
            <w:tcW w:w="2426" w:type="dxa"/>
            <w:shd w:val="clear" w:color="auto" w:fill="auto"/>
          </w:tcPr>
          <w:p w14:paraId="45E4F6B6" w14:textId="77777777" w:rsidR="004F0DCF" w:rsidRPr="00700439" w:rsidRDefault="004F0DCF" w:rsidP="0007398F">
            <w:pPr>
              <w:spacing w:before="100" w:beforeAutospacing="1" w:after="100" w:afterAutospacing="1" w:line="240" w:lineRule="auto"/>
              <w:contextualSpacing/>
              <w:rPr>
                <w:rFonts w:ascii="Arial" w:hAnsi="Arial" w:cs="Arial"/>
                <w:sz w:val="20"/>
                <w:szCs w:val="20"/>
              </w:rPr>
            </w:pPr>
            <w:r w:rsidRPr="00700439">
              <w:rPr>
                <w:rFonts w:ascii="Arial" w:hAnsi="Arial" w:cs="Arial"/>
                <w:sz w:val="20"/>
                <w:szCs w:val="20"/>
              </w:rPr>
              <w:t>Postojeće potrebe za upućivanjem liječnika na specijalizaciju i odobrenja nadležnog ministarstva</w:t>
            </w:r>
          </w:p>
        </w:tc>
        <w:tc>
          <w:tcPr>
            <w:tcW w:w="1228" w:type="dxa"/>
            <w:shd w:val="clear" w:color="auto" w:fill="auto"/>
          </w:tcPr>
          <w:p w14:paraId="7BD96B98" w14:textId="77777777" w:rsidR="004F0DCF" w:rsidRPr="00700439" w:rsidRDefault="004F0DCF" w:rsidP="0007398F">
            <w:pPr>
              <w:spacing w:before="100" w:beforeAutospacing="1" w:after="100" w:afterAutospacing="1" w:line="240" w:lineRule="auto"/>
              <w:contextualSpacing/>
              <w:jc w:val="center"/>
              <w:rPr>
                <w:rFonts w:ascii="Arial" w:hAnsi="Arial" w:cs="Arial"/>
                <w:sz w:val="20"/>
                <w:szCs w:val="20"/>
              </w:rPr>
            </w:pPr>
            <w:r w:rsidRPr="00700439">
              <w:rPr>
                <w:rFonts w:ascii="Arial" w:hAnsi="Arial" w:cs="Arial"/>
                <w:sz w:val="20"/>
                <w:szCs w:val="20"/>
              </w:rPr>
              <w:t>Br. specijalizacija</w:t>
            </w:r>
          </w:p>
        </w:tc>
        <w:tc>
          <w:tcPr>
            <w:tcW w:w="1456" w:type="dxa"/>
            <w:shd w:val="clear" w:color="auto" w:fill="auto"/>
          </w:tcPr>
          <w:p w14:paraId="5F01B15C" w14:textId="77777777" w:rsidR="004F0DCF" w:rsidRPr="00700439" w:rsidRDefault="004F0DCF" w:rsidP="0007398F">
            <w:pPr>
              <w:spacing w:before="100" w:beforeAutospacing="1" w:after="100" w:afterAutospacing="1" w:line="240" w:lineRule="auto"/>
              <w:contextualSpacing/>
              <w:jc w:val="right"/>
              <w:rPr>
                <w:rFonts w:ascii="Arial" w:hAnsi="Arial" w:cs="Arial"/>
                <w:sz w:val="20"/>
                <w:szCs w:val="20"/>
              </w:rPr>
            </w:pPr>
            <w:r w:rsidRPr="00700439">
              <w:rPr>
                <w:rFonts w:ascii="Arial" w:hAnsi="Arial" w:cs="Arial"/>
                <w:sz w:val="20"/>
                <w:szCs w:val="20"/>
              </w:rPr>
              <w:t>9</w:t>
            </w:r>
          </w:p>
        </w:tc>
        <w:tc>
          <w:tcPr>
            <w:tcW w:w="1456" w:type="dxa"/>
            <w:shd w:val="clear" w:color="auto" w:fill="auto"/>
          </w:tcPr>
          <w:p w14:paraId="5EFDFC19" w14:textId="77777777" w:rsidR="004F0DCF" w:rsidRPr="00700439" w:rsidRDefault="004F0DCF" w:rsidP="0007398F">
            <w:pPr>
              <w:spacing w:before="100" w:beforeAutospacing="1" w:after="100" w:afterAutospacing="1" w:line="240" w:lineRule="auto"/>
              <w:contextualSpacing/>
              <w:jc w:val="right"/>
              <w:rPr>
                <w:rFonts w:ascii="Arial" w:hAnsi="Arial" w:cs="Arial"/>
                <w:sz w:val="20"/>
                <w:szCs w:val="20"/>
              </w:rPr>
            </w:pPr>
            <w:r w:rsidRPr="00700439">
              <w:rPr>
                <w:rFonts w:ascii="Arial" w:hAnsi="Arial" w:cs="Arial"/>
                <w:sz w:val="20"/>
                <w:szCs w:val="20"/>
              </w:rPr>
              <w:t>11</w:t>
            </w:r>
          </w:p>
        </w:tc>
        <w:tc>
          <w:tcPr>
            <w:tcW w:w="1456" w:type="dxa"/>
            <w:shd w:val="clear" w:color="auto" w:fill="auto"/>
          </w:tcPr>
          <w:p w14:paraId="50BD3794" w14:textId="77777777" w:rsidR="004F0DCF" w:rsidRPr="00700439" w:rsidRDefault="004F0DCF" w:rsidP="0007398F">
            <w:pPr>
              <w:spacing w:before="100" w:beforeAutospacing="1" w:after="100" w:afterAutospacing="1" w:line="240" w:lineRule="auto"/>
              <w:contextualSpacing/>
              <w:jc w:val="right"/>
              <w:rPr>
                <w:rFonts w:ascii="Arial" w:hAnsi="Arial" w:cs="Arial"/>
                <w:sz w:val="20"/>
                <w:szCs w:val="20"/>
              </w:rPr>
            </w:pPr>
            <w:r w:rsidRPr="00700439">
              <w:rPr>
                <w:rFonts w:ascii="Arial" w:hAnsi="Arial" w:cs="Arial"/>
                <w:sz w:val="20"/>
                <w:szCs w:val="20"/>
              </w:rPr>
              <w:t>11</w:t>
            </w:r>
          </w:p>
        </w:tc>
      </w:tr>
    </w:tbl>
    <w:p w14:paraId="4929C4F2"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627556B2"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4A8BE240"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73738731" w14:textId="77777777" w:rsidR="004F0DCF" w:rsidRPr="00700439" w:rsidRDefault="004F0DCF" w:rsidP="0007398F">
      <w:pPr>
        <w:pBdr>
          <w:bottom w:val="single" w:sz="4" w:space="1" w:color="auto"/>
        </w:pBd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NAZIV PROGRAMA:</w:t>
      </w:r>
      <w:r w:rsidRPr="00700439">
        <w:rPr>
          <w:rFonts w:ascii="Arial" w:hAnsi="Arial" w:cs="Arial"/>
          <w:b/>
          <w:sz w:val="20"/>
          <w:szCs w:val="20"/>
        </w:rPr>
        <w:tab/>
        <w:t xml:space="preserve">4210 – UNAPRJEĐENJE ZDRAVSTVENE ZAŠTITE </w:t>
      </w:r>
    </w:p>
    <w:p w14:paraId="321649C1"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1C183AC5"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6893603F" w14:textId="77777777" w:rsidR="004F0DCF" w:rsidRPr="00700439" w:rsidRDefault="004F0DCF" w:rsidP="0007398F">
      <w:pPr>
        <w:spacing w:before="100" w:beforeAutospacing="1" w:after="100" w:afterAutospacing="1" w:line="240" w:lineRule="auto"/>
        <w:contextualSpacing/>
        <w:rPr>
          <w:rFonts w:ascii="Arial" w:hAnsi="Arial" w:cs="Arial"/>
          <w:sz w:val="20"/>
          <w:szCs w:val="20"/>
        </w:rPr>
      </w:pPr>
      <w:r w:rsidRPr="00700439">
        <w:rPr>
          <w:rFonts w:ascii="Arial" w:hAnsi="Arial" w:cs="Arial"/>
          <w:b/>
          <w:sz w:val="20"/>
          <w:szCs w:val="20"/>
        </w:rPr>
        <w:t xml:space="preserve">POSEBAN CILJ:   </w:t>
      </w:r>
      <w:r w:rsidRPr="00700439">
        <w:rPr>
          <w:rFonts w:ascii="Arial" w:hAnsi="Arial" w:cs="Arial"/>
          <w:sz w:val="20"/>
          <w:szCs w:val="20"/>
        </w:rPr>
        <w:t>5.1. Regija zdravlja i kvaliteta života</w:t>
      </w:r>
      <w:r w:rsidRPr="00700439">
        <w:rPr>
          <w:rFonts w:ascii="Arial" w:hAnsi="Arial" w:cs="Arial"/>
          <w:sz w:val="20"/>
          <w:szCs w:val="20"/>
        </w:rPr>
        <w:tab/>
      </w:r>
    </w:p>
    <w:p w14:paraId="78E03211"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4BEDA691" w14:textId="77777777" w:rsidR="004F0DCF" w:rsidRPr="00700439" w:rsidRDefault="004F0DCF" w:rsidP="0007398F">
      <w:pPr>
        <w:spacing w:before="100" w:beforeAutospacing="1" w:after="100" w:afterAutospacing="1" w:line="240" w:lineRule="auto"/>
        <w:contextualSpacing/>
        <w:rPr>
          <w:rFonts w:ascii="Arial" w:hAnsi="Arial" w:cs="Arial"/>
          <w:sz w:val="20"/>
          <w:szCs w:val="20"/>
        </w:rPr>
      </w:pPr>
      <w:r w:rsidRPr="00700439">
        <w:rPr>
          <w:rFonts w:ascii="Arial" w:hAnsi="Arial" w:cs="Arial"/>
          <w:b/>
          <w:sz w:val="20"/>
          <w:szCs w:val="20"/>
        </w:rPr>
        <w:t xml:space="preserve">MJERA:   </w:t>
      </w:r>
      <w:r w:rsidRPr="00700439">
        <w:rPr>
          <w:rFonts w:ascii="Arial" w:hAnsi="Arial" w:cs="Arial"/>
          <w:sz w:val="20"/>
          <w:szCs w:val="20"/>
        </w:rPr>
        <w:t>5.1.1. Promicanje zdravog načina života i cjeloživotne tjelesne aktivnosti</w:t>
      </w:r>
    </w:p>
    <w:p w14:paraId="771BF432" w14:textId="77777777" w:rsidR="004F0DCF" w:rsidRPr="00700439" w:rsidRDefault="004F0DCF" w:rsidP="0007398F">
      <w:pPr>
        <w:spacing w:before="100" w:beforeAutospacing="1" w:after="100" w:afterAutospacing="1" w:line="240" w:lineRule="auto"/>
        <w:contextualSpacing/>
        <w:rPr>
          <w:rFonts w:ascii="Arial" w:hAnsi="Arial" w:cs="Arial"/>
          <w:bCs/>
          <w:sz w:val="20"/>
          <w:szCs w:val="20"/>
        </w:rPr>
      </w:pPr>
      <w:r w:rsidRPr="00700439">
        <w:rPr>
          <w:rFonts w:ascii="Arial" w:hAnsi="Arial" w:cs="Arial"/>
          <w:sz w:val="20"/>
          <w:szCs w:val="20"/>
        </w:rPr>
        <w:t xml:space="preserve">               5.1.2. </w:t>
      </w:r>
      <w:r w:rsidRPr="00700439">
        <w:rPr>
          <w:rFonts w:ascii="Arial" w:hAnsi="Arial" w:cs="Arial"/>
          <w:bCs/>
          <w:sz w:val="20"/>
          <w:szCs w:val="20"/>
        </w:rPr>
        <w:t>Modernizacija, izgradnja i opremanje zdravstvene infrastrukture i podrška</w:t>
      </w:r>
    </w:p>
    <w:p w14:paraId="0674151C" w14:textId="77777777" w:rsidR="004F0DCF" w:rsidRPr="00700439" w:rsidRDefault="004F0DCF" w:rsidP="0007398F">
      <w:pPr>
        <w:spacing w:before="100" w:beforeAutospacing="1" w:after="100" w:afterAutospacing="1" w:line="240" w:lineRule="auto"/>
        <w:contextualSpacing/>
        <w:rPr>
          <w:rFonts w:ascii="Arial" w:hAnsi="Arial" w:cs="Arial"/>
          <w:sz w:val="20"/>
          <w:szCs w:val="20"/>
        </w:rPr>
      </w:pPr>
      <w:r w:rsidRPr="00700439">
        <w:rPr>
          <w:rFonts w:ascii="Arial" w:hAnsi="Arial" w:cs="Arial"/>
          <w:bCs/>
          <w:sz w:val="20"/>
          <w:szCs w:val="20"/>
        </w:rPr>
        <w:t xml:space="preserve">                         zdravstvenom sustavu u post </w:t>
      </w:r>
      <w:proofErr w:type="spellStart"/>
      <w:r w:rsidRPr="00700439">
        <w:rPr>
          <w:rFonts w:ascii="Arial" w:hAnsi="Arial" w:cs="Arial"/>
          <w:bCs/>
          <w:sz w:val="20"/>
          <w:szCs w:val="20"/>
        </w:rPr>
        <w:t>Covid</w:t>
      </w:r>
      <w:proofErr w:type="spellEnd"/>
      <w:r w:rsidRPr="00700439">
        <w:rPr>
          <w:rFonts w:ascii="Arial" w:hAnsi="Arial" w:cs="Arial"/>
          <w:bCs/>
          <w:sz w:val="20"/>
          <w:szCs w:val="20"/>
        </w:rPr>
        <w:t xml:space="preserve"> razdoblju</w:t>
      </w:r>
    </w:p>
    <w:p w14:paraId="2E5A78DD"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5FDB77C5"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018EB755"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OBRAZLOŽENJE IZVRŠENJE PROGRAMA KROZ OBRAZLOŽENJE IZVRŠENJA AKTIVNOSTI I PROJEKATA S OSVRTOM NA CILJEVE KOJI SU OSTVARENI PROVEDBOM PROGRAMA I POKAZATELJE USPJEŠNOSTI REALIZACIJE TIH CILJEVA:</w:t>
      </w:r>
    </w:p>
    <w:p w14:paraId="5B1BE788"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588E3A53"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Na razini programa </w:t>
      </w:r>
      <w:r w:rsidRPr="00700439">
        <w:rPr>
          <w:rFonts w:ascii="Arial" w:hAnsi="Arial" w:cs="Arial"/>
          <w:i/>
          <w:sz w:val="20"/>
          <w:szCs w:val="20"/>
        </w:rPr>
        <w:t>„Unaprjeđenje zdravstvene zaštite“</w:t>
      </w:r>
      <w:r w:rsidRPr="00700439">
        <w:rPr>
          <w:rFonts w:ascii="Arial" w:hAnsi="Arial" w:cs="Arial"/>
          <w:sz w:val="20"/>
          <w:szCs w:val="20"/>
        </w:rPr>
        <w:t xml:space="preserve"> planirana su sredstva u iznosu od 3.536.992,96 eura, od čega je u izvještajnom razdoblju realizirano 1.412.867,19 eura (39,95 %). U </w:t>
      </w:r>
      <w:r w:rsidRPr="00700439">
        <w:rPr>
          <w:rFonts w:ascii="Arial" w:hAnsi="Arial" w:cs="Arial"/>
          <w:color w:val="0D0D0D" w:themeColor="text1" w:themeTint="F2"/>
          <w:sz w:val="20"/>
          <w:szCs w:val="20"/>
        </w:rPr>
        <w:t xml:space="preserve">sklopu programa provodile su se aktivnosti  vezane uz nabavu nove medicinske i ostale opreme, uređenja bolničkih prostora te </w:t>
      </w:r>
      <w:proofErr w:type="spellStart"/>
      <w:r w:rsidRPr="00700439">
        <w:rPr>
          <w:rFonts w:ascii="Arial" w:hAnsi="Arial" w:cs="Arial"/>
          <w:color w:val="0D0D0D" w:themeColor="text1" w:themeTint="F2"/>
          <w:sz w:val="20"/>
          <w:szCs w:val="20"/>
        </w:rPr>
        <w:t>zanavljanja</w:t>
      </w:r>
      <w:proofErr w:type="spellEnd"/>
      <w:r w:rsidRPr="00700439">
        <w:rPr>
          <w:rFonts w:ascii="Arial" w:hAnsi="Arial" w:cs="Arial"/>
          <w:color w:val="0D0D0D" w:themeColor="text1" w:themeTint="F2"/>
          <w:sz w:val="20"/>
          <w:szCs w:val="20"/>
        </w:rPr>
        <w:t xml:space="preserve"> voznog parka s ciljem pružanja što kvalitetnije zdravstvene usluge i povećanja sigurnosti pacijenata. </w:t>
      </w:r>
      <w:r w:rsidRPr="00700439">
        <w:rPr>
          <w:rFonts w:ascii="Arial" w:hAnsi="Arial" w:cs="Arial"/>
          <w:sz w:val="20"/>
          <w:szCs w:val="20"/>
        </w:rPr>
        <w:t xml:space="preserve">Dio programa odnosi se na otplate kredita prema kreditnoj instituciji, za nabavu kapitalne medicinske opreme – angiografski uređaj za dijagnostičko terapijske </w:t>
      </w:r>
      <w:proofErr w:type="spellStart"/>
      <w:r w:rsidRPr="00700439">
        <w:rPr>
          <w:rFonts w:ascii="Arial" w:hAnsi="Arial" w:cs="Arial"/>
          <w:sz w:val="20"/>
          <w:szCs w:val="20"/>
        </w:rPr>
        <w:t>endovaskularne</w:t>
      </w:r>
      <w:proofErr w:type="spellEnd"/>
      <w:r w:rsidRPr="00700439">
        <w:rPr>
          <w:rFonts w:ascii="Arial" w:hAnsi="Arial" w:cs="Arial"/>
          <w:sz w:val="20"/>
          <w:szCs w:val="20"/>
        </w:rPr>
        <w:t xml:space="preserve"> intervencije i magnetsku rezonancu 3T sa uređenjem prostora, financirane iz decentraliziranih sredstava. </w:t>
      </w:r>
    </w:p>
    <w:p w14:paraId="6360795D" w14:textId="77777777" w:rsidR="004F0DCF" w:rsidRPr="00700439" w:rsidRDefault="004F0DCF" w:rsidP="0007398F">
      <w:pPr>
        <w:spacing w:before="100" w:beforeAutospacing="1" w:after="100" w:afterAutospacing="1" w:line="240" w:lineRule="auto"/>
        <w:contextualSpacing/>
        <w:jc w:val="both"/>
        <w:rPr>
          <w:rFonts w:ascii="Arial" w:hAnsi="Arial" w:cs="Arial"/>
          <w:b/>
          <w:sz w:val="20"/>
          <w:szCs w:val="20"/>
        </w:rPr>
      </w:pPr>
    </w:p>
    <w:p w14:paraId="071CBE41" w14:textId="7B9EA061" w:rsidR="004F0DCF" w:rsidRDefault="00D70620" w:rsidP="0007398F">
      <w:pPr>
        <w:numPr>
          <w:ilvl w:val="0"/>
          <w:numId w:val="30"/>
        </w:numPr>
        <w:spacing w:before="100" w:beforeAutospacing="1" w:after="100" w:afterAutospacing="1" w:line="240" w:lineRule="auto"/>
        <w:ind w:left="0" w:firstLine="0"/>
        <w:contextualSpacing/>
        <w:jc w:val="both"/>
        <w:rPr>
          <w:rFonts w:ascii="Arial" w:eastAsia="Calibri" w:hAnsi="Arial" w:cs="Arial"/>
          <w:b/>
          <w:sz w:val="20"/>
          <w:szCs w:val="20"/>
        </w:rPr>
      </w:pPr>
      <w:r w:rsidRPr="00700439">
        <w:rPr>
          <w:rFonts w:ascii="Arial" w:eastAsia="Calibri" w:hAnsi="Arial" w:cs="Arial"/>
          <w:b/>
          <w:sz w:val="20"/>
          <w:szCs w:val="20"/>
        </w:rPr>
        <w:t xml:space="preserve">421015 </w:t>
      </w:r>
      <w:r w:rsidR="004F0DCF" w:rsidRPr="00700439">
        <w:rPr>
          <w:rFonts w:ascii="Arial" w:eastAsia="Calibri" w:hAnsi="Arial" w:cs="Arial"/>
          <w:b/>
          <w:sz w:val="20"/>
          <w:szCs w:val="20"/>
        </w:rPr>
        <w:t>Programi edukacije, prevencije i promocije zdravlja</w:t>
      </w:r>
    </w:p>
    <w:p w14:paraId="0F7B9BCF" w14:textId="77777777" w:rsidR="00E21D3F" w:rsidRPr="00700439" w:rsidRDefault="00E21D3F" w:rsidP="0007398F">
      <w:pPr>
        <w:spacing w:before="100" w:beforeAutospacing="1" w:after="100" w:afterAutospacing="1" w:line="240" w:lineRule="auto"/>
        <w:contextualSpacing/>
        <w:jc w:val="both"/>
        <w:rPr>
          <w:rFonts w:ascii="Arial" w:eastAsia="Calibri" w:hAnsi="Arial" w:cs="Arial"/>
          <w:b/>
          <w:sz w:val="20"/>
          <w:szCs w:val="20"/>
        </w:rPr>
      </w:pPr>
    </w:p>
    <w:p w14:paraId="74BB7271" w14:textId="77777777" w:rsidR="004F0DCF" w:rsidRPr="00700439" w:rsidRDefault="004F0DCF" w:rsidP="0007398F">
      <w:pPr>
        <w:spacing w:before="100" w:beforeAutospacing="1" w:after="100" w:afterAutospacing="1" w:line="240" w:lineRule="auto"/>
        <w:contextualSpacing/>
        <w:jc w:val="both"/>
        <w:rPr>
          <w:rFonts w:ascii="Arial" w:hAnsi="Arial" w:cs="Arial"/>
          <w:color w:val="000000"/>
          <w:sz w:val="20"/>
          <w:szCs w:val="20"/>
          <w:shd w:val="clear" w:color="auto" w:fill="FFFFFF"/>
        </w:rPr>
      </w:pPr>
      <w:r w:rsidRPr="00700439">
        <w:rPr>
          <w:rFonts w:ascii="Arial" w:hAnsi="Arial" w:cs="Arial"/>
          <w:bCs/>
          <w:sz w:val="20"/>
          <w:szCs w:val="20"/>
        </w:rPr>
        <w:t xml:space="preserve">Na ovoj aktivnosti planirani su ukupni rashodi u iznosu od 20.000,00 eura iz općih prihoda i primitaka Županije u iznosu od 10.000,00 eura te vlastitih prihoda ustanove u iznosu od 10.000,00 eura a vezani za obilježavanje Svjetskog dana srca. Thalassotherapia </w:t>
      </w:r>
      <w:r w:rsidRPr="00700439">
        <w:rPr>
          <w:rFonts w:ascii="Arial" w:hAnsi="Arial" w:cs="Arial"/>
          <w:sz w:val="20"/>
          <w:szCs w:val="20"/>
        </w:rPr>
        <w:t xml:space="preserve">Opatija je bila domaćin humanitarne utrke pod nazivom </w:t>
      </w:r>
      <w:r w:rsidRPr="00700439">
        <w:rPr>
          <w:rFonts w:ascii="Arial" w:hAnsi="Arial" w:cs="Arial"/>
          <w:i/>
          <w:sz w:val="20"/>
          <w:szCs w:val="20"/>
        </w:rPr>
        <w:t>„Trčimo za srce“,</w:t>
      </w:r>
      <w:r w:rsidRPr="00700439">
        <w:rPr>
          <w:rFonts w:ascii="Arial" w:hAnsi="Arial" w:cs="Arial"/>
          <w:sz w:val="20"/>
          <w:szCs w:val="20"/>
        </w:rPr>
        <w:t xml:space="preserve"> koja se održala 27. rujna 2025. </w:t>
      </w:r>
      <w:r w:rsidRPr="00700439">
        <w:rPr>
          <w:rFonts w:ascii="Arial" w:hAnsi="Arial" w:cs="Arial"/>
          <w:color w:val="000000"/>
          <w:sz w:val="20"/>
          <w:szCs w:val="20"/>
          <w:shd w:val="clear" w:color="auto" w:fill="FFFFFF"/>
        </w:rPr>
        <w:t>Kardiovaskularne bolesti jedan su od vodećih uzroka smrtnosti u svijetu, a prevencija i zdrav način života ključni su za očuvanje zdravlja srca. Utrka „</w:t>
      </w:r>
      <w:r w:rsidRPr="00700439">
        <w:rPr>
          <w:rFonts w:ascii="Arial" w:hAnsi="Arial" w:cs="Arial"/>
          <w:i/>
          <w:color w:val="000000"/>
          <w:sz w:val="20"/>
          <w:szCs w:val="20"/>
          <w:shd w:val="clear" w:color="auto" w:fill="FFFFFF"/>
        </w:rPr>
        <w:t>Trčimo za srce“</w:t>
      </w:r>
      <w:r w:rsidRPr="00700439">
        <w:rPr>
          <w:rFonts w:ascii="Arial" w:hAnsi="Arial" w:cs="Arial"/>
          <w:color w:val="000000"/>
          <w:sz w:val="20"/>
          <w:szCs w:val="20"/>
          <w:shd w:val="clear" w:color="auto" w:fill="FFFFFF"/>
        </w:rPr>
        <w:t xml:space="preserve"> organizirana je kako bi se skrenula pažnja na ovu važnu temu i potaknulo građane na tjelesnu aktivnost kao jedan od najučinkovitijih načina prevencije. </w:t>
      </w:r>
    </w:p>
    <w:p w14:paraId="5622470B" w14:textId="77777777" w:rsidR="004F0DCF" w:rsidRPr="00700439" w:rsidRDefault="004F0DCF" w:rsidP="0007398F">
      <w:pPr>
        <w:spacing w:before="100" w:beforeAutospacing="1" w:after="100" w:afterAutospacing="1" w:line="240" w:lineRule="auto"/>
        <w:contextualSpacing/>
        <w:jc w:val="both"/>
        <w:rPr>
          <w:rFonts w:ascii="Arial" w:hAnsi="Arial" w:cs="Arial"/>
          <w:color w:val="000000"/>
          <w:sz w:val="20"/>
          <w:szCs w:val="20"/>
          <w:shd w:val="clear" w:color="auto" w:fill="FFFFFF"/>
        </w:rPr>
      </w:pPr>
      <w:r w:rsidRPr="00700439">
        <w:rPr>
          <w:rFonts w:ascii="Arial" w:hAnsi="Arial" w:cs="Arial"/>
          <w:color w:val="000000"/>
          <w:sz w:val="20"/>
          <w:szCs w:val="20"/>
          <w:shd w:val="clear" w:color="auto" w:fill="FFFFFF"/>
        </w:rPr>
        <w:t xml:space="preserve">Za provedbu ove aktivnosti ostvareni su ukupni rashodi od 18.879,73 eura koji se po svojoj strukturi odnose na materijalne rashode (najvećim dijelom usluge promidžbe i informiranja, zakupnine i najamnine te ostale usluge), a financirani su iz općih prihoda i primitaka Županije u iznosu od 10.000,00 eura te vlastitih prihoda ustanove u iznosu od 8.879,73 eura. </w:t>
      </w:r>
    </w:p>
    <w:p w14:paraId="7C0C63B5" w14:textId="77777777" w:rsidR="004F0DCF" w:rsidRPr="00700439" w:rsidRDefault="004F0DCF" w:rsidP="0007398F">
      <w:pPr>
        <w:spacing w:before="100" w:beforeAutospacing="1" w:after="100" w:afterAutospacing="1" w:line="240" w:lineRule="auto"/>
        <w:contextualSpacing/>
        <w:jc w:val="both"/>
        <w:rPr>
          <w:rFonts w:ascii="Arial" w:hAnsi="Arial" w:cs="Arial"/>
          <w:color w:val="000000"/>
          <w:sz w:val="20"/>
          <w:szCs w:val="20"/>
          <w:shd w:val="clear" w:color="auto" w:fill="FFFFFF"/>
        </w:rPr>
      </w:pPr>
    </w:p>
    <w:p w14:paraId="025A1A7B" w14:textId="1414FD56" w:rsidR="004F0DCF" w:rsidRDefault="00D70620" w:rsidP="0007398F">
      <w:pPr>
        <w:numPr>
          <w:ilvl w:val="0"/>
          <w:numId w:val="30"/>
        </w:numPr>
        <w:spacing w:before="100" w:beforeAutospacing="1" w:after="100" w:afterAutospacing="1" w:line="240" w:lineRule="auto"/>
        <w:ind w:left="0" w:firstLine="0"/>
        <w:contextualSpacing/>
        <w:jc w:val="both"/>
        <w:rPr>
          <w:rFonts w:ascii="Arial" w:eastAsia="Calibri" w:hAnsi="Arial" w:cs="Arial"/>
          <w:b/>
          <w:bCs/>
          <w:sz w:val="20"/>
          <w:szCs w:val="20"/>
        </w:rPr>
      </w:pPr>
      <w:r w:rsidRPr="00700439">
        <w:rPr>
          <w:rFonts w:ascii="Arial" w:eastAsia="Calibri" w:hAnsi="Arial" w:cs="Arial"/>
          <w:b/>
          <w:bCs/>
          <w:sz w:val="20"/>
          <w:szCs w:val="20"/>
        </w:rPr>
        <w:t xml:space="preserve">421016 </w:t>
      </w:r>
      <w:r w:rsidR="004F0DCF" w:rsidRPr="00700439">
        <w:rPr>
          <w:rFonts w:ascii="Arial" w:eastAsia="Calibri" w:hAnsi="Arial" w:cs="Arial"/>
          <w:b/>
          <w:bCs/>
          <w:sz w:val="20"/>
          <w:szCs w:val="20"/>
        </w:rPr>
        <w:t xml:space="preserve">Ulaganje i opremanje objekata </w:t>
      </w:r>
    </w:p>
    <w:p w14:paraId="04479B5F" w14:textId="77777777" w:rsidR="00E21D3F" w:rsidRPr="00700439" w:rsidRDefault="00E21D3F" w:rsidP="0007398F">
      <w:pPr>
        <w:spacing w:before="100" w:beforeAutospacing="1" w:after="100" w:afterAutospacing="1" w:line="240" w:lineRule="auto"/>
        <w:contextualSpacing/>
        <w:jc w:val="both"/>
        <w:rPr>
          <w:rFonts w:ascii="Arial" w:eastAsia="Calibri" w:hAnsi="Arial" w:cs="Arial"/>
          <w:b/>
          <w:bCs/>
          <w:sz w:val="20"/>
          <w:szCs w:val="20"/>
        </w:rPr>
      </w:pPr>
    </w:p>
    <w:p w14:paraId="55B6A0BF"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U 2025. godini planirani su ukupni rashodi u iznosu od 1.917.403,96 eura. Ovom aktivnosti osiguravaju se sredstva za investicijsko ulaganje, investicijsko i tekuće održavanje te informatizaciju zdravstvene djelatnosti Bolnice. Najznačajniji izvori financiranja su opći prihodi i primici Županije te prenesena proračunska sredstva (68 %), prihodi za posebne namjene (24 %), prihodi za decentralizirane funkcije (6 %) te ostali prihodi – pomoći i donacije (2 %).</w:t>
      </w:r>
    </w:p>
    <w:p w14:paraId="5A41A4D7"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lastRenderedPageBreak/>
        <w:t xml:space="preserve"> U sklopu aktivnosti izvršeni su rashodi u iznosu od 635.961,90 eura iz Proračuna Primorsko-goranske županije od čega se iznos od 166.083,46 eura odnosi na prenesena sredstva po ugovornim obvezama iz 2024. godine za financiranje sanacije fasade objekta Europa 2. Preostali iznos od 469.878,44 eura odnosi se na sljedeće:</w:t>
      </w:r>
    </w:p>
    <w:p w14:paraId="235DBAB4" w14:textId="77777777" w:rsidR="004F0DCF" w:rsidRPr="00700439" w:rsidRDefault="004F0DCF" w:rsidP="0007398F">
      <w:pPr>
        <w:numPr>
          <w:ilvl w:val="0"/>
          <w:numId w:val="29"/>
        </w:numPr>
        <w:spacing w:before="100" w:beforeAutospacing="1" w:after="100" w:afterAutospacing="1" w:line="240" w:lineRule="auto"/>
        <w:ind w:left="0" w:firstLine="0"/>
        <w:contextualSpacing/>
        <w:jc w:val="both"/>
        <w:rPr>
          <w:rFonts w:ascii="Arial" w:eastAsia="Calibri" w:hAnsi="Arial" w:cs="Arial"/>
          <w:sz w:val="20"/>
          <w:szCs w:val="20"/>
        </w:rPr>
      </w:pPr>
      <w:r w:rsidRPr="00700439">
        <w:rPr>
          <w:rFonts w:ascii="Arial" w:eastAsia="Calibri" w:hAnsi="Arial" w:cs="Arial"/>
          <w:sz w:val="20"/>
          <w:szCs w:val="20"/>
        </w:rPr>
        <w:t xml:space="preserve"> usluge tekućeg i investicijskog održavanja u iznosu od 141.034,00 eura odnose se na sanaciju fasade objekta Europa 2 za dio okončane situacije te usluge nadzora nad izvođenjem radova; servis CT uređaja; sanaciju puknuća cijevi lož ulja, servise medicinske / nemedicinske te računalne opreme.  </w:t>
      </w:r>
    </w:p>
    <w:p w14:paraId="5DD042C3" w14:textId="77777777" w:rsidR="004F0DCF" w:rsidRPr="00700439" w:rsidRDefault="004F0DCF" w:rsidP="0007398F">
      <w:pPr>
        <w:numPr>
          <w:ilvl w:val="0"/>
          <w:numId w:val="29"/>
        </w:numPr>
        <w:spacing w:before="100" w:beforeAutospacing="1" w:after="100" w:afterAutospacing="1" w:line="240" w:lineRule="auto"/>
        <w:ind w:left="0" w:firstLine="0"/>
        <w:contextualSpacing/>
        <w:jc w:val="both"/>
        <w:rPr>
          <w:rFonts w:ascii="Arial" w:eastAsia="Calibri" w:hAnsi="Arial" w:cs="Arial"/>
          <w:sz w:val="20"/>
          <w:szCs w:val="20"/>
        </w:rPr>
      </w:pPr>
      <w:r w:rsidRPr="00700439">
        <w:rPr>
          <w:rFonts w:ascii="Arial" w:eastAsia="Calibri" w:hAnsi="Arial" w:cs="Arial"/>
          <w:sz w:val="20"/>
          <w:szCs w:val="20"/>
        </w:rPr>
        <w:t xml:space="preserve">Nabavu računala i računalne opreme, licenci i uredske opreme u ukupnom iznosu od 44.023,00 eura </w:t>
      </w:r>
    </w:p>
    <w:p w14:paraId="199E1599" w14:textId="77777777" w:rsidR="004F0DCF" w:rsidRPr="00700439" w:rsidRDefault="004F0DCF" w:rsidP="0007398F">
      <w:pPr>
        <w:numPr>
          <w:ilvl w:val="0"/>
          <w:numId w:val="29"/>
        </w:numPr>
        <w:spacing w:before="100" w:beforeAutospacing="1" w:after="100" w:afterAutospacing="1" w:line="240" w:lineRule="auto"/>
        <w:ind w:left="0" w:firstLine="0"/>
        <w:contextualSpacing/>
        <w:jc w:val="both"/>
        <w:rPr>
          <w:rFonts w:ascii="Arial" w:eastAsia="Calibri" w:hAnsi="Arial" w:cs="Arial"/>
          <w:sz w:val="20"/>
          <w:szCs w:val="20"/>
        </w:rPr>
      </w:pPr>
      <w:r w:rsidRPr="00700439">
        <w:rPr>
          <w:rFonts w:ascii="Arial" w:eastAsia="Calibri" w:hAnsi="Arial" w:cs="Arial"/>
          <w:sz w:val="20"/>
          <w:szCs w:val="20"/>
        </w:rPr>
        <w:t>Nabavu opreme za klimatizaciju u zgradi Europa 2 u iznosu od 42.981,00 eura</w:t>
      </w:r>
    </w:p>
    <w:p w14:paraId="60AF517E" w14:textId="77777777" w:rsidR="004F0DCF" w:rsidRPr="00700439" w:rsidRDefault="004F0DCF" w:rsidP="0007398F">
      <w:pPr>
        <w:numPr>
          <w:ilvl w:val="0"/>
          <w:numId w:val="29"/>
        </w:numPr>
        <w:spacing w:before="100" w:beforeAutospacing="1" w:after="100" w:afterAutospacing="1" w:line="240" w:lineRule="auto"/>
        <w:ind w:left="0" w:firstLine="0"/>
        <w:contextualSpacing/>
        <w:jc w:val="both"/>
        <w:rPr>
          <w:rFonts w:ascii="Arial" w:eastAsia="Calibri" w:hAnsi="Arial" w:cs="Arial"/>
          <w:sz w:val="20"/>
          <w:szCs w:val="20"/>
        </w:rPr>
      </w:pPr>
      <w:r w:rsidRPr="00700439">
        <w:rPr>
          <w:rFonts w:ascii="Arial" w:eastAsia="Calibri" w:hAnsi="Arial" w:cs="Arial"/>
          <w:sz w:val="20"/>
          <w:szCs w:val="20"/>
        </w:rPr>
        <w:t>Nabavu medicinske opreme te opreme za ostale namjene (</w:t>
      </w:r>
      <w:proofErr w:type="spellStart"/>
      <w:r w:rsidRPr="00700439">
        <w:rPr>
          <w:rFonts w:ascii="Arial" w:eastAsia="Calibri" w:hAnsi="Arial" w:cs="Arial"/>
          <w:sz w:val="20"/>
          <w:szCs w:val="20"/>
        </w:rPr>
        <w:t>polisomograf</w:t>
      </w:r>
      <w:proofErr w:type="spellEnd"/>
      <w:r w:rsidRPr="00700439">
        <w:rPr>
          <w:rFonts w:ascii="Arial" w:eastAsia="Calibri" w:hAnsi="Arial" w:cs="Arial"/>
          <w:sz w:val="20"/>
          <w:szCs w:val="20"/>
        </w:rPr>
        <w:t xml:space="preserve">, poligraf, uređaj za pranje noćnih posuda, </w:t>
      </w:r>
      <w:proofErr w:type="spellStart"/>
      <w:r w:rsidRPr="00700439">
        <w:rPr>
          <w:rFonts w:ascii="Arial" w:eastAsia="Calibri" w:hAnsi="Arial" w:cs="Arial"/>
          <w:sz w:val="20"/>
          <w:szCs w:val="20"/>
        </w:rPr>
        <w:t>kmat</w:t>
      </w:r>
      <w:proofErr w:type="spellEnd"/>
      <w:r w:rsidRPr="00700439">
        <w:rPr>
          <w:rFonts w:ascii="Arial" w:eastAsia="Calibri" w:hAnsi="Arial" w:cs="Arial"/>
          <w:sz w:val="20"/>
          <w:szCs w:val="20"/>
        </w:rPr>
        <w:t xml:space="preserve">, miješalica za epruvete, </w:t>
      </w:r>
      <w:proofErr w:type="spellStart"/>
      <w:r w:rsidRPr="00700439">
        <w:rPr>
          <w:rFonts w:ascii="Arial" w:eastAsia="Calibri" w:hAnsi="Arial" w:cs="Arial"/>
          <w:sz w:val="20"/>
          <w:szCs w:val="20"/>
        </w:rPr>
        <w:t>konvektomat</w:t>
      </w:r>
      <w:proofErr w:type="spellEnd"/>
      <w:r w:rsidRPr="00700439">
        <w:rPr>
          <w:rFonts w:ascii="Arial" w:eastAsia="Calibri" w:hAnsi="Arial" w:cs="Arial"/>
          <w:sz w:val="20"/>
          <w:szCs w:val="20"/>
        </w:rPr>
        <w:t xml:space="preserve">, perilica rublja…) u ukupnom iznosu od 89.887,00 eura </w:t>
      </w:r>
    </w:p>
    <w:p w14:paraId="40D6307B" w14:textId="77777777" w:rsidR="004F0DCF" w:rsidRPr="00700439" w:rsidRDefault="004F0DCF" w:rsidP="0007398F">
      <w:pPr>
        <w:numPr>
          <w:ilvl w:val="0"/>
          <w:numId w:val="29"/>
        </w:numPr>
        <w:spacing w:before="100" w:beforeAutospacing="1" w:after="100" w:afterAutospacing="1" w:line="240" w:lineRule="auto"/>
        <w:ind w:left="0" w:firstLine="0"/>
        <w:contextualSpacing/>
        <w:jc w:val="both"/>
        <w:rPr>
          <w:rFonts w:ascii="Arial" w:eastAsia="Calibri" w:hAnsi="Arial" w:cs="Arial"/>
          <w:sz w:val="20"/>
          <w:szCs w:val="20"/>
        </w:rPr>
      </w:pPr>
      <w:r w:rsidRPr="00700439">
        <w:rPr>
          <w:rFonts w:ascii="Arial" w:eastAsia="Calibri" w:hAnsi="Arial" w:cs="Arial"/>
          <w:sz w:val="20"/>
          <w:szCs w:val="20"/>
        </w:rPr>
        <w:t xml:space="preserve"> Ulaganja u računalne programe u iznosu od 2.375,00 eura</w:t>
      </w:r>
    </w:p>
    <w:p w14:paraId="740EB320" w14:textId="77777777" w:rsidR="004F0DCF" w:rsidRPr="00700439" w:rsidRDefault="004F0DCF" w:rsidP="0007398F">
      <w:pPr>
        <w:numPr>
          <w:ilvl w:val="0"/>
          <w:numId w:val="29"/>
        </w:numPr>
        <w:spacing w:before="100" w:beforeAutospacing="1" w:after="100" w:afterAutospacing="1" w:line="240" w:lineRule="auto"/>
        <w:ind w:left="0" w:firstLine="0"/>
        <w:contextualSpacing/>
        <w:jc w:val="both"/>
        <w:rPr>
          <w:rFonts w:ascii="Arial" w:eastAsia="Calibri" w:hAnsi="Arial" w:cs="Arial"/>
          <w:sz w:val="20"/>
          <w:szCs w:val="20"/>
        </w:rPr>
      </w:pPr>
      <w:r w:rsidRPr="00700439">
        <w:rPr>
          <w:rFonts w:ascii="Arial" w:eastAsia="Calibri" w:hAnsi="Arial" w:cs="Arial"/>
          <w:sz w:val="20"/>
          <w:szCs w:val="20"/>
        </w:rPr>
        <w:t xml:space="preserve"> Dodatna ulaganja na nefinancijskoj imovini koja se odnose na dodatna ulaganja za sanaciju dijela 3. kata zgrade Fizijatrije u iznosu od 58.787,44 eura te na dodatna ulaganja na postrojenjima i opremi za nadogradnju stanice za </w:t>
      </w:r>
      <w:proofErr w:type="spellStart"/>
      <w:r w:rsidRPr="00700439">
        <w:rPr>
          <w:rFonts w:ascii="Arial" w:eastAsia="Calibri" w:hAnsi="Arial" w:cs="Arial"/>
          <w:sz w:val="20"/>
          <w:szCs w:val="20"/>
        </w:rPr>
        <w:t>elektrofiziološko</w:t>
      </w:r>
      <w:proofErr w:type="spellEnd"/>
      <w:r w:rsidRPr="00700439">
        <w:rPr>
          <w:rFonts w:ascii="Arial" w:eastAsia="Calibri" w:hAnsi="Arial" w:cs="Arial"/>
          <w:sz w:val="20"/>
          <w:szCs w:val="20"/>
        </w:rPr>
        <w:t xml:space="preserve"> testiranje srca u iznosu od 90.700,00 eura.  </w:t>
      </w:r>
    </w:p>
    <w:p w14:paraId="72FAC7A9" w14:textId="77777777" w:rsidR="004F0DCF" w:rsidRPr="00700439" w:rsidRDefault="004F0DCF" w:rsidP="0007398F">
      <w:pPr>
        <w:spacing w:before="100" w:beforeAutospacing="1" w:after="100" w:afterAutospacing="1" w:line="240" w:lineRule="auto"/>
        <w:contextualSpacing/>
        <w:jc w:val="both"/>
        <w:rPr>
          <w:rFonts w:ascii="Arial" w:eastAsia="Calibri" w:hAnsi="Arial" w:cs="Arial"/>
          <w:sz w:val="20"/>
          <w:szCs w:val="20"/>
        </w:rPr>
      </w:pPr>
    </w:p>
    <w:p w14:paraId="19CA941C"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Preostali izvori financiranja su prihodi za decentralizirane funkcije kojima su sufinancirani rashodi dobave i ugradnje lifta u zgradi Fizijatrije te lifta za invalide u zgradi Europa 1, u ukupnom iznosu od 53.992,81 eura. Nadalje, iz prihoda za posebne namjene financirane su nabave medicinske opreme, uređaja, opreme i strojeva za ostale namjene te računala i računalne opreme i licenci u ukupnom iznosu od 109.762,05 eura.  </w:t>
      </w:r>
    </w:p>
    <w:p w14:paraId="0BA0B770" w14:textId="77777777" w:rsidR="004F0DCF" w:rsidRPr="00700439" w:rsidRDefault="004F0DCF" w:rsidP="0007398F">
      <w:pPr>
        <w:spacing w:before="100" w:beforeAutospacing="1" w:after="100" w:afterAutospacing="1" w:line="240" w:lineRule="auto"/>
        <w:contextualSpacing/>
        <w:jc w:val="both"/>
        <w:rPr>
          <w:rFonts w:ascii="Arial" w:hAnsi="Arial" w:cs="Arial"/>
          <w:color w:val="FF0000"/>
          <w:sz w:val="20"/>
          <w:szCs w:val="20"/>
        </w:rPr>
      </w:pPr>
      <w:r w:rsidRPr="00700439">
        <w:rPr>
          <w:rFonts w:ascii="Arial" w:hAnsi="Arial" w:cs="Arial"/>
          <w:color w:val="FF0000"/>
          <w:sz w:val="20"/>
          <w:szCs w:val="20"/>
        </w:rPr>
        <w:t xml:space="preserve">       </w:t>
      </w:r>
    </w:p>
    <w:p w14:paraId="2FA9FF2F" w14:textId="5480619C" w:rsidR="004F0DCF" w:rsidRDefault="00D70620" w:rsidP="0007398F">
      <w:pPr>
        <w:numPr>
          <w:ilvl w:val="0"/>
          <w:numId w:val="30"/>
        </w:numPr>
        <w:spacing w:before="100" w:beforeAutospacing="1" w:after="100" w:afterAutospacing="1" w:line="240" w:lineRule="auto"/>
        <w:ind w:left="0" w:firstLine="0"/>
        <w:contextualSpacing/>
        <w:jc w:val="both"/>
        <w:rPr>
          <w:rFonts w:ascii="Arial" w:eastAsia="Calibri" w:hAnsi="Arial" w:cs="Arial"/>
          <w:b/>
          <w:sz w:val="20"/>
          <w:szCs w:val="20"/>
        </w:rPr>
      </w:pPr>
      <w:r w:rsidRPr="00700439">
        <w:rPr>
          <w:rFonts w:ascii="Arial" w:eastAsia="Calibri" w:hAnsi="Arial" w:cs="Arial"/>
          <w:b/>
          <w:sz w:val="20"/>
          <w:szCs w:val="20"/>
        </w:rPr>
        <w:t xml:space="preserve">421017 </w:t>
      </w:r>
      <w:proofErr w:type="spellStart"/>
      <w:r w:rsidR="004F0DCF" w:rsidRPr="00700439">
        <w:rPr>
          <w:rFonts w:ascii="Arial" w:eastAsia="Calibri" w:hAnsi="Arial" w:cs="Arial"/>
          <w:b/>
          <w:sz w:val="20"/>
          <w:szCs w:val="20"/>
        </w:rPr>
        <w:t>Zanavljanje</w:t>
      </w:r>
      <w:proofErr w:type="spellEnd"/>
      <w:r w:rsidR="004F0DCF" w:rsidRPr="00700439">
        <w:rPr>
          <w:rFonts w:ascii="Arial" w:eastAsia="Calibri" w:hAnsi="Arial" w:cs="Arial"/>
          <w:b/>
          <w:sz w:val="20"/>
          <w:szCs w:val="20"/>
        </w:rPr>
        <w:t xml:space="preserve"> voznog parka </w:t>
      </w:r>
    </w:p>
    <w:p w14:paraId="596EA7DE" w14:textId="77777777" w:rsidR="005C1BB4" w:rsidRDefault="005C1BB4" w:rsidP="0007398F">
      <w:pPr>
        <w:spacing w:before="100" w:beforeAutospacing="1" w:after="100" w:afterAutospacing="1" w:line="240" w:lineRule="auto"/>
        <w:contextualSpacing/>
        <w:jc w:val="both"/>
        <w:rPr>
          <w:rFonts w:ascii="Arial" w:eastAsia="Calibri" w:hAnsi="Arial" w:cs="Arial"/>
          <w:b/>
          <w:sz w:val="20"/>
          <w:szCs w:val="20"/>
        </w:rPr>
      </w:pPr>
    </w:p>
    <w:p w14:paraId="27AF6A18" w14:textId="29FC91B5" w:rsidR="004F0DCF" w:rsidRPr="00700439" w:rsidRDefault="004F0DCF" w:rsidP="0007398F">
      <w:pPr>
        <w:spacing w:before="100" w:beforeAutospacing="1" w:after="100" w:afterAutospacing="1" w:line="240" w:lineRule="auto"/>
        <w:contextualSpacing/>
        <w:jc w:val="both"/>
        <w:rPr>
          <w:rFonts w:ascii="Arial" w:eastAsia="Calibri" w:hAnsi="Arial" w:cs="Arial"/>
          <w:bCs/>
          <w:sz w:val="20"/>
          <w:szCs w:val="20"/>
        </w:rPr>
      </w:pPr>
      <w:r w:rsidRPr="00700439">
        <w:rPr>
          <w:rFonts w:ascii="Arial" w:eastAsia="Calibri" w:hAnsi="Arial" w:cs="Arial"/>
          <w:bCs/>
          <w:sz w:val="20"/>
          <w:szCs w:val="20"/>
        </w:rPr>
        <w:t xml:space="preserve">Na ovoj aktivnosti planirani su ukupni rashodi u iznosu od 34.936,00 eura iz izvora financiranja Prihodi za posebne namjene (67 %) i Prihoda od prodaje ili zamjene </w:t>
      </w:r>
      <w:proofErr w:type="spellStart"/>
      <w:r w:rsidRPr="00700439">
        <w:rPr>
          <w:rFonts w:ascii="Arial" w:eastAsia="Calibri" w:hAnsi="Arial" w:cs="Arial"/>
          <w:bCs/>
          <w:sz w:val="20"/>
          <w:szCs w:val="20"/>
        </w:rPr>
        <w:t>nef</w:t>
      </w:r>
      <w:proofErr w:type="spellEnd"/>
      <w:r w:rsidRPr="00700439">
        <w:rPr>
          <w:rFonts w:ascii="Arial" w:eastAsia="Calibri" w:hAnsi="Arial" w:cs="Arial"/>
          <w:bCs/>
          <w:sz w:val="20"/>
          <w:szCs w:val="20"/>
        </w:rPr>
        <w:t xml:space="preserve">. imovine i naknade štete s naslova osiguranja (33 %). Planirana sredstva odnose se na nabavu novog vozila za potrebe prijevoza pacijenata za što je utrošeno ukupno 34.935,99 eura.  </w:t>
      </w:r>
    </w:p>
    <w:p w14:paraId="0F85E128" w14:textId="77777777" w:rsidR="004F0DCF" w:rsidRPr="00700439" w:rsidRDefault="004F0DCF" w:rsidP="0007398F">
      <w:pPr>
        <w:spacing w:before="100" w:beforeAutospacing="1" w:after="100" w:afterAutospacing="1" w:line="240" w:lineRule="auto"/>
        <w:contextualSpacing/>
        <w:jc w:val="both"/>
        <w:rPr>
          <w:rFonts w:ascii="Arial" w:eastAsia="Calibri" w:hAnsi="Arial" w:cs="Arial"/>
          <w:bCs/>
          <w:sz w:val="20"/>
          <w:szCs w:val="20"/>
        </w:rPr>
      </w:pPr>
    </w:p>
    <w:p w14:paraId="1E1B651E" w14:textId="5B2B81C6" w:rsidR="004F0DCF" w:rsidRDefault="00D70620" w:rsidP="0007398F">
      <w:pPr>
        <w:numPr>
          <w:ilvl w:val="0"/>
          <w:numId w:val="30"/>
        </w:numPr>
        <w:spacing w:before="100" w:beforeAutospacing="1" w:after="100" w:afterAutospacing="1" w:line="240" w:lineRule="auto"/>
        <w:ind w:left="0" w:firstLine="0"/>
        <w:contextualSpacing/>
        <w:jc w:val="both"/>
        <w:rPr>
          <w:rFonts w:ascii="Arial" w:eastAsia="Calibri" w:hAnsi="Arial" w:cs="Arial"/>
          <w:b/>
          <w:sz w:val="20"/>
          <w:szCs w:val="20"/>
        </w:rPr>
      </w:pPr>
      <w:r w:rsidRPr="00700439">
        <w:rPr>
          <w:rFonts w:ascii="Arial" w:eastAsia="Calibri" w:hAnsi="Arial" w:cs="Arial"/>
          <w:b/>
          <w:sz w:val="20"/>
          <w:szCs w:val="20"/>
        </w:rPr>
        <w:t xml:space="preserve">421034 </w:t>
      </w:r>
      <w:r w:rsidR="004F0DCF" w:rsidRPr="00700439">
        <w:rPr>
          <w:rFonts w:ascii="Arial" w:eastAsia="Calibri" w:hAnsi="Arial" w:cs="Arial"/>
          <w:b/>
          <w:sz w:val="20"/>
          <w:szCs w:val="20"/>
        </w:rPr>
        <w:t>Nadogradnja objekta TWC-a radi proširenja bolničkih kapaciteta</w:t>
      </w:r>
    </w:p>
    <w:p w14:paraId="2ED69004" w14:textId="77777777" w:rsidR="005C1BB4" w:rsidRDefault="005C1BB4" w:rsidP="0007398F">
      <w:pPr>
        <w:spacing w:before="100" w:beforeAutospacing="1" w:after="100" w:afterAutospacing="1" w:line="240" w:lineRule="auto"/>
        <w:contextualSpacing/>
        <w:jc w:val="both"/>
        <w:rPr>
          <w:rFonts w:ascii="Arial" w:eastAsia="Calibri" w:hAnsi="Arial" w:cs="Arial"/>
          <w:b/>
          <w:sz w:val="20"/>
          <w:szCs w:val="20"/>
        </w:rPr>
      </w:pPr>
    </w:p>
    <w:p w14:paraId="1C030279" w14:textId="54C89A5C" w:rsidR="004F0DCF" w:rsidRPr="00700439" w:rsidRDefault="004F0DCF" w:rsidP="0007398F">
      <w:pPr>
        <w:spacing w:before="100" w:beforeAutospacing="1" w:after="100" w:afterAutospacing="1" w:line="240" w:lineRule="auto"/>
        <w:contextualSpacing/>
        <w:jc w:val="both"/>
        <w:rPr>
          <w:rFonts w:ascii="Arial" w:eastAsia="Calibri" w:hAnsi="Arial" w:cs="Arial"/>
          <w:sz w:val="20"/>
          <w:szCs w:val="20"/>
        </w:rPr>
      </w:pPr>
      <w:r w:rsidRPr="00700439">
        <w:rPr>
          <w:rFonts w:ascii="Arial" w:eastAsia="Calibri" w:hAnsi="Arial" w:cs="Arial"/>
          <w:sz w:val="20"/>
          <w:szCs w:val="20"/>
        </w:rPr>
        <w:t xml:space="preserve">Planirana sredstva u 2025. godini iznosila su 1.031.000,00 eura, iz izvora financiranja porezni i ostali prihodi 31.000,00 eura te namjenski primici 1.000.000,00 eura. </w:t>
      </w:r>
    </w:p>
    <w:p w14:paraId="3A8295E1" w14:textId="30BD1742" w:rsidR="004F0DCF" w:rsidRDefault="004F0DCF" w:rsidP="0007398F">
      <w:pPr>
        <w:spacing w:before="100" w:beforeAutospacing="1" w:after="100" w:afterAutospacing="1" w:line="240" w:lineRule="auto"/>
        <w:contextualSpacing/>
        <w:jc w:val="both"/>
        <w:rPr>
          <w:rFonts w:ascii="Arial" w:eastAsia="Calibri" w:hAnsi="Arial" w:cs="Arial"/>
          <w:sz w:val="20"/>
          <w:szCs w:val="20"/>
        </w:rPr>
      </w:pPr>
      <w:r w:rsidRPr="00700439">
        <w:rPr>
          <w:rFonts w:ascii="Arial" w:eastAsia="Calibri" w:hAnsi="Arial" w:cs="Arial"/>
          <w:sz w:val="20"/>
          <w:szCs w:val="20"/>
        </w:rPr>
        <w:t xml:space="preserve">Realizirani su ukupni rashodi u iznosu od 34.650,00 eura od čega 31.000,00 eura iz poreznih i ostalih prihoda Županije kojima je financirana projektna dokumentacija te 3.650,00 eura iz prihoda za posebne namjene. Do kraja izvještajnog razdoblja provedene su pripremne radnje, projektna dokumentacija je izrađena dok se planirani kredit nije realizirao zbog administrativno tehničkih razloga koji su do samog kraja 2025. godine bili neizvjesni. </w:t>
      </w:r>
    </w:p>
    <w:p w14:paraId="61321119" w14:textId="58C6C8EB" w:rsidR="00A623FE" w:rsidRDefault="00A623FE" w:rsidP="0007398F">
      <w:pPr>
        <w:spacing w:before="100" w:beforeAutospacing="1" w:after="100" w:afterAutospacing="1" w:line="240" w:lineRule="auto"/>
        <w:contextualSpacing/>
        <w:jc w:val="both"/>
        <w:rPr>
          <w:rFonts w:ascii="Arial" w:eastAsia="Calibri" w:hAnsi="Arial" w:cs="Arial"/>
          <w:sz w:val="20"/>
          <w:szCs w:val="20"/>
        </w:rPr>
      </w:pPr>
    </w:p>
    <w:p w14:paraId="64B4B09F" w14:textId="3BF3AEE9" w:rsidR="004F0DCF" w:rsidRDefault="00D70620" w:rsidP="0007398F">
      <w:pPr>
        <w:numPr>
          <w:ilvl w:val="0"/>
          <w:numId w:val="30"/>
        </w:numPr>
        <w:spacing w:before="100" w:beforeAutospacing="1" w:after="100" w:afterAutospacing="1" w:line="240" w:lineRule="auto"/>
        <w:ind w:left="0" w:firstLine="0"/>
        <w:contextualSpacing/>
        <w:jc w:val="both"/>
        <w:rPr>
          <w:rFonts w:ascii="Arial" w:eastAsia="Calibri" w:hAnsi="Arial" w:cs="Arial"/>
          <w:b/>
          <w:sz w:val="20"/>
          <w:szCs w:val="20"/>
        </w:rPr>
      </w:pPr>
      <w:r w:rsidRPr="00700439">
        <w:rPr>
          <w:rFonts w:ascii="Arial" w:eastAsia="Calibri" w:hAnsi="Arial" w:cs="Arial"/>
          <w:b/>
          <w:sz w:val="20"/>
          <w:szCs w:val="20"/>
        </w:rPr>
        <w:t xml:space="preserve">421035 </w:t>
      </w:r>
      <w:r w:rsidR="004F0DCF" w:rsidRPr="00700439">
        <w:rPr>
          <w:rFonts w:ascii="Arial" w:eastAsia="Calibri" w:hAnsi="Arial" w:cs="Arial"/>
          <w:b/>
          <w:sz w:val="20"/>
          <w:szCs w:val="20"/>
        </w:rPr>
        <w:t xml:space="preserve">Otplate kredita </w:t>
      </w:r>
    </w:p>
    <w:p w14:paraId="28558FCB" w14:textId="77777777" w:rsidR="005C1BB4" w:rsidRDefault="005C1BB4" w:rsidP="0007398F">
      <w:pPr>
        <w:spacing w:before="100" w:beforeAutospacing="1" w:after="100" w:afterAutospacing="1" w:line="240" w:lineRule="auto"/>
        <w:contextualSpacing/>
        <w:jc w:val="both"/>
        <w:rPr>
          <w:rFonts w:ascii="Arial" w:eastAsia="Calibri" w:hAnsi="Arial" w:cs="Arial"/>
          <w:b/>
          <w:sz w:val="20"/>
          <w:szCs w:val="20"/>
        </w:rPr>
      </w:pPr>
    </w:p>
    <w:p w14:paraId="02E8B236" w14:textId="0D3E4123" w:rsidR="004F0DCF" w:rsidRPr="00700439" w:rsidRDefault="004F0DCF" w:rsidP="0007398F">
      <w:pPr>
        <w:spacing w:before="100" w:beforeAutospacing="1" w:after="100" w:afterAutospacing="1" w:line="240" w:lineRule="auto"/>
        <w:contextualSpacing/>
        <w:jc w:val="both"/>
        <w:rPr>
          <w:rFonts w:ascii="Arial" w:eastAsia="Calibri" w:hAnsi="Arial" w:cs="Arial"/>
          <w:sz w:val="20"/>
          <w:szCs w:val="20"/>
        </w:rPr>
      </w:pPr>
      <w:r w:rsidRPr="00700439">
        <w:rPr>
          <w:rFonts w:ascii="Arial" w:eastAsia="Calibri" w:hAnsi="Arial" w:cs="Arial"/>
          <w:sz w:val="20"/>
          <w:szCs w:val="20"/>
        </w:rPr>
        <w:t xml:space="preserve">Aktivnost se odnosi na otplate kredita za preuzete obveze prema kreditnim institucijama a odnose se na nabavu kapitalne medicinske opreme. Tijekom izvještajnog razdoblja ostvareni su ukupni rashodi u iznosu od 524.684,71 eura. Iz izvora Prihodi za decentralizirane funkcije realizirano je 445.831,46 eura, i to za otplatu glavnice dugoročnog kredita za angiografski uređaj za dijagnostičko terapijske </w:t>
      </w:r>
      <w:proofErr w:type="spellStart"/>
      <w:r w:rsidRPr="00700439">
        <w:rPr>
          <w:rFonts w:ascii="Arial" w:eastAsia="Calibri" w:hAnsi="Arial" w:cs="Arial"/>
          <w:sz w:val="20"/>
          <w:szCs w:val="20"/>
        </w:rPr>
        <w:t>endovaskularne</w:t>
      </w:r>
      <w:proofErr w:type="spellEnd"/>
      <w:r w:rsidRPr="00700439">
        <w:rPr>
          <w:rFonts w:ascii="Arial" w:eastAsia="Calibri" w:hAnsi="Arial" w:cs="Arial"/>
          <w:sz w:val="20"/>
          <w:szCs w:val="20"/>
        </w:rPr>
        <w:t xml:space="preserve"> intervencije u iznosu 34.831,46 eura i za otplatu glavnice dugoročnog kredita za Magnetsku rezonancu 3T u iznosu od 411.000,00 eura. Iz izvora Vlastiti prihodi iznos od 55.632,29 eura utrošen je za kamate i otplatu dvije mjesečne rate glavnice dugoročnog kredita za angiografski uređaj za dijagnostičko terapijske </w:t>
      </w:r>
      <w:proofErr w:type="spellStart"/>
      <w:r w:rsidRPr="00700439">
        <w:rPr>
          <w:rFonts w:ascii="Arial" w:eastAsia="Calibri" w:hAnsi="Arial" w:cs="Arial"/>
          <w:sz w:val="20"/>
          <w:szCs w:val="20"/>
        </w:rPr>
        <w:t>endovaskularne</w:t>
      </w:r>
      <w:proofErr w:type="spellEnd"/>
      <w:r w:rsidRPr="00700439">
        <w:rPr>
          <w:rFonts w:ascii="Arial" w:eastAsia="Calibri" w:hAnsi="Arial" w:cs="Arial"/>
          <w:sz w:val="20"/>
          <w:szCs w:val="20"/>
        </w:rPr>
        <w:t xml:space="preserve"> intervencije.</w:t>
      </w:r>
    </w:p>
    <w:p w14:paraId="34096B0E" w14:textId="77777777" w:rsidR="004F0DCF" w:rsidRPr="00700439" w:rsidRDefault="004F0DCF" w:rsidP="0007398F">
      <w:pPr>
        <w:spacing w:before="100" w:beforeAutospacing="1" w:after="100" w:afterAutospacing="1" w:line="240" w:lineRule="auto"/>
        <w:contextualSpacing/>
        <w:jc w:val="both"/>
        <w:rPr>
          <w:rFonts w:ascii="Arial" w:eastAsia="Calibri" w:hAnsi="Arial" w:cs="Arial"/>
          <w:sz w:val="20"/>
          <w:szCs w:val="20"/>
        </w:rPr>
      </w:pPr>
    </w:p>
    <w:p w14:paraId="685CBCB8" w14:textId="3431FB7A" w:rsidR="004F0DCF" w:rsidRPr="00700439" w:rsidRDefault="004F0DCF"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IZVRŠENJE FINANCIJSKOG PLANA:</w:t>
      </w:r>
    </w:p>
    <w:p w14:paraId="48C0DE5F"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tbl>
      <w:tblPr>
        <w:tblStyle w:val="TableGrid"/>
        <w:tblW w:w="9947" w:type="dxa"/>
        <w:jc w:val="center"/>
        <w:tblLook w:val="04A0" w:firstRow="1" w:lastRow="0" w:firstColumn="1" w:lastColumn="0" w:noHBand="0" w:noVBand="1"/>
      </w:tblPr>
      <w:tblGrid>
        <w:gridCol w:w="821"/>
        <w:gridCol w:w="4706"/>
        <w:gridCol w:w="1711"/>
        <w:gridCol w:w="1711"/>
        <w:gridCol w:w="998"/>
      </w:tblGrid>
      <w:tr w:rsidR="004F0DCF" w:rsidRPr="00705D5F" w14:paraId="7DBA608C" w14:textId="77777777" w:rsidTr="004F0DCF">
        <w:trPr>
          <w:trHeight w:val="401"/>
          <w:jc w:val="center"/>
        </w:trPr>
        <w:tc>
          <w:tcPr>
            <w:tcW w:w="821" w:type="dxa"/>
            <w:vAlign w:val="center"/>
          </w:tcPr>
          <w:p w14:paraId="2A1FC232" w14:textId="77777777" w:rsidR="004F0DCF" w:rsidRPr="00705D5F" w:rsidRDefault="004F0DCF" w:rsidP="00C528E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R.br.</w:t>
            </w:r>
          </w:p>
        </w:tc>
        <w:tc>
          <w:tcPr>
            <w:tcW w:w="4706" w:type="dxa"/>
            <w:vAlign w:val="center"/>
          </w:tcPr>
          <w:p w14:paraId="1F69D048" w14:textId="77777777" w:rsidR="004F0DCF" w:rsidRPr="00705D5F" w:rsidRDefault="004F0DCF" w:rsidP="00C528EF">
            <w:pPr>
              <w:spacing w:before="100" w:beforeAutospacing="1" w:after="100" w:afterAutospacing="1"/>
              <w:contextualSpacing/>
              <w:rPr>
                <w:rFonts w:ascii="Arial" w:hAnsi="Arial" w:cs="Arial"/>
                <w:b/>
                <w:sz w:val="18"/>
                <w:szCs w:val="18"/>
              </w:rPr>
            </w:pPr>
            <w:r w:rsidRPr="00705D5F">
              <w:rPr>
                <w:rFonts w:ascii="Arial" w:hAnsi="Arial" w:cs="Arial"/>
                <w:b/>
                <w:sz w:val="18"/>
                <w:szCs w:val="18"/>
              </w:rPr>
              <w:t>Naziv aktivnosti / projekta</w:t>
            </w:r>
          </w:p>
        </w:tc>
        <w:tc>
          <w:tcPr>
            <w:tcW w:w="1711" w:type="dxa"/>
            <w:vAlign w:val="center"/>
          </w:tcPr>
          <w:p w14:paraId="39682503" w14:textId="77777777" w:rsidR="004F0DCF" w:rsidRPr="00705D5F" w:rsidRDefault="004F0DCF" w:rsidP="00C528E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 xml:space="preserve">Plan </w:t>
            </w:r>
          </w:p>
          <w:p w14:paraId="6B60A92C" w14:textId="77777777" w:rsidR="004F0DCF" w:rsidRPr="00705D5F" w:rsidRDefault="004F0DCF" w:rsidP="00C528E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2025.</w:t>
            </w:r>
          </w:p>
        </w:tc>
        <w:tc>
          <w:tcPr>
            <w:tcW w:w="1711" w:type="dxa"/>
            <w:vAlign w:val="center"/>
          </w:tcPr>
          <w:p w14:paraId="7646E8F4" w14:textId="77777777" w:rsidR="004F0DCF" w:rsidRPr="00705D5F" w:rsidRDefault="004F0DCF" w:rsidP="00C528E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Izvršenje</w:t>
            </w:r>
          </w:p>
          <w:p w14:paraId="1963CF1B" w14:textId="77777777" w:rsidR="004F0DCF" w:rsidRPr="00705D5F" w:rsidRDefault="004F0DCF" w:rsidP="00C528E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2025.</w:t>
            </w:r>
          </w:p>
        </w:tc>
        <w:tc>
          <w:tcPr>
            <w:tcW w:w="998" w:type="dxa"/>
            <w:vAlign w:val="center"/>
          </w:tcPr>
          <w:p w14:paraId="250CF908" w14:textId="77777777" w:rsidR="004F0DCF" w:rsidRPr="00705D5F" w:rsidRDefault="004F0DCF" w:rsidP="00C528E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Indeks</w:t>
            </w:r>
          </w:p>
        </w:tc>
      </w:tr>
      <w:tr w:rsidR="004F0DCF" w:rsidRPr="00705D5F" w14:paraId="13FAF0F0" w14:textId="77777777" w:rsidTr="004F0DCF">
        <w:trPr>
          <w:trHeight w:val="208"/>
          <w:jc w:val="center"/>
        </w:trPr>
        <w:tc>
          <w:tcPr>
            <w:tcW w:w="821" w:type="dxa"/>
          </w:tcPr>
          <w:p w14:paraId="7216E759" w14:textId="77777777" w:rsidR="004F0DCF" w:rsidRPr="00705D5F" w:rsidRDefault="004F0DCF" w:rsidP="00C528E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1.</w:t>
            </w:r>
          </w:p>
        </w:tc>
        <w:tc>
          <w:tcPr>
            <w:tcW w:w="4706" w:type="dxa"/>
          </w:tcPr>
          <w:p w14:paraId="73B63159" w14:textId="77777777" w:rsidR="004F0DCF" w:rsidRPr="00705D5F" w:rsidRDefault="004F0DCF" w:rsidP="00C528EF">
            <w:pPr>
              <w:spacing w:before="100" w:beforeAutospacing="1" w:after="100" w:afterAutospacing="1"/>
              <w:contextualSpacing/>
              <w:rPr>
                <w:rFonts w:ascii="Arial" w:hAnsi="Arial" w:cs="Arial"/>
                <w:sz w:val="18"/>
                <w:szCs w:val="18"/>
              </w:rPr>
            </w:pPr>
            <w:r w:rsidRPr="00705D5F">
              <w:rPr>
                <w:rFonts w:ascii="Arial" w:hAnsi="Arial" w:cs="Arial"/>
                <w:sz w:val="18"/>
                <w:szCs w:val="18"/>
              </w:rPr>
              <w:t>Programi edukacije, prevencije i promocije zdravlja</w:t>
            </w:r>
          </w:p>
        </w:tc>
        <w:tc>
          <w:tcPr>
            <w:tcW w:w="1711" w:type="dxa"/>
          </w:tcPr>
          <w:p w14:paraId="2F901274" w14:textId="77777777" w:rsidR="004F0DCF" w:rsidRPr="00705D5F" w:rsidRDefault="004F0DCF" w:rsidP="00C528E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20.000,00</w:t>
            </w:r>
          </w:p>
        </w:tc>
        <w:tc>
          <w:tcPr>
            <w:tcW w:w="1711" w:type="dxa"/>
          </w:tcPr>
          <w:p w14:paraId="4520AE01" w14:textId="77777777" w:rsidR="004F0DCF" w:rsidRPr="00705D5F" w:rsidRDefault="004F0DCF" w:rsidP="00C528E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18.879,73</w:t>
            </w:r>
          </w:p>
        </w:tc>
        <w:tc>
          <w:tcPr>
            <w:tcW w:w="998" w:type="dxa"/>
          </w:tcPr>
          <w:p w14:paraId="11C0293E" w14:textId="77777777" w:rsidR="004F0DCF" w:rsidRPr="00705D5F" w:rsidRDefault="004F0DCF" w:rsidP="00C528E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94,40 %</w:t>
            </w:r>
          </w:p>
        </w:tc>
      </w:tr>
      <w:tr w:rsidR="004F0DCF" w:rsidRPr="00705D5F" w14:paraId="53D6CFF9" w14:textId="77777777" w:rsidTr="004F0DCF">
        <w:trPr>
          <w:trHeight w:val="193"/>
          <w:jc w:val="center"/>
        </w:trPr>
        <w:tc>
          <w:tcPr>
            <w:tcW w:w="821" w:type="dxa"/>
          </w:tcPr>
          <w:p w14:paraId="1CF9F09F" w14:textId="77777777" w:rsidR="004F0DCF" w:rsidRPr="00705D5F" w:rsidRDefault="004F0DCF" w:rsidP="00C528E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2.</w:t>
            </w:r>
          </w:p>
        </w:tc>
        <w:tc>
          <w:tcPr>
            <w:tcW w:w="4706" w:type="dxa"/>
          </w:tcPr>
          <w:p w14:paraId="3B90B78A" w14:textId="77777777" w:rsidR="004F0DCF" w:rsidRPr="00705D5F" w:rsidRDefault="004F0DCF" w:rsidP="00C528EF">
            <w:pPr>
              <w:spacing w:before="100" w:beforeAutospacing="1" w:after="100" w:afterAutospacing="1"/>
              <w:contextualSpacing/>
              <w:rPr>
                <w:rFonts w:ascii="Arial" w:hAnsi="Arial" w:cs="Arial"/>
                <w:sz w:val="18"/>
                <w:szCs w:val="18"/>
              </w:rPr>
            </w:pPr>
            <w:r w:rsidRPr="00705D5F">
              <w:rPr>
                <w:rFonts w:ascii="Arial" w:hAnsi="Arial" w:cs="Arial"/>
                <w:sz w:val="18"/>
                <w:szCs w:val="18"/>
              </w:rPr>
              <w:t>Ulaganje i opremanje objekata</w:t>
            </w:r>
          </w:p>
        </w:tc>
        <w:tc>
          <w:tcPr>
            <w:tcW w:w="1711" w:type="dxa"/>
          </w:tcPr>
          <w:p w14:paraId="39DDF051" w14:textId="77777777" w:rsidR="004F0DCF" w:rsidRPr="00705D5F" w:rsidRDefault="004F0DCF" w:rsidP="00C528E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1.917.403,96</w:t>
            </w:r>
          </w:p>
        </w:tc>
        <w:tc>
          <w:tcPr>
            <w:tcW w:w="1711" w:type="dxa"/>
          </w:tcPr>
          <w:p w14:paraId="12591C56" w14:textId="77777777" w:rsidR="004F0DCF" w:rsidRPr="00705D5F" w:rsidRDefault="004F0DCF" w:rsidP="00C528E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799.716,76</w:t>
            </w:r>
          </w:p>
        </w:tc>
        <w:tc>
          <w:tcPr>
            <w:tcW w:w="998" w:type="dxa"/>
          </w:tcPr>
          <w:p w14:paraId="7FA0B899" w14:textId="77777777" w:rsidR="004F0DCF" w:rsidRPr="00705D5F" w:rsidRDefault="004F0DCF" w:rsidP="00C528E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41,71 %</w:t>
            </w:r>
          </w:p>
        </w:tc>
      </w:tr>
      <w:tr w:rsidR="004F0DCF" w:rsidRPr="00705D5F" w14:paraId="7BF1A144" w14:textId="77777777" w:rsidTr="004F0DCF">
        <w:trPr>
          <w:trHeight w:val="208"/>
          <w:jc w:val="center"/>
        </w:trPr>
        <w:tc>
          <w:tcPr>
            <w:tcW w:w="821" w:type="dxa"/>
          </w:tcPr>
          <w:p w14:paraId="72F5702D" w14:textId="77777777" w:rsidR="004F0DCF" w:rsidRPr="00705D5F" w:rsidRDefault="004F0DCF" w:rsidP="00C528E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3.</w:t>
            </w:r>
          </w:p>
        </w:tc>
        <w:tc>
          <w:tcPr>
            <w:tcW w:w="4706" w:type="dxa"/>
          </w:tcPr>
          <w:p w14:paraId="4CDD5DB1" w14:textId="77777777" w:rsidR="004F0DCF" w:rsidRPr="00705D5F" w:rsidRDefault="004F0DCF" w:rsidP="00C528EF">
            <w:pPr>
              <w:spacing w:before="100" w:beforeAutospacing="1" w:after="100" w:afterAutospacing="1"/>
              <w:contextualSpacing/>
              <w:rPr>
                <w:rFonts w:ascii="Arial" w:hAnsi="Arial" w:cs="Arial"/>
                <w:sz w:val="18"/>
                <w:szCs w:val="18"/>
              </w:rPr>
            </w:pPr>
            <w:proofErr w:type="spellStart"/>
            <w:r w:rsidRPr="00705D5F">
              <w:rPr>
                <w:rFonts w:ascii="Arial" w:hAnsi="Arial" w:cs="Arial"/>
                <w:sz w:val="18"/>
                <w:szCs w:val="18"/>
              </w:rPr>
              <w:t>Zanavljanje</w:t>
            </w:r>
            <w:proofErr w:type="spellEnd"/>
            <w:r w:rsidRPr="00705D5F">
              <w:rPr>
                <w:rFonts w:ascii="Arial" w:hAnsi="Arial" w:cs="Arial"/>
                <w:sz w:val="18"/>
                <w:szCs w:val="18"/>
              </w:rPr>
              <w:t xml:space="preserve"> voznog parka</w:t>
            </w:r>
          </w:p>
        </w:tc>
        <w:tc>
          <w:tcPr>
            <w:tcW w:w="1711" w:type="dxa"/>
          </w:tcPr>
          <w:p w14:paraId="63602624" w14:textId="77777777" w:rsidR="004F0DCF" w:rsidRPr="00705D5F" w:rsidRDefault="004F0DCF" w:rsidP="00C528E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34.936,00</w:t>
            </w:r>
          </w:p>
        </w:tc>
        <w:tc>
          <w:tcPr>
            <w:tcW w:w="1711" w:type="dxa"/>
          </w:tcPr>
          <w:p w14:paraId="7AA420EB" w14:textId="77777777" w:rsidR="004F0DCF" w:rsidRPr="00705D5F" w:rsidRDefault="004F0DCF" w:rsidP="00C528E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34.935,99</w:t>
            </w:r>
          </w:p>
        </w:tc>
        <w:tc>
          <w:tcPr>
            <w:tcW w:w="998" w:type="dxa"/>
          </w:tcPr>
          <w:p w14:paraId="058FE284" w14:textId="77777777" w:rsidR="004F0DCF" w:rsidRPr="00705D5F" w:rsidRDefault="004F0DCF" w:rsidP="00C528E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100,00 %</w:t>
            </w:r>
          </w:p>
        </w:tc>
      </w:tr>
      <w:tr w:rsidR="004F0DCF" w:rsidRPr="00705D5F" w14:paraId="5414E898" w14:textId="77777777" w:rsidTr="004F0DCF">
        <w:trPr>
          <w:trHeight w:val="401"/>
          <w:jc w:val="center"/>
        </w:trPr>
        <w:tc>
          <w:tcPr>
            <w:tcW w:w="821" w:type="dxa"/>
          </w:tcPr>
          <w:p w14:paraId="7FC49A32" w14:textId="77777777" w:rsidR="004F0DCF" w:rsidRPr="00705D5F" w:rsidRDefault="004F0DCF" w:rsidP="00C528E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4.</w:t>
            </w:r>
          </w:p>
        </w:tc>
        <w:tc>
          <w:tcPr>
            <w:tcW w:w="4706" w:type="dxa"/>
          </w:tcPr>
          <w:p w14:paraId="345C70F8" w14:textId="77777777" w:rsidR="004F0DCF" w:rsidRPr="00705D5F" w:rsidRDefault="004F0DCF" w:rsidP="00C528EF">
            <w:pPr>
              <w:spacing w:before="100" w:beforeAutospacing="1" w:after="100" w:afterAutospacing="1"/>
              <w:contextualSpacing/>
              <w:rPr>
                <w:rFonts w:ascii="Arial" w:hAnsi="Arial" w:cs="Arial"/>
                <w:sz w:val="18"/>
                <w:szCs w:val="18"/>
              </w:rPr>
            </w:pPr>
            <w:r w:rsidRPr="00705D5F">
              <w:rPr>
                <w:rFonts w:ascii="Arial" w:hAnsi="Arial" w:cs="Arial"/>
                <w:sz w:val="18"/>
                <w:szCs w:val="18"/>
              </w:rPr>
              <w:t>Nadogradnja objekta TWC-a radi proširenja bolničkih kapaciteta</w:t>
            </w:r>
          </w:p>
        </w:tc>
        <w:tc>
          <w:tcPr>
            <w:tcW w:w="1711" w:type="dxa"/>
          </w:tcPr>
          <w:p w14:paraId="596696DC" w14:textId="77777777" w:rsidR="004F0DCF" w:rsidRPr="00705D5F" w:rsidRDefault="004F0DCF" w:rsidP="00C528E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1.031.000,00</w:t>
            </w:r>
          </w:p>
        </w:tc>
        <w:tc>
          <w:tcPr>
            <w:tcW w:w="1711" w:type="dxa"/>
          </w:tcPr>
          <w:p w14:paraId="4FB65BAD" w14:textId="77777777" w:rsidR="004F0DCF" w:rsidRPr="00705D5F" w:rsidRDefault="004F0DCF" w:rsidP="00C528E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34.650,00</w:t>
            </w:r>
          </w:p>
        </w:tc>
        <w:tc>
          <w:tcPr>
            <w:tcW w:w="998" w:type="dxa"/>
          </w:tcPr>
          <w:p w14:paraId="21E7C8F3" w14:textId="77777777" w:rsidR="004F0DCF" w:rsidRPr="00705D5F" w:rsidRDefault="004F0DCF" w:rsidP="00C528E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3,36 %</w:t>
            </w:r>
          </w:p>
        </w:tc>
      </w:tr>
      <w:tr w:rsidR="004F0DCF" w:rsidRPr="00705D5F" w14:paraId="5C7D2FEA" w14:textId="77777777" w:rsidTr="004F0DCF">
        <w:trPr>
          <w:trHeight w:val="193"/>
          <w:jc w:val="center"/>
        </w:trPr>
        <w:tc>
          <w:tcPr>
            <w:tcW w:w="821" w:type="dxa"/>
          </w:tcPr>
          <w:p w14:paraId="412BF2A6" w14:textId="77777777" w:rsidR="004F0DCF" w:rsidRPr="00705D5F" w:rsidRDefault="004F0DCF" w:rsidP="00C528E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5.</w:t>
            </w:r>
          </w:p>
        </w:tc>
        <w:tc>
          <w:tcPr>
            <w:tcW w:w="4706" w:type="dxa"/>
          </w:tcPr>
          <w:p w14:paraId="4E08A591" w14:textId="77777777" w:rsidR="004F0DCF" w:rsidRPr="00705D5F" w:rsidRDefault="004F0DCF" w:rsidP="00C528EF">
            <w:pPr>
              <w:spacing w:before="100" w:beforeAutospacing="1" w:after="100" w:afterAutospacing="1"/>
              <w:contextualSpacing/>
              <w:rPr>
                <w:rFonts w:ascii="Arial" w:hAnsi="Arial" w:cs="Arial"/>
                <w:sz w:val="18"/>
                <w:szCs w:val="18"/>
              </w:rPr>
            </w:pPr>
            <w:r w:rsidRPr="00705D5F">
              <w:rPr>
                <w:rFonts w:ascii="Arial" w:hAnsi="Arial" w:cs="Arial"/>
                <w:sz w:val="18"/>
                <w:szCs w:val="18"/>
              </w:rPr>
              <w:t>Otplate kredita</w:t>
            </w:r>
          </w:p>
        </w:tc>
        <w:tc>
          <w:tcPr>
            <w:tcW w:w="1711" w:type="dxa"/>
          </w:tcPr>
          <w:p w14:paraId="3CC48EA8" w14:textId="77777777" w:rsidR="004F0DCF" w:rsidRPr="00705D5F" w:rsidRDefault="004F0DCF" w:rsidP="00C528E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533.653,00</w:t>
            </w:r>
          </w:p>
        </w:tc>
        <w:tc>
          <w:tcPr>
            <w:tcW w:w="1711" w:type="dxa"/>
          </w:tcPr>
          <w:p w14:paraId="5BA19AD9" w14:textId="77777777" w:rsidR="004F0DCF" w:rsidRPr="00705D5F" w:rsidRDefault="004F0DCF" w:rsidP="00C528E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524.684,71</w:t>
            </w:r>
          </w:p>
        </w:tc>
        <w:tc>
          <w:tcPr>
            <w:tcW w:w="998" w:type="dxa"/>
          </w:tcPr>
          <w:p w14:paraId="61BE4C2C" w14:textId="77777777" w:rsidR="004F0DCF" w:rsidRPr="00705D5F" w:rsidRDefault="004F0DCF" w:rsidP="00C528E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98,32 %</w:t>
            </w:r>
          </w:p>
        </w:tc>
      </w:tr>
      <w:tr w:rsidR="004F0DCF" w:rsidRPr="00705D5F" w14:paraId="63CB17DE" w14:textId="77777777" w:rsidTr="004F0DCF">
        <w:trPr>
          <w:trHeight w:val="208"/>
          <w:jc w:val="center"/>
        </w:trPr>
        <w:tc>
          <w:tcPr>
            <w:tcW w:w="821" w:type="dxa"/>
          </w:tcPr>
          <w:p w14:paraId="49A40E7B" w14:textId="77777777" w:rsidR="004F0DCF" w:rsidRPr="00705D5F" w:rsidRDefault="004F0DCF" w:rsidP="00C528EF">
            <w:pPr>
              <w:spacing w:before="100" w:beforeAutospacing="1" w:after="100" w:afterAutospacing="1"/>
              <w:contextualSpacing/>
              <w:jc w:val="center"/>
              <w:rPr>
                <w:rFonts w:ascii="Arial" w:hAnsi="Arial" w:cs="Arial"/>
                <w:b/>
                <w:sz w:val="18"/>
                <w:szCs w:val="18"/>
              </w:rPr>
            </w:pPr>
          </w:p>
        </w:tc>
        <w:tc>
          <w:tcPr>
            <w:tcW w:w="4706" w:type="dxa"/>
          </w:tcPr>
          <w:p w14:paraId="35CC62CB" w14:textId="77777777" w:rsidR="004F0DCF" w:rsidRPr="00705D5F" w:rsidRDefault="004F0DCF" w:rsidP="00C528EF">
            <w:pPr>
              <w:spacing w:before="100" w:beforeAutospacing="1" w:after="100" w:afterAutospacing="1"/>
              <w:contextualSpacing/>
              <w:rPr>
                <w:rFonts w:ascii="Arial" w:hAnsi="Arial" w:cs="Arial"/>
                <w:b/>
                <w:sz w:val="18"/>
                <w:szCs w:val="18"/>
              </w:rPr>
            </w:pPr>
            <w:r w:rsidRPr="00705D5F">
              <w:rPr>
                <w:rFonts w:ascii="Arial" w:hAnsi="Arial" w:cs="Arial"/>
                <w:b/>
                <w:sz w:val="18"/>
                <w:szCs w:val="18"/>
              </w:rPr>
              <w:t>Ukupno program:</w:t>
            </w:r>
          </w:p>
        </w:tc>
        <w:tc>
          <w:tcPr>
            <w:tcW w:w="1711" w:type="dxa"/>
          </w:tcPr>
          <w:p w14:paraId="7CF6E4FA" w14:textId="77777777" w:rsidR="004F0DCF" w:rsidRPr="00705D5F" w:rsidRDefault="004F0DCF" w:rsidP="00C528E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3.536.992,96</w:t>
            </w:r>
          </w:p>
        </w:tc>
        <w:tc>
          <w:tcPr>
            <w:tcW w:w="1711" w:type="dxa"/>
          </w:tcPr>
          <w:p w14:paraId="26BB45DB" w14:textId="77777777" w:rsidR="004F0DCF" w:rsidRPr="00705D5F" w:rsidRDefault="004F0DCF" w:rsidP="00C528E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1.412.867,19</w:t>
            </w:r>
          </w:p>
        </w:tc>
        <w:tc>
          <w:tcPr>
            <w:tcW w:w="998" w:type="dxa"/>
          </w:tcPr>
          <w:p w14:paraId="79739FEC" w14:textId="77777777" w:rsidR="004F0DCF" w:rsidRPr="00705D5F" w:rsidRDefault="004F0DCF" w:rsidP="00C528E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39,95 %</w:t>
            </w:r>
          </w:p>
        </w:tc>
      </w:tr>
    </w:tbl>
    <w:p w14:paraId="4B704C48" w14:textId="18482F37" w:rsidR="004F0DCF" w:rsidRPr="00700439" w:rsidRDefault="004F0DCF"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lastRenderedPageBreak/>
        <w:t>POKAZATELJI USPJEŠNOSTI:</w:t>
      </w:r>
    </w:p>
    <w:p w14:paraId="2E2B4B89" w14:textId="77777777" w:rsidR="004F0DCF" w:rsidRPr="00700439" w:rsidRDefault="004F0DCF" w:rsidP="0007398F">
      <w:pPr>
        <w:spacing w:before="100" w:beforeAutospacing="1" w:after="100" w:afterAutospacing="1" w:line="240" w:lineRule="auto"/>
        <w:contextualSpacing/>
        <w:jc w:val="both"/>
        <w:rPr>
          <w:rFonts w:ascii="Arial" w:eastAsia="Calibri" w:hAnsi="Arial" w:cs="Arial"/>
          <w:sz w:val="20"/>
          <w:szCs w:val="20"/>
        </w:rPr>
      </w:pP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2426"/>
        <w:gridCol w:w="1228"/>
        <w:gridCol w:w="1456"/>
        <w:gridCol w:w="1456"/>
        <w:gridCol w:w="1456"/>
      </w:tblGrid>
      <w:tr w:rsidR="004F0DCF" w:rsidRPr="00705D5F" w14:paraId="0990FC1E" w14:textId="77777777" w:rsidTr="004F0DCF">
        <w:trPr>
          <w:trHeight w:val="617"/>
        </w:trPr>
        <w:tc>
          <w:tcPr>
            <w:tcW w:w="1774" w:type="dxa"/>
            <w:shd w:val="clear" w:color="auto" w:fill="auto"/>
            <w:vAlign w:val="center"/>
          </w:tcPr>
          <w:p w14:paraId="4DFDA2DB" w14:textId="77777777" w:rsidR="004F0DCF" w:rsidRPr="00705D5F" w:rsidRDefault="004F0DCF" w:rsidP="0007398F">
            <w:pPr>
              <w:spacing w:before="100" w:beforeAutospacing="1" w:after="100" w:afterAutospacing="1" w:line="240" w:lineRule="auto"/>
              <w:contextualSpacing/>
              <w:jc w:val="center"/>
              <w:rPr>
                <w:rFonts w:ascii="Arial" w:hAnsi="Arial" w:cs="Arial"/>
                <w:b/>
                <w:sz w:val="18"/>
                <w:szCs w:val="18"/>
              </w:rPr>
            </w:pPr>
            <w:r w:rsidRPr="00705D5F">
              <w:rPr>
                <w:rFonts w:ascii="Arial" w:hAnsi="Arial" w:cs="Arial"/>
                <w:b/>
                <w:sz w:val="18"/>
                <w:szCs w:val="18"/>
              </w:rPr>
              <w:t>Pokazatelj uspješnosti</w:t>
            </w:r>
          </w:p>
        </w:tc>
        <w:tc>
          <w:tcPr>
            <w:tcW w:w="2426" w:type="dxa"/>
            <w:shd w:val="clear" w:color="auto" w:fill="auto"/>
            <w:vAlign w:val="center"/>
          </w:tcPr>
          <w:p w14:paraId="165D8E78" w14:textId="77777777" w:rsidR="004F0DCF" w:rsidRPr="00705D5F" w:rsidRDefault="004F0DCF" w:rsidP="0007398F">
            <w:pPr>
              <w:spacing w:before="100" w:beforeAutospacing="1" w:after="100" w:afterAutospacing="1" w:line="240" w:lineRule="auto"/>
              <w:contextualSpacing/>
              <w:jc w:val="center"/>
              <w:rPr>
                <w:rFonts w:ascii="Arial" w:hAnsi="Arial" w:cs="Arial"/>
                <w:b/>
                <w:sz w:val="18"/>
                <w:szCs w:val="18"/>
              </w:rPr>
            </w:pPr>
            <w:r w:rsidRPr="00705D5F">
              <w:rPr>
                <w:rFonts w:ascii="Arial" w:hAnsi="Arial" w:cs="Arial"/>
                <w:b/>
                <w:sz w:val="18"/>
                <w:szCs w:val="18"/>
              </w:rPr>
              <w:t>Definicija</w:t>
            </w:r>
          </w:p>
        </w:tc>
        <w:tc>
          <w:tcPr>
            <w:tcW w:w="1228" w:type="dxa"/>
            <w:shd w:val="clear" w:color="auto" w:fill="auto"/>
            <w:vAlign w:val="center"/>
          </w:tcPr>
          <w:p w14:paraId="1E2F3C15" w14:textId="77777777" w:rsidR="004F0DCF" w:rsidRPr="00705D5F" w:rsidRDefault="004F0DCF" w:rsidP="0007398F">
            <w:pPr>
              <w:spacing w:before="100" w:beforeAutospacing="1" w:after="100" w:afterAutospacing="1" w:line="240" w:lineRule="auto"/>
              <w:contextualSpacing/>
              <w:jc w:val="center"/>
              <w:rPr>
                <w:rFonts w:ascii="Arial" w:hAnsi="Arial" w:cs="Arial"/>
                <w:b/>
                <w:sz w:val="18"/>
                <w:szCs w:val="18"/>
              </w:rPr>
            </w:pPr>
            <w:r w:rsidRPr="00705D5F">
              <w:rPr>
                <w:rFonts w:ascii="Arial" w:hAnsi="Arial" w:cs="Arial"/>
                <w:b/>
                <w:sz w:val="18"/>
                <w:szCs w:val="18"/>
              </w:rPr>
              <w:t>Jedinica</w:t>
            </w:r>
          </w:p>
        </w:tc>
        <w:tc>
          <w:tcPr>
            <w:tcW w:w="1456" w:type="dxa"/>
            <w:shd w:val="clear" w:color="auto" w:fill="auto"/>
            <w:vAlign w:val="center"/>
          </w:tcPr>
          <w:p w14:paraId="1520A4BC" w14:textId="77777777" w:rsidR="004F0DCF" w:rsidRPr="00705D5F" w:rsidRDefault="004F0DCF" w:rsidP="0007398F">
            <w:pPr>
              <w:spacing w:before="100" w:beforeAutospacing="1" w:after="100" w:afterAutospacing="1" w:line="240" w:lineRule="auto"/>
              <w:contextualSpacing/>
              <w:jc w:val="center"/>
              <w:rPr>
                <w:rFonts w:ascii="Arial" w:hAnsi="Arial" w:cs="Arial"/>
                <w:b/>
                <w:sz w:val="18"/>
                <w:szCs w:val="18"/>
              </w:rPr>
            </w:pPr>
            <w:r w:rsidRPr="00705D5F">
              <w:rPr>
                <w:rFonts w:ascii="Arial" w:hAnsi="Arial" w:cs="Arial"/>
                <w:b/>
                <w:sz w:val="18"/>
                <w:szCs w:val="18"/>
              </w:rPr>
              <w:t>Polazna vrijednost</w:t>
            </w:r>
          </w:p>
        </w:tc>
        <w:tc>
          <w:tcPr>
            <w:tcW w:w="1456" w:type="dxa"/>
            <w:shd w:val="clear" w:color="auto" w:fill="auto"/>
            <w:vAlign w:val="center"/>
          </w:tcPr>
          <w:p w14:paraId="205C6F21" w14:textId="77777777" w:rsidR="004F0DCF" w:rsidRPr="00705D5F" w:rsidRDefault="004F0DCF" w:rsidP="0007398F">
            <w:pPr>
              <w:spacing w:before="100" w:beforeAutospacing="1" w:after="100" w:afterAutospacing="1" w:line="240" w:lineRule="auto"/>
              <w:contextualSpacing/>
              <w:jc w:val="center"/>
              <w:rPr>
                <w:rFonts w:ascii="Arial" w:hAnsi="Arial" w:cs="Arial"/>
                <w:b/>
                <w:sz w:val="18"/>
                <w:szCs w:val="18"/>
              </w:rPr>
            </w:pPr>
            <w:r w:rsidRPr="00705D5F">
              <w:rPr>
                <w:rFonts w:ascii="Arial" w:hAnsi="Arial" w:cs="Arial"/>
                <w:b/>
                <w:sz w:val="18"/>
                <w:szCs w:val="18"/>
              </w:rPr>
              <w:t>Ciljana vrijednost 2025.</w:t>
            </w:r>
          </w:p>
        </w:tc>
        <w:tc>
          <w:tcPr>
            <w:tcW w:w="1456" w:type="dxa"/>
            <w:shd w:val="clear" w:color="auto" w:fill="auto"/>
          </w:tcPr>
          <w:p w14:paraId="15200C9F" w14:textId="77777777" w:rsidR="004F0DCF" w:rsidRPr="00705D5F" w:rsidRDefault="004F0DCF" w:rsidP="0007398F">
            <w:pPr>
              <w:spacing w:before="100" w:beforeAutospacing="1" w:after="100" w:afterAutospacing="1" w:line="240" w:lineRule="auto"/>
              <w:contextualSpacing/>
              <w:jc w:val="center"/>
              <w:rPr>
                <w:rFonts w:ascii="Arial" w:hAnsi="Arial" w:cs="Arial"/>
                <w:sz w:val="18"/>
                <w:szCs w:val="18"/>
              </w:rPr>
            </w:pPr>
            <w:r w:rsidRPr="00705D5F">
              <w:rPr>
                <w:rFonts w:ascii="Arial" w:hAnsi="Arial" w:cs="Arial"/>
                <w:b/>
                <w:sz w:val="18"/>
                <w:szCs w:val="18"/>
              </w:rPr>
              <w:t>Ostvarena vrijednost 2025.</w:t>
            </w:r>
          </w:p>
        </w:tc>
      </w:tr>
      <w:tr w:rsidR="004F0DCF" w:rsidRPr="00705D5F" w14:paraId="48424EF7" w14:textId="77777777" w:rsidTr="004F0DCF">
        <w:trPr>
          <w:trHeight w:val="201"/>
        </w:trPr>
        <w:tc>
          <w:tcPr>
            <w:tcW w:w="1774" w:type="dxa"/>
            <w:shd w:val="clear" w:color="auto" w:fill="auto"/>
          </w:tcPr>
          <w:p w14:paraId="1A24C1E6" w14:textId="77777777" w:rsidR="004F0DCF" w:rsidRPr="00705D5F" w:rsidRDefault="004F0DCF" w:rsidP="0007398F">
            <w:pPr>
              <w:spacing w:before="100" w:beforeAutospacing="1" w:after="100" w:afterAutospacing="1" w:line="240" w:lineRule="auto"/>
              <w:contextualSpacing/>
              <w:rPr>
                <w:rFonts w:ascii="Arial" w:hAnsi="Arial" w:cs="Arial"/>
                <w:sz w:val="18"/>
                <w:szCs w:val="18"/>
              </w:rPr>
            </w:pPr>
            <w:r w:rsidRPr="00705D5F">
              <w:rPr>
                <w:rFonts w:ascii="Arial" w:eastAsia="Times New Roman" w:hAnsi="Arial" w:cs="Arial"/>
                <w:sz w:val="18"/>
                <w:szCs w:val="18"/>
                <w:lang w:eastAsia="hr-HR"/>
              </w:rPr>
              <w:t>Postotak realizacije projekta nadogradnje TWC-a</w:t>
            </w:r>
          </w:p>
        </w:tc>
        <w:tc>
          <w:tcPr>
            <w:tcW w:w="2426" w:type="dxa"/>
            <w:shd w:val="clear" w:color="auto" w:fill="auto"/>
          </w:tcPr>
          <w:p w14:paraId="0F2F5479" w14:textId="77777777" w:rsidR="004F0DCF" w:rsidRPr="00705D5F" w:rsidRDefault="004F0DCF" w:rsidP="0007398F">
            <w:pPr>
              <w:spacing w:before="100" w:beforeAutospacing="1" w:after="100" w:afterAutospacing="1" w:line="240" w:lineRule="auto"/>
              <w:contextualSpacing/>
              <w:rPr>
                <w:rFonts w:ascii="Arial" w:hAnsi="Arial" w:cs="Arial"/>
                <w:sz w:val="18"/>
                <w:szCs w:val="18"/>
              </w:rPr>
            </w:pPr>
            <w:r w:rsidRPr="00705D5F">
              <w:rPr>
                <w:rFonts w:ascii="Arial" w:hAnsi="Arial" w:cs="Arial"/>
                <w:sz w:val="18"/>
                <w:szCs w:val="18"/>
              </w:rPr>
              <w:t>Ovim projektom se povećavaju kapaciteti bolnice i samim time ostvaruje veće mogućnosti dodatnih prihoda</w:t>
            </w:r>
          </w:p>
        </w:tc>
        <w:tc>
          <w:tcPr>
            <w:tcW w:w="1228" w:type="dxa"/>
            <w:shd w:val="clear" w:color="auto" w:fill="auto"/>
          </w:tcPr>
          <w:p w14:paraId="25C8571D" w14:textId="77777777" w:rsidR="004F0DCF" w:rsidRPr="00705D5F" w:rsidRDefault="004F0DCF" w:rsidP="0007398F">
            <w:pPr>
              <w:spacing w:before="100" w:beforeAutospacing="1" w:after="100" w:afterAutospacing="1" w:line="240" w:lineRule="auto"/>
              <w:contextualSpacing/>
              <w:jc w:val="center"/>
              <w:rPr>
                <w:rFonts w:ascii="Arial" w:hAnsi="Arial" w:cs="Arial"/>
                <w:sz w:val="18"/>
                <w:szCs w:val="18"/>
              </w:rPr>
            </w:pPr>
          </w:p>
          <w:p w14:paraId="11C2AD02" w14:textId="77777777" w:rsidR="004F0DCF" w:rsidRPr="00705D5F" w:rsidRDefault="004F0DCF" w:rsidP="0007398F">
            <w:pPr>
              <w:spacing w:before="100" w:beforeAutospacing="1" w:after="100" w:afterAutospacing="1" w:line="240" w:lineRule="auto"/>
              <w:contextualSpacing/>
              <w:jc w:val="center"/>
              <w:rPr>
                <w:rFonts w:ascii="Arial" w:hAnsi="Arial" w:cs="Arial"/>
                <w:sz w:val="18"/>
                <w:szCs w:val="18"/>
              </w:rPr>
            </w:pPr>
          </w:p>
          <w:p w14:paraId="7473E56A" w14:textId="77777777" w:rsidR="004F0DCF" w:rsidRPr="00705D5F" w:rsidRDefault="004F0DCF" w:rsidP="0007398F">
            <w:pPr>
              <w:spacing w:before="100" w:beforeAutospacing="1" w:after="100" w:afterAutospacing="1" w:line="240" w:lineRule="auto"/>
              <w:contextualSpacing/>
              <w:jc w:val="center"/>
              <w:rPr>
                <w:rFonts w:ascii="Arial" w:hAnsi="Arial" w:cs="Arial"/>
                <w:sz w:val="18"/>
                <w:szCs w:val="18"/>
              </w:rPr>
            </w:pPr>
            <w:r w:rsidRPr="00705D5F">
              <w:rPr>
                <w:rFonts w:ascii="Arial" w:hAnsi="Arial" w:cs="Arial"/>
                <w:sz w:val="18"/>
                <w:szCs w:val="18"/>
              </w:rPr>
              <w:t>%</w:t>
            </w:r>
          </w:p>
        </w:tc>
        <w:tc>
          <w:tcPr>
            <w:tcW w:w="1456" w:type="dxa"/>
            <w:shd w:val="clear" w:color="auto" w:fill="auto"/>
          </w:tcPr>
          <w:p w14:paraId="1D34FC7C" w14:textId="77777777" w:rsidR="004F0DCF" w:rsidRPr="00705D5F" w:rsidRDefault="004F0DCF" w:rsidP="0007398F">
            <w:pPr>
              <w:spacing w:before="100" w:beforeAutospacing="1" w:after="100" w:afterAutospacing="1" w:line="240" w:lineRule="auto"/>
              <w:contextualSpacing/>
              <w:jc w:val="center"/>
              <w:rPr>
                <w:rFonts w:ascii="Arial" w:hAnsi="Arial" w:cs="Arial"/>
                <w:b/>
                <w:bCs/>
                <w:sz w:val="18"/>
                <w:szCs w:val="18"/>
              </w:rPr>
            </w:pPr>
          </w:p>
          <w:p w14:paraId="14C6E6F5" w14:textId="77777777" w:rsidR="004F0DCF" w:rsidRPr="00705D5F" w:rsidRDefault="004F0DCF" w:rsidP="0007398F">
            <w:pPr>
              <w:spacing w:before="100" w:beforeAutospacing="1" w:after="100" w:afterAutospacing="1" w:line="240" w:lineRule="auto"/>
              <w:contextualSpacing/>
              <w:rPr>
                <w:rFonts w:ascii="Arial" w:hAnsi="Arial" w:cs="Arial"/>
                <w:sz w:val="18"/>
                <w:szCs w:val="18"/>
              </w:rPr>
            </w:pPr>
          </w:p>
          <w:p w14:paraId="2D970A8A" w14:textId="77777777" w:rsidR="004F0DCF" w:rsidRPr="00705D5F" w:rsidRDefault="004F0DCF" w:rsidP="0007398F">
            <w:pPr>
              <w:spacing w:before="100" w:beforeAutospacing="1" w:after="100" w:afterAutospacing="1" w:line="240" w:lineRule="auto"/>
              <w:contextualSpacing/>
              <w:jc w:val="center"/>
              <w:rPr>
                <w:rFonts w:ascii="Arial" w:hAnsi="Arial" w:cs="Arial"/>
                <w:sz w:val="18"/>
                <w:szCs w:val="18"/>
              </w:rPr>
            </w:pPr>
            <w:r w:rsidRPr="00705D5F">
              <w:rPr>
                <w:rFonts w:ascii="Arial" w:hAnsi="Arial" w:cs="Arial"/>
                <w:sz w:val="18"/>
                <w:szCs w:val="18"/>
              </w:rPr>
              <w:t>100%</w:t>
            </w:r>
          </w:p>
        </w:tc>
        <w:tc>
          <w:tcPr>
            <w:tcW w:w="1456" w:type="dxa"/>
            <w:shd w:val="clear" w:color="auto" w:fill="auto"/>
          </w:tcPr>
          <w:p w14:paraId="167C1931" w14:textId="77777777" w:rsidR="004F0DCF" w:rsidRPr="00705D5F" w:rsidRDefault="004F0DCF" w:rsidP="0007398F">
            <w:pPr>
              <w:spacing w:before="100" w:beforeAutospacing="1" w:after="100" w:afterAutospacing="1" w:line="240" w:lineRule="auto"/>
              <w:contextualSpacing/>
              <w:jc w:val="center"/>
              <w:rPr>
                <w:rFonts w:ascii="Arial" w:hAnsi="Arial" w:cs="Arial"/>
                <w:b/>
                <w:bCs/>
                <w:sz w:val="18"/>
                <w:szCs w:val="18"/>
              </w:rPr>
            </w:pPr>
          </w:p>
          <w:p w14:paraId="31DF2419" w14:textId="77777777" w:rsidR="004F0DCF" w:rsidRPr="00705D5F" w:rsidRDefault="004F0DCF" w:rsidP="0007398F">
            <w:pPr>
              <w:spacing w:before="100" w:beforeAutospacing="1" w:after="100" w:afterAutospacing="1" w:line="240" w:lineRule="auto"/>
              <w:contextualSpacing/>
              <w:rPr>
                <w:rFonts w:ascii="Arial" w:hAnsi="Arial" w:cs="Arial"/>
                <w:sz w:val="18"/>
                <w:szCs w:val="18"/>
              </w:rPr>
            </w:pPr>
          </w:p>
          <w:p w14:paraId="5878AEDE" w14:textId="77777777" w:rsidR="004F0DCF" w:rsidRPr="00705D5F" w:rsidRDefault="004F0DCF" w:rsidP="0007398F">
            <w:pPr>
              <w:spacing w:before="100" w:beforeAutospacing="1" w:after="100" w:afterAutospacing="1" w:line="240" w:lineRule="auto"/>
              <w:contextualSpacing/>
              <w:jc w:val="center"/>
              <w:rPr>
                <w:rFonts w:ascii="Arial" w:hAnsi="Arial" w:cs="Arial"/>
                <w:sz w:val="18"/>
                <w:szCs w:val="18"/>
              </w:rPr>
            </w:pPr>
            <w:r w:rsidRPr="00705D5F">
              <w:rPr>
                <w:rFonts w:ascii="Arial" w:hAnsi="Arial" w:cs="Arial"/>
                <w:sz w:val="18"/>
                <w:szCs w:val="18"/>
              </w:rPr>
              <w:t>40%</w:t>
            </w:r>
          </w:p>
        </w:tc>
        <w:tc>
          <w:tcPr>
            <w:tcW w:w="1456" w:type="dxa"/>
            <w:shd w:val="clear" w:color="auto" w:fill="auto"/>
          </w:tcPr>
          <w:p w14:paraId="28D9680C" w14:textId="77777777" w:rsidR="004F0DCF" w:rsidRPr="00705D5F" w:rsidRDefault="004F0DCF" w:rsidP="0007398F">
            <w:pPr>
              <w:spacing w:before="100" w:beforeAutospacing="1" w:after="100" w:afterAutospacing="1" w:line="240" w:lineRule="auto"/>
              <w:contextualSpacing/>
              <w:jc w:val="right"/>
              <w:rPr>
                <w:rFonts w:ascii="Arial" w:hAnsi="Arial" w:cs="Arial"/>
                <w:sz w:val="18"/>
                <w:szCs w:val="18"/>
              </w:rPr>
            </w:pPr>
          </w:p>
          <w:p w14:paraId="37794F54" w14:textId="77777777" w:rsidR="004F0DCF" w:rsidRPr="00705D5F" w:rsidRDefault="004F0DCF" w:rsidP="0007398F">
            <w:pPr>
              <w:spacing w:before="100" w:beforeAutospacing="1" w:after="100" w:afterAutospacing="1" w:line="240" w:lineRule="auto"/>
              <w:contextualSpacing/>
              <w:jc w:val="right"/>
              <w:rPr>
                <w:rFonts w:ascii="Arial" w:hAnsi="Arial" w:cs="Arial"/>
                <w:sz w:val="18"/>
                <w:szCs w:val="18"/>
              </w:rPr>
            </w:pPr>
          </w:p>
          <w:p w14:paraId="43E5217B" w14:textId="77777777" w:rsidR="004F0DCF" w:rsidRPr="00705D5F" w:rsidRDefault="004F0DCF" w:rsidP="0007398F">
            <w:pPr>
              <w:spacing w:before="100" w:beforeAutospacing="1" w:after="100" w:afterAutospacing="1" w:line="240" w:lineRule="auto"/>
              <w:contextualSpacing/>
              <w:jc w:val="center"/>
              <w:rPr>
                <w:rFonts w:ascii="Arial" w:hAnsi="Arial" w:cs="Arial"/>
                <w:sz w:val="18"/>
                <w:szCs w:val="18"/>
              </w:rPr>
            </w:pPr>
            <w:r w:rsidRPr="00705D5F">
              <w:rPr>
                <w:rFonts w:ascii="Arial" w:hAnsi="Arial" w:cs="Arial"/>
                <w:sz w:val="18"/>
                <w:szCs w:val="18"/>
              </w:rPr>
              <w:t>3 %</w:t>
            </w:r>
          </w:p>
        </w:tc>
      </w:tr>
    </w:tbl>
    <w:p w14:paraId="599D4791" w14:textId="77777777" w:rsidR="004F0DCF" w:rsidRPr="00700439" w:rsidRDefault="004F0DCF" w:rsidP="00705D5F">
      <w:pPr>
        <w:spacing w:before="100" w:beforeAutospacing="1" w:after="100" w:afterAutospacing="1" w:line="240" w:lineRule="auto"/>
        <w:contextualSpacing/>
        <w:rPr>
          <w:rFonts w:ascii="Arial" w:hAnsi="Arial" w:cs="Arial"/>
          <w:b/>
          <w:sz w:val="20"/>
          <w:szCs w:val="20"/>
        </w:rPr>
      </w:pPr>
    </w:p>
    <w:p w14:paraId="11D8FAF8" w14:textId="77777777" w:rsidR="004F0DCF" w:rsidRPr="00700439" w:rsidRDefault="004F0DCF" w:rsidP="00705D5F">
      <w:pPr>
        <w:spacing w:before="100" w:beforeAutospacing="1" w:after="100" w:afterAutospacing="1" w:line="240" w:lineRule="auto"/>
        <w:contextualSpacing/>
        <w:rPr>
          <w:rFonts w:ascii="Arial" w:hAnsi="Arial" w:cs="Arial"/>
          <w:b/>
          <w:sz w:val="20"/>
          <w:szCs w:val="20"/>
        </w:rPr>
      </w:pPr>
    </w:p>
    <w:p w14:paraId="24494001" w14:textId="1620DFBB" w:rsidR="004F0DCF" w:rsidRDefault="004F0DCF" w:rsidP="00705D5F">
      <w:pPr>
        <w:spacing w:before="100" w:beforeAutospacing="1" w:after="100" w:afterAutospacing="1" w:line="240" w:lineRule="auto"/>
        <w:contextualSpacing/>
        <w:rPr>
          <w:rFonts w:ascii="Arial" w:hAnsi="Arial" w:cs="Arial"/>
          <w:b/>
          <w:sz w:val="20"/>
          <w:szCs w:val="20"/>
        </w:rPr>
      </w:pPr>
    </w:p>
    <w:p w14:paraId="0633B8D1" w14:textId="0945E007" w:rsidR="00705D5F" w:rsidRDefault="00705D5F" w:rsidP="00705D5F">
      <w:pPr>
        <w:spacing w:before="100" w:beforeAutospacing="1" w:after="100" w:afterAutospacing="1" w:line="240" w:lineRule="auto"/>
        <w:contextualSpacing/>
        <w:rPr>
          <w:rFonts w:ascii="Arial" w:hAnsi="Arial" w:cs="Arial"/>
          <w:b/>
          <w:sz w:val="20"/>
          <w:szCs w:val="20"/>
        </w:rPr>
      </w:pPr>
    </w:p>
    <w:p w14:paraId="58B02590" w14:textId="789DE7EA" w:rsidR="00705D5F" w:rsidRDefault="00705D5F" w:rsidP="00705D5F">
      <w:pPr>
        <w:spacing w:before="100" w:beforeAutospacing="1" w:after="100" w:afterAutospacing="1" w:line="240" w:lineRule="auto"/>
        <w:contextualSpacing/>
        <w:rPr>
          <w:rFonts w:ascii="Arial" w:hAnsi="Arial" w:cs="Arial"/>
          <w:b/>
          <w:sz w:val="20"/>
          <w:szCs w:val="20"/>
        </w:rPr>
      </w:pPr>
    </w:p>
    <w:p w14:paraId="5CD6FDB5" w14:textId="3ECFF2C7" w:rsidR="00705D5F" w:rsidRDefault="00705D5F" w:rsidP="00705D5F">
      <w:pPr>
        <w:spacing w:before="100" w:beforeAutospacing="1" w:after="100" w:afterAutospacing="1" w:line="240" w:lineRule="auto"/>
        <w:contextualSpacing/>
        <w:rPr>
          <w:rFonts w:ascii="Arial" w:hAnsi="Arial" w:cs="Arial"/>
          <w:b/>
          <w:sz w:val="20"/>
          <w:szCs w:val="20"/>
        </w:rPr>
      </w:pPr>
    </w:p>
    <w:p w14:paraId="4AA196F5" w14:textId="3429069A" w:rsidR="00705D5F" w:rsidRDefault="00705D5F" w:rsidP="00705D5F">
      <w:pPr>
        <w:spacing w:before="100" w:beforeAutospacing="1" w:after="100" w:afterAutospacing="1" w:line="240" w:lineRule="auto"/>
        <w:contextualSpacing/>
        <w:rPr>
          <w:rFonts w:ascii="Arial" w:hAnsi="Arial" w:cs="Arial"/>
          <w:b/>
          <w:sz w:val="20"/>
          <w:szCs w:val="20"/>
        </w:rPr>
      </w:pPr>
    </w:p>
    <w:p w14:paraId="24EF145E" w14:textId="02ED2C80" w:rsidR="00705D5F" w:rsidRDefault="00705D5F" w:rsidP="00705D5F">
      <w:pPr>
        <w:spacing w:before="100" w:beforeAutospacing="1" w:after="100" w:afterAutospacing="1" w:line="240" w:lineRule="auto"/>
        <w:contextualSpacing/>
        <w:rPr>
          <w:rFonts w:ascii="Arial" w:hAnsi="Arial" w:cs="Arial"/>
          <w:b/>
          <w:sz w:val="20"/>
          <w:szCs w:val="20"/>
        </w:rPr>
      </w:pPr>
    </w:p>
    <w:p w14:paraId="5FD0CF83" w14:textId="68B5CA74" w:rsidR="00705D5F" w:rsidRDefault="00705D5F" w:rsidP="00705D5F">
      <w:pPr>
        <w:spacing w:before="100" w:beforeAutospacing="1" w:after="100" w:afterAutospacing="1" w:line="240" w:lineRule="auto"/>
        <w:contextualSpacing/>
        <w:rPr>
          <w:rFonts w:ascii="Arial" w:hAnsi="Arial" w:cs="Arial"/>
          <w:b/>
          <w:sz w:val="20"/>
          <w:szCs w:val="20"/>
        </w:rPr>
      </w:pPr>
    </w:p>
    <w:p w14:paraId="2124AA45" w14:textId="16A4E2A6" w:rsidR="00705D5F" w:rsidRDefault="00705D5F" w:rsidP="00705D5F">
      <w:pPr>
        <w:spacing w:before="100" w:beforeAutospacing="1" w:after="100" w:afterAutospacing="1" w:line="240" w:lineRule="auto"/>
        <w:contextualSpacing/>
        <w:rPr>
          <w:rFonts w:ascii="Arial" w:hAnsi="Arial" w:cs="Arial"/>
          <w:b/>
          <w:sz w:val="20"/>
          <w:szCs w:val="20"/>
        </w:rPr>
      </w:pPr>
    </w:p>
    <w:p w14:paraId="4E97BC04" w14:textId="2E14CAC2" w:rsidR="00705D5F" w:rsidRDefault="00705D5F" w:rsidP="00705D5F">
      <w:pPr>
        <w:spacing w:before="100" w:beforeAutospacing="1" w:after="100" w:afterAutospacing="1" w:line="240" w:lineRule="auto"/>
        <w:contextualSpacing/>
        <w:rPr>
          <w:rFonts w:ascii="Arial" w:hAnsi="Arial" w:cs="Arial"/>
          <w:b/>
          <w:sz w:val="20"/>
          <w:szCs w:val="20"/>
        </w:rPr>
      </w:pPr>
    </w:p>
    <w:p w14:paraId="6EB33E21" w14:textId="6D636708" w:rsidR="00705D5F" w:rsidRDefault="00705D5F" w:rsidP="00705D5F">
      <w:pPr>
        <w:spacing w:before="100" w:beforeAutospacing="1" w:after="100" w:afterAutospacing="1" w:line="240" w:lineRule="auto"/>
        <w:contextualSpacing/>
        <w:rPr>
          <w:rFonts w:ascii="Arial" w:hAnsi="Arial" w:cs="Arial"/>
          <w:b/>
          <w:sz w:val="20"/>
          <w:szCs w:val="20"/>
        </w:rPr>
      </w:pPr>
    </w:p>
    <w:p w14:paraId="19747F3E" w14:textId="25421F34" w:rsidR="00705D5F" w:rsidRDefault="00705D5F" w:rsidP="00705D5F">
      <w:pPr>
        <w:spacing w:before="100" w:beforeAutospacing="1" w:after="100" w:afterAutospacing="1" w:line="240" w:lineRule="auto"/>
        <w:contextualSpacing/>
        <w:rPr>
          <w:rFonts w:ascii="Arial" w:hAnsi="Arial" w:cs="Arial"/>
          <w:b/>
          <w:sz w:val="20"/>
          <w:szCs w:val="20"/>
        </w:rPr>
      </w:pPr>
    </w:p>
    <w:p w14:paraId="74B3D1C6" w14:textId="31838880" w:rsidR="00705D5F" w:rsidRDefault="00705D5F" w:rsidP="00705D5F">
      <w:pPr>
        <w:spacing w:before="100" w:beforeAutospacing="1" w:after="100" w:afterAutospacing="1" w:line="240" w:lineRule="auto"/>
        <w:contextualSpacing/>
        <w:rPr>
          <w:rFonts w:ascii="Arial" w:hAnsi="Arial" w:cs="Arial"/>
          <w:b/>
          <w:sz w:val="20"/>
          <w:szCs w:val="20"/>
        </w:rPr>
      </w:pPr>
    </w:p>
    <w:p w14:paraId="1E185BD0" w14:textId="2786EEB7" w:rsidR="00705D5F" w:rsidRDefault="00705D5F" w:rsidP="00705D5F">
      <w:pPr>
        <w:spacing w:before="100" w:beforeAutospacing="1" w:after="100" w:afterAutospacing="1" w:line="240" w:lineRule="auto"/>
        <w:contextualSpacing/>
        <w:rPr>
          <w:rFonts w:ascii="Arial" w:hAnsi="Arial" w:cs="Arial"/>
          <w:b/>
          <w:sz w:val="20"/>
          <w:szCs w:val="20"/>
        </w:rPr>
      </w:pPr>
    </w:p>
    <w:p w14:paraId="7E80A623" w14:textId="28728DBE" w:rsidR="00705D5F" w:rsidRDefault="00705D5F" w:rsidP="00705D5F">
      <w:pPr>
        <w:spacing w:before="100" w:beforeAutospacing="1" w:after="100" w:afterAutospacing="1" w:line="240" w:lineRule="auto"/>
        <w:contextualSpacing/>
        <w:rPr>
          <w:rFonts w:ascii="Arial" w:hAnsi="Arial" w:cs="Arial"/>
          <w:b/>
          <w:sz w:val="20"/>
          <w:szCs w:val="20"/>
        </w:rPr>
      </w:pPr>
    </w:p>
    <w:p w14:paraId="4DB483C5" w14:textId="212FFCED" w:rsidR="00705D5F" w:rsidRDefault="00705D5F" w:rsidP="00705D5F">
      <w:pPr>
        <w:spacing w:before="100" w:beforeAutospacing="1" w:after="100" w:afterAutospacing="1" w:line="240" w:lineRule="auto"/>
        <w:contextualSpacing/>
        <w:rPr>
          <w:rFonts w:ascii="Arial" w:hAnsi="Arial" w:cs="Arial"/>
          <w:b/>
          <w:sz w:val="20"/>
          <w:szCs w:val="20"/>
        </w:rPr>
      </w:pPr>
    </w:p>
    <w:p w14:paraId="4906DA34" w14:textId="26EDC905" w:rsidR="00705D5F" w:rsidRDefault="00705D5F" w:rsidP="00705D5F">
      <w:pPr>
        <w:spacing w:before="100" w:beforeAutospacing="1" w:after="100" w:afterAutospacing="1" w:line="240" w:lineRule="auto"/>
        <w:contextualSpacing/>
        <w:rPr>
          <w:rFonts w:ascii="Arial" w:hAnsi="Arial" w:cs="Arial"/>
          <w:b/>
          <w:sz w:val="20"/>
          <w:szCs w:val="20"/>
        </w:rPr>
      </w:pPr>
    </w:p>
    <w:p w14:paraId="0B458D47" w14:textId="064982B6" w:rsidR="00705D5F" w:rsidRDefault="00705D5F" w:rsidP="00705D5F">
      <w:pPr>
        <w:spacing w:before="100" w:beforeAutospacing="1" w:after="100" w:afterAutospacing="1" w:line="240" w:lineRule="auto"/>
        <w:contextualSpacing/>
        <w:rPr>
          <w:rFonts w:ascii="Arial" w:hAnsi="Arial" w:cs="Arial"/>
          <w:b/>
          <w:sz w:val="20"/>
          <w:szCs w:val="20"/>
        </w:rPr>
      </w:pPr>
    </w:p>
    <w:p w14:paraId="4D283025" w14:textId="19CBE5D8" w:rsidR="00705D5F" w:rsidRDefault="00705D5F" w:rsidP="00705D5F">
      <w:pPr>
        <w:spacing w:before="100" w:beforeAutospacing="1" w:after="100" w:afterAutospacing="1" w:line="240" w:lineRule="auto"/>
        <w:contextualSpacing/>
        <w:rPr>
          <w:rFonts w:ascii="Arial" w:hAnsi="Arial" w:cs="Arial"/>
          <w:b/>
          <w:sz w:val="20"/>
          <w:szCs w:val="20"/>
        </w:rPr>
      </w:pPr>
    </w:p>
    <w:p w14:paraId="3E3D403F" w14:textId="4ED6943E" w:rsidR="00705D5F" w:rsidRDefault="00705D5F" w:rsidP="00705D5F">
      <w:pPr>
        <w:spacing w:before="100" w:beforeAutospacing="1" w:after="100" w:afterAutospacing="1" w:line="240" w:lineRule="auto"/>
        <w:contextualSpacing/>
        <w:rPr>
          <w:rFonts w:ascii="Arial" w:hAnsi="Arial" w:cs="Arial"/>
          <w:b/>
          <w:sz w:val="20"/>
          <w:szCs w:val="20"/>
        </w:rPr>
      </w:pPr>
    </w:p>
    <w:p w14:paraId="1901E2D2" w14:textId="78675306" w:rsidR="00705D5F" w:rsidRDefault="00705D5F" w:rsidP="00705D5F">
      <w:pPr>
        <w:spacing w:before="100" w:beforeAutospacing="1" w:after="100" w:afterAutospacing="1" w:line="240" w:lineRule="auto"/>
        <w:contextualSpacing/>
        <w:rPr>
          <w:rFonts w:ascii="Arial" w:hAnsi="Arial" w:cs="Arial"/>
          <w:b/>
          <w:sz w:val="20"/>
          <w:szCs w:val="20"/>
        </w:rPr>
      </w:pPr>
    </w:p>
    <w:p w14:paraId="2EE90AFC" w14:textId="3D573E7D" w:rsidR="00705D5F" w:rsidRDefault="00705D5F" w:rsidP="00705D5F">
      <w:pPr>
        <w:spacing w:before="100" w:beforeAutospacing="1" w:after="100" w:afterAutospacing="1" w:line="240" w:lineRule="auto"/>
        <w:contextualSpacing/>
        <w:rPr>
          <w:rFonts w:ascii="Arial" w:hAnsi="Arial" w:cs="Arial"/>
          <w:b/>
          <w:sz w:val="20"/>
          <w:szCs w:val="20"/>
        </w:rPr>
      </w:pPr>
    </w:p>
    <w:p w14:paraId="57050C30" w14:textId="77B171EA" w:rsidR="00705D5F" w:rsidRDefault="00705D5F" w:rsidP="00705D5F">
      <w:pPr>
        <w:spacing w:before="100" w:beforeAutospacing="1" w:after="100" w:afterAutospacing="1" w:line="240" w:lineRule="auto"/>
        <w:contextualSpacing/>
        <w:rPr>
          <w:rFonts w:ascii="Arial" w:hAnsi="Arial" w:cs="Arial"/>
          <w:b/>
          <w:sz w:val="20"/>
          <w:szCs w:val="20"/>
        </w:rPr>
      </w:pPr>
    </w:p>
    <w:p w14:paraId="6D6C0E19" w14:textId="6565CB18" w:rsidR="00705D5F" w:rsidRDefault="00705D5F" w:rsidP="00705D5F">
      <w:pPr>
        <w:spacing w:before="100" w:beforeAutospacing="1" w:after="100" w:afterAutospacing="1" w:line="240" w:lineRule="auto"/>
        <w:contextualSpacing/>
        <w:rPr>
          <w:rFonts w:ascii="Arial" w:hAnsi="Arial" w:cs="Arial"/>
          <w:b/>
          <w:sz w:val="20"/>
          <w:szCs w:val="20"/>
        </w:rPr>
      </w:pPr>
    </w:p>
    <w:p w14:paraId="0D2D34DC" w14:textId="1A5186EF" w:rsidR="00705D5F" w:rsidRDefault="00705D5F" w:rsidP="00705D5F">
      <w:pPr>
        <w:spacing w:before="100" w:beforeAutospacing="1" w:after="100" w:afterAutospacing="1" w:line="240" w:lineRule="auto"/>
        <w:contextualSpacing/>
        <w:rPr>
          <w:rFonts w:ascii="Arial" w:hAnsi="Arial" w:cs="Arial"/>
          <w:b/>
          <w:sz w:val="20"/>
          <w:szCs w:val="20"/>
        </w:rPr>
      </w:pPr>
    </w:p>
    <w:p w14:paraId="44B23C57" w14:textId="04C1B452" w:rsidR="00705D5F" w:rsidRDefault="00705D5F" w:rsidP="00705D5F">
      <w:pPr>
        <w:spacing w:before="100" w:beforeAutospacing="1" w:after="100" w:afterAutospacing="1" w:line="240" w:lineRule="auto"/>
        <w:contextualSpacing/>
        <w:rPr>
          <w:rFonts w:ascii="Arial" w:hAnsi="Arial" w:cs="Arial"/>
          <w:b/>
          <w:sz w:val="20"/>
          <w:szCs w:val="20"/>
        </w:rPr>
      </w:pPr>
    </w:p>
    <w:p w14:paraId="162F51AF" w14:textId="305D5A47" w:rsidR="00705D5F" w:rsidRDefault="00705D5F" w:rsidP="00705D5F">
      <w:pPr>
        <w:spacing w:before="100" w:beforeAutospacing="1" w:after="100" w:afterAutospacing="1" w:line="240" w:lineRule="auto"/>
        <w:contextualSpacing/>
        <w:rPr>
          <w:rFonts w:ascii="Arial" w:hAnsi="Arial" w:cs="Arial"/>
          <w:b/>
          <w:sz w:val="20"/>
          <w:szCs w:val="20"/>
        </w:rPr>
      </w:pPr>
    </w:p>
    <w:p w14:paraId="085D1603" w14:textId="762217C0" w:rsidR="00705D5F" w:rsidRDefault="00705D5F" w:rsidP="00705D5F">
      <w:pPr>
        <w:spacing w:before="100" w:beforeAutospacing="1" w:after="100" w:afterAutospacing="1" w:line="240" w:lineRule="auto"/>
        <w:contextualSpacing/>
        <w:rPr>
          <w:rFonts w:ascii="Arial" w:hAnsi="Arial" w:cs="Arial"/>
          <w:b/>
          <w:sz w:val="20"/>
          <w:szCs w:val="20"/>
        </w:rPr>
      </w:pPr>
    </w:p>
    <w:p w14:paraId="14F61677" w14:textId="3FC8947E" w:rsidR="00705D5F" w:rsidRDefault="00705D5F" w:rsidP="00705D5F">
      <w:pPr>
        <w:spacing w:before="100" w:beforeAutospacing="1" w:after="100" w:afterAutospacing="1" w:line="240" w:lineRule="auto"/>
        <w:contextualSpacing/>
        <w:rPr>
          <w:rFonts w:ascii="Arial" w:hAnsi="Arial" w:cs="Arial"/>
          <w:b/>
          <w:sz w:val="20"/>
          <w:szCs w:val="20"/>
        </w:rPr>
      </w:pPr>
    </w:p>
    <w:p w14:paraId="0CF587A2" w14:textId="42610DDF" w:rsidR="00705D5F" w:rsidRDefault="00705D5F" w:rsidP="00705D5F">
      <w:pPr>
        <w:spacing w:before="100" w:beforeAutospacing="1" w:after="100" w:afterAutospacing="1" w:line="240" w:lineRule="auto"/>
        <w:contextualSpacing/>
        <w:rPr>
          <w:rFonts w:ascii="Arial" w:hAnsi="Arial" w:cs="Arial"/>
          <w:b/>
          <w:sz w:val="20"/>
          <w:szCs w:val="20"/>
        </w:rPr>
      </w:pPr>
    </w:p>
    <w:p w14:paraId="205DEA72" w14:textId="4DF7E75D" w:rsidR="00705D5F" w:rsidRDefault="00705D5F" w:rsidP="00705D5F">
      <w:pPr>
        <w:spacing w:before="100" w:beforeAutospacing="1" w:after="100" w:afterAutospacing="1" w:line="240" w:lineRule="auto"/>
        <w:contextualSpacing/>
        <w:rPr>
          <w:rFonts w:ascii="Arial" w:hAnsi="Arial" w:cs="Arial"/>
          <w:b/>
          <w:sz w:val="20"/>
          <w:szCs w:val="20"/>
        </w:rPr>
      </w:pPr>
    </w:p>
    <w:p w14:paraId="3A73AD5B" w14:textId="02CE5C58" w:rsidR="00705D5F" w:rsidRDefault="00705D5F" w:rsidP="00705D5F">
      <w:pPr>
        <w:spacing w:before="100" w:beforeAutospacing="1" w:after="100" w:afterAutospacing="1" w:line="240" w:lineRule="auto"/>
        <w:contextualSpacing/>
        <w:rPr>
          <w:rFonts w:ascii="Arial" w:hAnsi="Arial" w:cs="Arial"/>
          <w:b/>
          <w:sz w:val="20"/>
          <w:szCs w:val="20"/>
        </w:rPr>
      </w:pPr>
    </w:p>
    <w:p w14:paraId="41B95F1B" w14:textId="7F825F0E" w:rsidR="00705D5F" w:rsidRDefault="00705D5F" w:rsidP="00705D5F">
      <w:pPr>
        <w:spacing w:before="100" w:beforeAutospacing="1" w:after="100" w:afterAutospacing="1" w:line="240" w:lineRule="auto"/>
        <w:contextualSpacing/>
        <w:rPr>
          <w:rFonts w:ascii="Arial" w:hAnsi="Arial" w:cs="Arial"/>
          <w:b/>
          <w:sz w:val="20"/>
          <w:szCs w:val="20"/>
        </w:rPr>
      </w:pPr>
    </w:p>
    <w:p w14:paraId="4785A188" w14:textId="6C92CB93" w:rsidR="00705D5F" w:rsidRDefault="00705D5F" w:rsidP="00705D5F">
      <w:pPr>
        <w:spacing w:before="100" w:beforeAutospacing="1" w:after="100" w:afterAutospacing="1" w:line="240" w:lineRule="auto"/>
        <w:contextualSpacing/>
        <w:rPr>
          <w:rFonts w:ascii="Arial" w:hAnsi="Arial" w:cs="Arial"/>
          <w:b/>
          <w:sz w:val="20"/>
          <w:szCs w:val="20"/>
        </w:rPr>
      </w:pPr>
    </w:p>
    <w:p w14:paraId="5698B931" w14:textId="3C057121" w:rsidR="00705D5F" w:rsidRDefault="00705D5F" w:rsidP="00705D5F">
      <w:pPr>
        <w:spacing w:before="100" w:beforeAutospacing="1" w:after="100" w:afterAutospacing="1" w:line="240" w:lineRule="auto"/>
        <w:contextualSpacing/>
        <w:rPr>
          <w:rFonts w:ascii="Arial" w:hAnsi="Arial" w:cs="Arial"/>
          <w:b/>
          <w:sz w:val="20"/>
          <w:szCs w:val="20"/>
        </w:rPr>
      </w:pPr>
    </w:p>
    <w:p w14:paraId="37D1E125" w14:textId="09B72056" w:rsidR="00705D5F" w:rsidRDefault="00705D5F" w:rsidP="00705D5F">
      <w:pPr>
        <w:spacing w:before="100" w:beforeAutospacing="1" w:after="100" w:afterAutospacing="1" w:line="240" w:lineRule="auto"/>
        <w:contextualSpacing/>
        <w:rPr>
          <w:rFonts w:ascii="Arial" w:hAnsi="Arial" w:cs="Arial"/>
          <w:b/>
          <w:sz w:val="20"/>
          <w:szCs w:val="20"/>
        </w:rPr>
      </w:pPr>
    </w:p>
    <w:p w14:paraId="51603931" w14:textId="737EDE3F" w:rsidR="00705D5F" w:rsidRDefault="00705D5F" w:rsidP="00705D5F">
      <w:pPr>
        <w:spacing w:before="100" w:beforeAutospacing="1" w:after="100" w:afterAutospacing="1" w:line="240" w:lineRule="auto"/>
        <w:contextualSpacing/>
        <w:rPr>
          <w:rFonts w:ascii="Arial" w:hAnsi="Arial" w:cs="Arial"/>
          <w:b/>
          <w:sz w:val="20"/>
          <w:szCs w:val="20"/>
        </w:rPr>
      </w:pPr>
    </w:p>
    <w:p w14:paraId="652101BC" w14:textId="3E4C6409" w:rsidR="00705D5F" w:rsidRDefault="00705D5F" w:rsidP="00705D5F">
      <w:pPr>
        <w:spacing w:before="100" w:beforeAutospacing="1" w:after="100" w:afterAutospacing="1" w:line="240" w:lineRule="auto"/>
        <w:contextualSpacing/>
        <w:rPr>
          <w:rFonts w:ascii="Arial" w:hAnsi="Arial" w:cs="Arial"/>
          <w:b/>
          <w:sz w:val="20"/>
          <w:szCs w:val="20"/>
        </w:rPr>
      </w:pPr>
    </w:p>
    <w:p w14:paraId="13A685D6" w14:textId="7669310A" w:rsidR="00705D5F" w:rsidRDefault="00705D5F" w:rsidP="00705D5F">
      <w:pPr>
        <w:spacing w:before="100" w:beforeAutospacing="1" w:after="100" w:afterAutospacing="1" w:line="240" w:lineRule="auto"/>
        <w:contextualSpacing/>
        <w:rPr>
          <w:rFonts w:ascii="Arial" w:hAnsi="Arial" w:cs="Arial"/>
          <w:b/>
          <w:sz w:val="20"/>
          <w:szCs w:val="20"/>
        </w:rPr>
      </w:pPr>
    </w:p>
    <w:p w14:paraId="3C8B45B8" w14:textId="45FE6BB3" w:rsidR="00705D5F" w:rsidRDefault="00705D5F" w:rsidP="00705D5F">
      <w:pPr>
        <w:spacing w:before="100" w:beforeAutospacing="1" w:after="100" w:afterAutospacing="1" w:line="240" w:lineRule="auto"/>
        <w:contextualSpacing/>
        <w:rPr>
          <w:rFonts w:ascii="Arial" w:hAnsi="Arial" w:cs="Arial"/>
          <w:b/>
          <w:sz w:val="20"/>
          <w:szCs w:val="20"/>
        </w:rPr>
      </w:pPr>
    </w:p>
    <w:p w14:paraId="4C769349" w14:textId="7BFD2884" w:rsidR="00705D5F" w:rsidRDefault="00705D5F" w:rsidP="00705D5F">
      <w:pPr>
        <w:spacing w:before="100" w:beforeAutospacing="1" w:after="100" w:afterAutospacing="1" w:line="240" w:lineRule="auto"/>
        <w:contextualSpacing/>
        <w:rPr>
          <w:rFonts w:ascii="Arial" w:hAnsi="Arial" w:cs="Arial"/>
          <w:b/>
          <w:sz w:val="20"/>
          <w:szCs w:val="20"/>
        </w:rPr>
      </w:pPr>
    </w:p>
    <w:p w14:paraId="3A08375B" w14:textId="68406B02" w:rsidR="00705D5F" w:rsidRDefault="00705D5F" w:rsidP="00705D5F">
      <w:pPr>
        <w:spacing w:before="100" w:beforeAutospacing="1" w:after="100" w:afterAutospacing="1" w:line="240" w:lineRule="auto"/>
        <w:contextualSpacing/>
        <w:rPr>
          <w:rFonts w:ascii="Arial" w:hAnsi="Arial" w:cs="Arial"/>
          <w:b/>
          <w:sz w:val="20"/>
          <w:szCs w:val="20"/>
        </w:rPr>
      </w:pPr>
    </w:p>
    <w:p w14:paraId="0A561A79" w14:textId="24425945" w:rsidR="00705D5F" w:rsidRDefault="00705D5F" w:rsidP="00705D5F">
      <w:pPr>
        <w:spacing w:before="100" w:beforeAutospacing="1" w:after="100" w:afterAutospacing="1" w:line="240" w:lineRule="auto"/>
        <w:contextualSpacing/>
        <w:rPr>
          <w:rFonts w:ascii="Arial" w:hAnsi="Arial" w:cs="Arial"/>
          <w:b/>
          <w:sz w:val="20"/>
          <w:szCs w:val="20"/>
        </w:rPr>
      </w:pPr>
    </w:p>
    <w:p w14:paraId="20676038" w14:textId="38E30801" w:rsidR="00705D5F" w:rsidRDefault="00705D5F" w:rsidP="00705D5F">
      <w:pPr>
        <w:spacing w:before="100" w:beforeAutospacing="1" w:after="100" w:afterAutospacing="1" w:line="240" w:lineRule="auto"/>
        <w:contextualSpacing/>
        <w:rPr>
          <w:rFonts w:ascii="Arial" w:hAnsi="Arial" w:cs="Arial"/>
          <w:b/>
          <w:sz w:val="20"/>
          <w:szCs w:val="20"/>
        </w:rPr>
      </w:pPr>
    </w:p>
    <w:p w14:paraId="78B6E906" w14:textId="1C168324" w:rsidR="00705D5F" w:rsidRDefault="00705D5F" w:rsidP="00705D5F">
      <w:pPr>
        <w:spacing w:before="100" w:beforeAutospacing="1" w:after="100" w:afterAutospacing="1" w:line="240" w:lineRule="auto"/>
        <w:contextualSpacing/>
        <w:rPr>
          <w:rFonts w:ascii="Arial" w:hAnsi="Arial" w:cs="Arial"/>
          <w:b/>
          <w:sz w:val="20"/>
          <w:szCs w:val="20"/>
        </w:rPr>
      </w:pPr>
    </w:p>
    <w:p w14:paraId="26B1CE93" w14:textId="0E4EB6B8" w:rsidR="00705D5F" w:rsidRDefault="00705D5F" w:rsidP="00705D5F">
      <w:pPr>
        <w:spacing w:before="100" w:beforeAutospacing="1" w:after="100" w:afterAutospacing="1" w:line="240" w:lineRule="auto"/>
        <w:contextualSpacing/>
        <w:rPr>
          <w:rFonts w:ascii="Arial" w:hAnsi="Arial" w:cs="Arial"/>
          <w:b/>
          <w:sz w:val="20"/>
          <w:szCs w:val="20"/>
        </w:rPr>
      </w:pPr>
    </w:p>
    <w:p w14:paraId="7CC47819" w14:textId="18404D52" w:rsidR="00705D5F" w:rsidRDefault="00705D5F" w:rsidP="00705D5F">
      <w:pPr>
        <w:spacing w:before="100" w:beforeAutospacing="1" w:after="100" w:afterAutospacing="1" w:line="240" w:lineRule="auto"/>
        <w:contextualSpacing/>
        <w:rPr>
          <w:rFonts w:ascii="Arial" w:hAnsi="Arial" w:cs="Arial"/>
          <w:b/>
          <w:sz w:val="20"/>
          <w:szCs w:val="20"/>
        </w:rPr>
      </w:pPr>
    </w:p>
    <w:p w14:paraId="75E30E8A" w14:textId="22B1B67A" w:rsidR="00705D5F" w:rsidRDefault="00705D5F" w:rsidP="00705D5F">
      <w:pPr>
        <w:spacing w:before="100" w:beforeAutospacing="1" w:after="100" w:afterAutospacing="1" w:line="240" w:lineRule="auto"/>
        <w:contextualSpacing/>
        <w:rPr>
          <w:rFonts w:ascii="Arial" w:hAnsi="Arial" w:cs="Arial"/>
          <w:b/>
          <w:sz w:val="20"/>
          <w:szCs w:val="20"/>
        </w:rPr>
      </w:pPr>
    </w:p>
    <w:p w14:paraId="16B220FE" w14:textId="77777777" w:rsidR="00705D5F" w:rsidRPr="00700439" w:rsidRDefault="00705D5F" w:rsidP="00705D5F">
      <w:pPr>
        <w:spacing w:before="100" w:beforeAutospacing="1" w:after="100" w:afterAutospacing="1" w:line="240" w:lineRule="auto"/>
        <w:contextualSpacing/>
        <w:rPr>
          <w:rFonts w:ascii="Arial" w:hAnsi="Arial" w:cs="Arial"/>
          <w:b/>
          <w:sz w:val="20"/>
          <w:szCs w:val="20"/>
        </w:rPr>
      </w:pPr>
    </w:p>
    <w:p w14:paraId="4D52AC7A" w14:textId="39C00231" w:rsidR="004F0DCF" w:rsidRPr="00700439" w:rsidRDefault="004F0DCF" w:rsidP="00705D5F">
      <w:pPr>
        <w:pBdr>
          <w:bottom w:val="double" w:sz="4" w:space="1" w:color="auto"/>
        </w:pBdr>
        <w:spacing w:before="100" w:beforeAutospacing="1" w:after="100" w:afterAutospacing="1" w:line="240" w:lineRule="auto"/>
        <w:ind w:left="1843" w:hanging="1843"/>
        <w:contextualSpacing/>
        <w:rPr>
          <w:rFonts w:ascii="Arial" w:hAnsi="Arial" w:cs="Arial"/>
          <w:b/>
          <w:sz w:val="20"/>
          <w:szCs w:val="20"/>
        </w:rPr>
      </w:pPr>
      <w:r w:rsidRPr="00700439">
        <w:rPr>
          <w:rFonts w:ascii="Arial" w:hAnsi="Arial" w:cs="Arial"/>
          <w:b/>
          <w:sz w:val="20"/>
          <w:szCs w:val="20"/>
        </w:rPr>
        <w:lastRenderedPageBreak/>
        <w:t xml:space="preserve">NAZIV </w:t>
      </w:r>
      <w:r w:rsidR="00705D5F">
        <w:rPr>
          <w:rFonts w:ascii="Arial" w:hAnsi="Arial" w:cs="Arial"/>
          <w:b/>
          <w:sz w:val="20"/>
          <w:szCs w:val="20"/>
        </w:rPr>
        <w:t>KORISNIKA: 00408 THALSSOTHERAPIA-C</w:t>
      </w:r>
      <w:r w:rsidRPr="00700439">
        <w:rPr>
          <w:rFonts w:ascii="Arial" w:hAnsi="Arial" w:cs="Arial"/>
          <w:b/>
          <w:sz w:val="20"/>
          <w:szCs w:val="20"/>
        </w:rPr>
        <w:t>RIKVENICA</w:t>
      </w:r>
      <w:r w:rsidR="00705D5F">
        <w:rPr>
          <w:rFonts w:ascii="Arial" w:hAnsi="Arial" w:cs="Arial"/>
          <w:b/>
          <w:sz w:val="20"/>
          <w:szCs w:val="20"/>
        </w:rPr>
        <w:t xml:space="preserve"> SPECIJALNA BOLNICA ZA MEDICINSKU REHABILITACIJU PGŽ</w:t>
      </w:r>
    </w:p>
    <w:p w14:paraId="77AF9C48"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270B7FCD"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7F32A8DF"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SAŽETAK DJELOKRUGA RADA:</w:t>
      </w:r>
    </w:p>
    <w:p w14:paraId="55856534"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79884ED5"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Thalassotherapia Crikvenica – specijalna bolnica za medicinsku rehabilitaciju Primorsko-goranske županije je javna zdravstvena ustanova u vlasništvu Primorsko-goranske županije te u pravnom statusu specijalne bolnice sukladno Zakonu o zdravstvenoj zaštiti. Predmet poslovanja </w:t>
      </w:r>
      <w:proofErr w:type="spellStart"/>
      <w:r w:rsidRPr="00700439">
        <w:rPr>
          <w:rFonts w:ascii="Arial" w:hAnsi="Arial" w:cs="Arial"/>
          <w:sz w:val="20"/>
          <w:szCs w:val="20"/>
        </w:rPr>
        <w:t>Thalassotherapie</w:t>
      </w:r>
      <w:proofErr w:type="spellEnd"/>
      <w:r w:rsidRPr="00700439">
        <w:rPr>
          <w:rFonts w:ascii="Arial" w:hAnsi="Arial" w:cs="Arial"/>
          <w:sz w:val="20"/>
          <w:szCs w:val="20"/>
        </w:rPr>
        <w:t xml:space="preserve"> je dijagnostika, liječenje, terapija, individualna rehabilitacija i praćenje napretka pacijenata primljenih na stacionarno i ambulantno liječenje, rekreacija s mogućnošću medicinskog nadzora za domaće i inozemne korisnike u okviru zdravstvenoga turizma, pružanje ugostiteljskih usluga, organizacija i održavanje predavanja, stručnih simpozija te edukacija medicinskih kadrova.</w:t>
      </w:r>
    </w:p>
    <w:p w14:paraId="7D454480"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6561DDE8"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768AED69"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ORGANIZACIJSKA STRUKTURA:</w:t>
      </w:r>
    </w:p>
    <w:p w14:paraId="4AC2D712"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2FC1A62E" w14:textId="77777777" w:rsidR="004F0DCF" w:rsidRPr="00700439" w:rsidRDefault="004F0DCF" w:rsidP="0007398F">
      <w:pPr>
        <w:spacing w:before="100" w:beforeAutospacing="1" w:after="100" w:afterAutospacing="1" w:line="240" w:lineRule="auto"/>
        <w:contextualSpacing/>
        <w:rPr>
          <w:rFonts w:ascii="Arial" w:hAnsi="Arial" w:cs="Arial"/>
          <w:sz w:val="20"/>
          <w:szCs w:val="20"/>
        </w:rPr>
      </w:pPr>
      <w:r w:rsidRPr="00700439">
        <w:rPr>
          <w:rFonts w:ascii="Arial" w:hAnsi="Arial" w:cs="Arial"/>
          <w:sz w:val="20"/>
          <w:szCs w:val="20"/>
        </w:rPr>
        <w:t>Bolnica ima ukupno 171 zaposlenih, od čega 149 na neodređeno radno vrijeme. Zdravstvenih radnika ima 76 i nezdravstvenih 73, te 22 zaposlenih na određeno, 10 zdravstvenih i 12 nezdravstvena radnika. Od 22 zdravstvenih radnika zaposlenih na određeno, 2 radnika su pripravnici fizioterapije na rok od 1 godine. Organizacija rada je ustrojena kroz odjele i odsjeke za medicinske i nemedicinske djelatnosti te upravljačke funkcije u okviru ravnateljstva bolnice.</w:t>
      </w:r>
    </w:p>
    <w:p w14:paraId="331107FB" w14:textId="77777777" w:rsidR="004F0DCF" w:rsidRPr="00700439" w:rsidRDefault="004F0DCF" w:rsidP="0007398F">
      <w:pPr>
        <w:spacing w:before="100" w:beforeAutospacing="1" w:after="100" w:afterAutospacing="1" w:line="240" w:lineRule="auto"/>
        <w:contextualSpacing/>
        <w:rPr>
          <w:rFonts w:ascii="Arial" w:hAnsi="Arial" w:cs="Arial"/>
          <w:sz w:val="20"/>
          <w:szCs w:val="20"/>
        </w:rPr>
      </w:pPr>
    </w:p>
    <w:p w14:paraId="2F6BF6C9" w14:textId="77777777" w:rsidR="004F0DCF" w:rsidRPr="00700439" w:rsidRDefault="004F0DCF" w:rsidP="0007398F">
      <w:pPr>
        <w:spacing w:before="100" w:beforeAutospacing="1" w:after="100" w:afterAutospacing="1" w:line="240" w:lineRule="auto"/>
        <w:contextualSpacing/>
        <w:rPr>
          <w:rFonts w:ascii="Arial" w:hAnsi="Arial" w:cs="Arial"/>
          <w:sz w:val="20"/>
          <w:szCs w:val="20"/>
        </w:rPr>
      </w:pPr>
    </w:p>
    <w:p w14:paraId="5BE74540" w14:textId="77777777" w:rsidR="004F0DCF" w:rsidRPr="00700439" w:rsidRDefault="004F0DCF" w:rsidP="0007398F">
      <w:pPr>
        <w:spacing w:before="100" w:beforeAutospacing="1" w:after="100" w:afterAutospacing="1" w:line="240" w:lineRule="auto"/>
        <w:contextualSpacing/>
        <w:rPr>
          <w:rFonts w:ascii="Arial" w:hAnsi="Arial" w:cs="Arial"/>
          <w:sz w:val="20"/>
          <w:szCs w:val="20"/>
        </w:rPr>
      </w:pPr>
    </w:p>
    <w:p w14:paraId="525885FC"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IZVRŠENJE FINANCIJSKOG PLANA ZA 2025. GODINU:</w:t>
      </w:r>
    </w:p>
    <w:p w14:paraId="2918F74E"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tbl>
      <w:tblPr>
        <w:tblStyle w:val="TableGrid"/>
        <w:tblW w:w="9855" w:type="dxa"/>
        <w:jc w:val="center"/>
        <w:tblLayout w:type="fixed"/>
        <w:tblLook w:val="04A0" w:firstRow="1" w:lastRow="0" w:firstColumn="1" w:lastColumn="0" w:noHBand="0" w:noVBand="1"/>
      </w:tblPr>
      <w:tblGrid>
        <w:gridCol w:w="675"/>
        <w:gridCol w:w="3856"/>
        <w:gridCol w:w="1843"/>
        <w:gridCol w:w="1843"/>
        <w:gridCol w:w="1638"/>
      </w:tblGrid>
      <w:tr w:rsidR="004F0DCF" w:rsidRPr="00705D5F" w14:paraId="00760AA2" w14:textId="77777777" w:rsidTr="007B610C">
        <w:trPr>
          <w:jc w:val="center"/>
        </w:trPr>
        <w:tc>
          <w:tcPr>
            <w:tcW w:w="675" w:type="dxa"/>
            <w:vAlign w:val="center"/>
          </w:tcPr>
          <w:p w14:paraId="3DD42E3F"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R.br.</w:t>
            </w:r>
          </w:p>
        </w:tc>
        <w:tc>
          <w:tcPr>
            <w:tcW w:w="3856" w:type="dxa"/>
            <w:vAlign w:val="center"/>
          </w:tcPr>
          <w:p w14:paraId="0FFF0899" w14:textId="77777777" w:rsidR="004F0DCF" w:rsidRPr="00705D5F" w:rsidRDefault="004F0DCF" w:rsidP="0007398F">
            <w:pPr>
              <w:spacing w:before="100" w:beforeAutospacing="1" w:after="100" w:afterAutospacing="1"/>
              <w:contextualSpacing/>
              <w:rPr>
                <w:rFonts w:ascii="Arial" w:hAnsi="Arial" w:cs="Arial"/>
                <w:b/>
                <w:sz w:val="18"/>
                <w:szCs w:val="18"/>
              </w:rPr>
            </w:pPr>
            <w:r w:rsidRPr="00705D5F">
              <w:rPr>
                <w:rFonts w:ascii="Arial" w:hAnsi="Arial" w:cs="Arial"/>
                <w:b/>
                <w:sz w:val="18"/>
                <w:szCs w:val="18"/>
              </w:rPr>
              <w:t>Naziv programa</w:t>
            </w:r>
          </w:p>
        </w:tc>
        <w:tc>
          <w:tcPr>
            <w:tcW w:w="1843" w:type="dxa"/>
            <w:vAlign w:val="center"/>
          </w:tcPr>
          <w:p w14:paraId="45F983AA"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 xml:space="preserve">Plan </w:t>
            </w:r>
          </w:p>
          <w:p w14:paraId="103CDF70"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2025.</w:t>
            </w:r>
          </w:p>
        </w:tc>
        <w:tc>
          <w:tcPr>
            <w:tcW w:w="1843" w:type="dxa"/>
            <w:vAlign w:val="center"/>
          </w:tcPr>
          <w:p w14:paraId="0A547487"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Izvršenje</w:t>
            </w:r>
          </w:p>
          <w:p w14:paraId="6507124B"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2025.</w:t>
            </w:r>
          </w:p>
        </w:tc>
        <w:tc>
          <w:tcPr>
            <w:tcW w:w="1638" w:type="dxa"/>
            <w:vAlign w:val="center"/>
          </w:tcPr>
          <w:p w14:paraId="5B55AA60"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Indeks</w:t>
            </w:r>
          </w:p>
        </w:tc>
      </w:tr>
      <w:tr w:rsidR="004F0DCF" w:rsidRPr="00705D5F" w14:paraId="29DFDFDA" w14:textId="77777777" w:rsidTr="007B610C">
        <w:trPr>
          <w:jc w:val="center"/>
        </w:trPr>
        <w:tc>
          <w:tcPr>
            <w:tcW w:w="675" w:type="dxa"/>
          </w:tcPr>
          <w:p w14:paraId="4B828F97" w14:textId="77777777" w:rsidR="004F0DCF" w:rsidRPr="00705D5F" w:rsidRDefault="004F0DCF" w:rsidP="0007398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1.</w:t>
            </w:r>
          </w:p>
        </w:tc>
        <w:tc>
          <w:tcPr>
            <w:tcW w:w="3856" w:type="dxa"/>
          </w:tcPr>
          <w:p w14:paraId="6ACB6A2C" w14:textId="77777777" w:rsidR="004F0DCF" w:rsidRPr="00705D5F" w:rsidRDefault="004F0DCF" w:rsidP="0007398F">
            <w:pPr>
              <w:spacing w:before="100" w:beforeAutospacing="1" w:after="100" w:afterAutospacing="1"/>
              <w:contextualSpacing/>
              <w:rPr>
                <w:rFonts w:ascii="Arial" w:hAnsi="Arial" w:cs="Arial"/>
                <w:sz w:val="18"/>
                <w:szCs w:val="18"/>
              </w:rPr>
            </w:pPr>
            <w:r w:rsidRPr="00705D5F">
              <w:rPr>
                <w:rFonts w:ascii="Arial" w:hAnsi="Arial" w:cs="Arial"/>
                <w:sz w:val="18"/>
                <w:szCs w:val="18"/>
              </w:rPr>
              <w:t>Zdravstvena zaštita</w:t>
            </w:r>
          </w:p>
        </w:tc>
        <w:tc>
          <w:tcPr>
            <w:tcW w:w="1843" w:type="dxa"/>
          </w:tcPr>
          <w:p w14:paraId="18B508E2" w14:textId="77777777" w:rsidR="004F0DCF" w:rsidRPr="00705D5F" w:rsidRDefault="004F0DCF" w:rsidP="0007398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7.539.149,70</w:t>
            </w:r>
          </w:p>
        </w:tc>
        <w:tc>
          <w:tcPr>
            <w:tcW w:w="1843" w:type="dxa"/>
          </w:tcPr>
          <w:p w14:paraId="742272FB" w14:textId="77777777" w:rsidR="004F0DCF" w:rsidRPr="00705D5F" w:rsidRDefault="004F0DCF" w:rsidP="0007398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7.162.254,75</w:t>
            </w:r>
          </w:p>
        </w:tc>
        <w:tc>
          <w:tcPr>
            <w:tcW w:w="1638" w:type="dxa"/>
          </w:tcPr>
          <w:p w14:paraId="68A1FFD1" w14:textId="77777777" w:rsidR="004F0DCF" w:rsidRPr="00705D5F" w:rsidRDefault="004F0DCF" w:rsidP="0007398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95,00 %</w:t>
            </w:r>
          </w:p>
        </w:tc>
      </w:tr>
      <w:tr w:rsidR="004F0DCF" w:rsidRPr="00705D5F" w14:paraId="54FC9C9A" w14:textId="77777777" w:rsidTr="007B610C">
        <w:trPr>
          <w:jc w:val="center"/>
        </w:trPr>
        <w:tc>
          <w:tcPr>
            <w:tcW w:w="675" w:type="dxa"/>
          </w:tcPr>
          <w:p w14:paraId="0C9B6964" w14:textId="77777777" w:rsidR="004F0DCF" w:rsidRPr="00705D5F" w:rsidRDefault="004F0DCF" w:rsidP="0007398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2.</w:t>
            </w:r>
          </w:p>
        </w:tc>
        <w:tc>
          <w:tcPr>
            <w:tcW w:w="3856" w:type="dxa"/>
          </w:tcPr>
          <w:p w14:paraId="4126E7D6" w14:textId="77777777" w:rsidR="004F0DCF" w:rsidRPr="00705D5F" w:rsidRDefault="004F0DCF" w:rsidP="0007398F">
            <w:pPr>
              <w:spacing w:before="100" w:beforeAutospacing="1" w:after="100" w:afterAutospacing="1"/>
              <w:contextualSpacing/>
              <w:rPr>
                <w:rFonts w:ascii="Arial" w:hAnsi="Arial" w:cs="Arial"/>
                <w:sz w:val="18"/>
                <w:szCs w:val="18"/>
              </w:rPr>
            </w:pPr>
            <w:r w:rsidRPr="00705D5F">
              <w:rPr>
                <w:rFonts w:ascii="Arial" w:hAnsi="Arial" w:cs="Arial"/>
                <w:sz w:val="18"/>
                <w:szCs w:val="18"/>
              </w:rPr>
              <w:t xml:space="preserve">Unaprjeđenje zdravstvene zaštite </w:t>
            </w:r>
          </w:p>
        </w:tc>
        <w:tc>
          <w:tcPr>
            <w:tcW w:w="1843" w:type="dxa"/>
          </w:tcPr>
          <w:p w14:paraId="0C98D3AA" w14:textId="77777777" w:rsidR="004F0DCF" w:rsidRPr="00705D5F" w:rsidRDefault="004F0DCF" w:rsidP="0007398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8.154.134,98</w:t>
            </w:r>
          </w:p>
        </w:tc>
        <w:tc>
          <w:tcPr>
            <w:tcW w:w="1843" w:type="dxa"/>
          </w:tcPr>
          <w:p w14:paraId="5DFCC8D8" w14:textId="77777777" w:rsidR="004F0DCF" w:rsidRPr="00705D5F" w:rsidRDefault="004F0DCF" w:rsidP="0007398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2.218.538,61</w:t>
            </w:r>
          </w:p>
        </w:tc>
        <w:tc>
          <w:tcPr>
            <w:tcW w:w="1638" w:type="dxa"/>
          </w:tcPr>
          <w:p w14:paraId="45B1E720" w14:textId="77777777" w:rsidR="004F0DCF" w:rsidRPr="00705D5F" w:rsidRDefault="004F0DCF" w:rsidP="0007398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27,21 %</w:t>
            </w:r>
          </w:p>
        </w:tc>
      </w:tr>
      <w:tr w:rsidR="004F0DCF" w:rsidRPr="00705D5F" w14:paraId="646526FB" w14:textId="77777777" w:rsidTr="007B610C">
        <w:trPr>
          <w:jc w:val="center"/>
        </w:trPr>
        <w:tc>
          <w:tcPr>
            <w:tcW w:w="675" w:type="dxa"/>
          </w:tcPr>
          <w:p w14:paraId="7A10A1F3"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p>
        </w:tc>
        <w:tc>
          <w:tcPr>
            <w:tcW w:w="3856" w:type="dxa"/>
          </w:tcPr>
          <w:p w14:paraId="6B21D798" w14:textId="77777777" w:rsidR="004F0DCF" w:rsidRPr="00705D5F" w:rsidRDefault="004F0DCF" w:rsidP="0007398F">
            <w:pPr>
              <w:spacing w:before="100" w:beforeAutospacing="1" w:after="100" w:afterAutospacing="1"/>
              <w:contextualSpacing/>
              <w:rPr>
                <w:rFonts w:ascii="Arial" w:hAnsi="Arial" w:cs="Arial"/>
                <w:b/>
                <w:sz w:val="18"/>
                <w:szCs w:val="18"/>
              </w:rPr>
            </w:pPr>
            <w:r w:rsidRPr="00705D5F">
              <w:rPr>
                <w:rFonts w:ascii="Arial" w:hAnsi="Arial" w:cs="Arial"/>
                <w:b/>
                <w:sz w:val="18"/>
                <w:szCs w:val="18"/>
              </w:rPr>
              <w:t>Ukupno glava:</w:t>
            </w:r>
          </w:p>
        </w:tc>
        <w:tc>
          <w:tcPr>
            <w:tcW w:w="1843" w:type="dxa"/>
          </w:tcPr>
          <w:p w14:paraId="0C58C6DA"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15.693.284,68</w:t>
            </w:r>
          </w:p>
        </w:tc>
        <w:tc>
          <w:tcPr>
            <w:tcW w:w="1843" w:type="dxa"/>
          </w:tcPr>
          <w:p w14:paraId="44D14A93"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9.380.793,36</w:t>
            </w:r>
          </w:p>
        </w:tc>
        <w:tc>
          <w:tcPr>
            <w:tcW w:w="1638" w:type="dxa"/>
          </w:tcPr>
          <w:p w14:paraId="2C26B7C7"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59,78 %</w:t>
            </w:r>
          </w:p>
        </w:tc>
      </w:tr>
    </w:tbl>
    <w:p w14:paraId="17955549"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56F58CC9" w14:textId="329A4222" w:rsidR="004F0DCF" w:rsidRPr="00700439" w:rsidRDefault="004F0DCF" w:rsidP="0007398F">
      <w:pPr>
        <w:pBdr>
          <w:bottom w:val="single" w:sz="4" w:space="1" w:color="auto"/>
        </w:pBd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NAZIV PROGRAMA:</w:t>
      </w:r>
      <w:r w:rsidRPr="00700439">
        <w:rPr>
          <w:rFonts w:ascii="Arial" w:hAnsi="Arial" w:cs="Arial"/>
          <w:b/>
          <w:sz w:val="20"/>
          <w:szCs w:val="20"/>
        </w:rPr>
        <w:tab/>
        <w:t>4209 – ZDR</w:t>
      </w:r>
      <w:r w:rsidR="001C69D8">
        <w:rPr>
          <w:rFonts w:ascii="Arial" w:hAnsi="Arial" w:cs="Arial"/>
          <w:b/>
          <w:sz w:val="20"/>
          <w:szCs w:val="20"/>
        </w:rPr>
        <w:t>A</w:t>
      </w:r>
      <w:r w:rsidRPr="00700439">
        <w:rPr>
          <w:rFonts w:ascii="Arial" w:hAnsi="Arial" w:cs="Arial"/>
          <w:b/>
          <w:sz w:val="20"/>
          <w:szCs w:val="20"/>
        </w:rPr>
        <w:t>VSTVENA ZAŠTITA</w:t>
      </w:r>
    </w:p>
    <w:p w14:paraId="2526EEDC"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61A640B7"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420DA1AB" w14:textId="77777777" w:rsidR="004F0DCF" w:rsidRPr="00700439" w:rsidRDefault="004F0DCF" w:rsidP="0007398F">
      <w:pPr>
        <w:spacing w:before="100" w:beforeAutospacing="1" w:after="100" w:afterAutospacing="1" w:line="240" w:lineRule="auto"/>
        <w:contextualSpacing/>
        <w:rPr>
          <w:rFonts w:ascii="Arial" w:hAnsi="Arial" w:cs="Arial"/>
          <w:sz w:val="20"/>
          <w:szCs w:val="20"/>
        </w:rPr>
      </w:pPr>
      <w:r w:rsidRPr="00700439">
        <w:rPr>
          <w:rFonts w:ascii="Arial" w:hAnsi="Arial" w:cs="Arial"/>
          <w:b/>
          <w:sz w:val="20"/>
          <w:szCs w:val="20"/>
        </w:rPr>
        <w:t xml:space="preserve">POSEBAN CILJ: </w:t>
      </w:r>
      <w:r w:rsidRPr="00700439">
        <w:rPr>
          <w:rFonts w:ascii="Arial" w:hAnsi="Arial" w:cs="Arial"/>
          <w:sz w:val="20"/>
          <w:szCs w:val="20"/>
        </w:rPr>
        <w:t>5.1. Regija zdravlja i kvaliteta života</w:t>
      </w:r>
      <w:r w:rsidRPr="00700439">
        <w:rPr>
          <w:rFonts w:ascii="Arial" w:hAnsi="Arial" w:cs="Arial"/>
          <w:sz w:val="20"/>
          <w:szCs w:val="20"/>
        </w:rPr>
        <w:tab/>
      </w:r>
    </w:p>
    <w:p w14:paraId="1FFFFA42"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3A308759" w14:textId="77777777" w:rsidR="004F0DCF" w:rsidRPr="00700439" w:rsidRDefault="004F0DCF" w:rsidP="0007398F">
      <w:pPr>
        <w:spacing w:before="100" w:beforeAutospacing="1" w:after="100" w:afterAutospacing="1" w:line="240" w:lineRule="auto"/>
        <w:contextualSpacing/>
        <w:rPr>
          <w:rFonts w:ascii="Arial" w:eastAsia="Calibri" w:hAnsi="Arial" w:cs="Arial"/>
          <w:sz w:val="20"/>
          <w:szCs w:val="20"/>
        </w:rPr>
      </w:pPr>
      <w:r w:rsidRPr="00700439">
        <w:rPr>
          <w:rFonts w:ascii="Arial" w:hAnsi="Arial" w:cs="Arial"/>
          <w:b/>
          <w:sz w:val="20"/>
          <w:szCs w:val="20"/>
        </w:rPr>
        <w:t xml:space="preserve">MJERA: </w:t>
      </w:r>
      <w:r w:rsidRPr="00700439">
        <w:rPr>
          <w:rFonts w:ascii="Arial" w:eastAsia="Calibri" w:hAnsi="Arial" w:cs="Arial"/>
          <w:sz w:val="20"/>
          <w:szCs w:val="20"/>
        </w:rPr>
        <w:t xml:space="preserve">5.1.3. Kvalitetno i održivo upravljanje, organizacija i informiranje u </w:t>
      </w:r>
    </w:p>
    <w:p w14:paraId="72C54535" w14:textId="77777777" w:rsidR="004F0DCF" w:rsidRPr="00700439" w:rsidRDefault="004F0DCF" w:rsidP="0007398F">
      <w:pPr>
        <w:spacing w:before="100" w:beforeAutospacing="1" w:after="100" w:afterAutospacing="1" w:line="240" w:lineRule="auto"/>
        <w:contextualSpacing/>
        <w:jc w:val="both"/>
        <w:rPr>
          <w:rFonts w:ascii="Arial" w:eastAsia="Calibri" w:hAnsi="Arial" w:cs="Arial"/>
          <w:sz w:val="20"/>
          <w:szCs w:val="20"/>
        </w:rPr>
      </w:pPr>
      <w:r w:rsidRPr="00700439">
        <w:rPr>
          <w:rFonts w:ascii="Arial" w:eastAsia="Calibri" w:hAnsi="Arial" w:cs="Arial"/>
          <w:sz w:val="20"/>
          <w:szCs w:val="20"/>
        </w:rPr>
        <w:t xml:space="preserve">            području zdravstva</w:t>
      </w:r>
    </w:p>
    <w:p w14:paraId="14FD0754" w14:textId="77777777" w:rsidR="004F0DCF" w:rsidRPr="00700439" w:rsidRDefault="004F0DCF" w:rsidP="0007398F">
      <w:pPr>
        <w:spacing w:before="100" w:beforeAutospacing="1" w:after="100" w:afterAutospacing="1" w:line="240" w:lineRule="auto"/>
        <w:contextualSpacing/>
        <w:rPr>
          <w:rFonts w:ascii="Arial" w:eastAsia="Calibri" w:hAnsi="Arial" w:cs="Arial"/>
          <w:sz w:val="20"/>
          <w:szCs w:val="20"/>
        </w:rPr>
      </w:pPr>
      <w:r w:rsidRPr="00700439">
        <w:rPr>
          <w:rFonts w:ascii="Arial" w:eastAsia="Calibri" w:hAnsi="Arial" w:cs="Arial"/>
          <w:sz w:val="20"/>
          <w:szCs w:val="20"/>
        </w:rPr>
        <w:tab/>
        <w:t xml:space="preserve">   5.1.4. Osiguranje kvalitetnog, dostupnog i </w:t>
      </w:r>
      <w:proofErr w:type="spellStart"/>
      <w:r w:rsidRPr="00700439">
        <w:rPr>
          <w:rFonts w:ascii="Arial" w:eastAsia="Calibri" w:hAnsi="Arial" w:cs="Arial"/>
          <w:sz w:val="20"/>
          <w:szCs w:val="20"/>
        </w:rPr>
        <w:t>priuštivog</w:t>
      </w:r>
      <w:proofErr w:type="spellEnd"/>
      <w:r w:rsidRPr="00700439">
        <w:rPr>
          <w:rFonts w:ascii="Arial" w:eastAsia="Calibri" w:hAnsi="Arial" w:cs="Arial"/>
          <w:sz w:val="20"/>
          <w:szCs w:val="20"/>
        </w:rPr>
        <w:t xml:space="preserve"> pristupa </w:t>
      </w:r>
    </w:p>
    <w:p w14:paraId="4A0EEBC5" w14:textId="77777777" w:rsidR="004F0DCF" w:rsidRPr="00700439" w:rsidRDefault="004F0DCF" w:rsidP="0007398F">
      <w:pPr>
        <w:spacing w:before="100" w:beforeAutospacing="1" w:after="100" w:afterAutospacing="1" w:line="240" w:lineRule="auto"/>
        <w:contextualSpacing/>
        <w:jc w:val="both"/>
        <w:rPr>
          <w:rFonts w:ascii="Arial" w:eastAsia="Calibri" w:hAnsi="Arial" w:cs="Arial"/>
          <w:sz w:val="20"/>
          <w:szCs w:val="20"/>
        </w:rPr>
      </w:pPr>
      <w:r w:rsidRPr="00700439">
        <w:rPr>
          <w:rFonts w:ascii="Arial" w:eastAsia="Calibri" w:hAnsi="Arial" w:cs="Arial"/>
          <w:sz w:val="20"/>
          <w:szCs w:val="20"/>
        </w:rPr>
        <w:t xml:space="preserve">             zdravstvenim uslugama</w:t>
      </w:r>
    </w:p>
    <w:p w14:paraId="3977BEA2" w14:textId="77777777" w:rsidR="004F0DCF" w:rsidRPr="00700439" w:rsidRDefault="004F0DCF" w:rsidP="0007398F">
      <w:pPr>
        <w:spacing w:before="100" w:beforeAutospacing="1" w:after="100" w:afterAutospacing="1" w:line="240" w:lineRule="auto"/>
        <w:contextualSpacing/>
        <w:rPr>
          <w:rFonts w:ascii="Arial" w:eastAsia="Calibri" w:hAnsi="Arial" w:cs="Arial"/>
          <w:sz w:val="20"/>
          <w:szCs w:val="20"/>
        </w:rPr>
      </w:pPr>
      <w:r w:rsidRPr="00700439">
        <w:rPr>
          <w:rFonts w:ascii="Arial" w:eastAsia="Calibri" w:hAnsi="Arial" w:cs="Arial"/>
          <w:sz w:val="20"/>
          <w:szCs w:val="20"/>
        </w:rPr>
        <w:tab/>
        <w:t xml:space="preserve">   5.1.5. Sustavno ulaganje u kvalitetu obrazovanja i usavršavanja </w:t>
      </w:r>
    </w:p>
    <w:p w14:paraId="41D90D11" w14:textId="3BF50868" w:rsidR="004F0DCF" w:rsidRDefault="004F0DCF" w:rsidP="0007398F">
      <w:pPr>
        <w:spacing w:before="100" w:beforeAutospacing="1" w:after="100" w:afterAutospacing="1" w:line="240" w:lineRule="auto"/>
        <w:contextualSpacing/>
        <w:jc w:val="both"/>
        <w:rPr>
          <w:rFonts w:ascii="Arial" w:eastAsia="Calibri" w:hAnsi="Arial" w:cs="Arial"/>
          <w:sz w:val="20"/>
          <w:szCs w:val="20"/>
        </w:rPr>
      </w:pPr>
      <w:r w:rsidRPr="00700439">
        <w:rPr>
          <w:rFonts w:ascii="Arial" w:eastAsia="Calibri" w:hAnsi="Arial" w:cs="Arial"/>
          <w:sz w:val="20"/>
          <w:szCs w:val="20"/>
        </w:rPr>
        <w:t xml:space="preserve">             zdravstvenih djelatnika</w:t>
      </w:r>
    </w:p>
    <w:p w14:paraId="425053A6" w14:textId="77777777" w:rsidR="007B610C" w:rsidRPr="00700439" w:rsidRDefault="007B610C" w:rsidP="0007398F">
      <w:pPr>
        <w:spacing w:before="100" w:beforeAutospacing="1" w:after="100" w:afterAutospacing="1" w:line="240" w:lineRule="auto"/>
        <w:contextualSpacing/>
        <w:jc w:val="both"/>
        <w:rPr>
          <w:rFonts w:ascii="Arial" w:eastAsia="Calibri" w:hAnsi="Arial" w:cs="Arial"/>
          <w:sz w:val="20"/>
          <w:szCs w:val="20"/>
        </w:rPr>
      </w:pPr>
    </w:p>
    <w:p w14:paraId="2CEE6402"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OBRAZLOŽENJE IZVRŠENJA PROGRAMA KROZ OBRAZLOŽENJE IZVRŠENJA AKTIVNOSTI I PROJEKATA S OSVRTOM NA CILJEVE KOJI SU OSTVARENI PROVEDBOM PROGRAMA I POKAZATELJE USPJEŠNOSTI REALIZACIJE TIH CILJEVA:</w:t>
      </w:r>
    </w:p>
    <w:p w14:paraId="507F60DD"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41B3EAB5"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Na razini programa </w:t>
      </w:r>
      <w:r w:rsidRPr="00700439">
        <w:rPr>
          <w:rFonts w:ascii="Arial" w:hAnsi="Arial" w:cs="Arial"/>
          <w:i/>
          <w:sz w:val="20"/>
          <w:szCs w:val="20"/>
        </w:rPr>
        <w:t>„Zdravstvena zaštita“</w:t>
      </w:r>
      <w:r w:rsidRPr="00700439">
        <w:rPr>
          <w:rFonts w:ascii="Arial" w:hAnsi="Arial" w:cs="Arial"/>
          <w:sz w:val="20"/>
          <w:szCs w:val="20"/>
        </w:rPr>
        <w:t xml:space="preserve"> planirana su sredstva u iznosu od 7.539.149,70 eura, od čega je u izvještajnom razdoblju realizirano 7.162.254,75 eura (95,00 %). U </w:t>
      </w:r>
      <w:r w:rsidRPr="00700439">
        <w:rPr>
          <w:rFonts w:ascii="Arial" w:hAnsi="Arial" w:cs="Arial"/>
          <w:color w:val="0D0D0D" w:themeColor="text1" w:themeTint="F2"/>
          <w:sz w:val="20"/>
          <w:szCs w:val="20"/>
        </w:rPr>
        <w:t xml:space="preserve">sklopu programa provodile su se ugovorene usluge s Hrvatskim zavodom za zdravstveno osiguranje kao i usluge na slobodnom tržištu domaćim i inozemnim korisnicima čime je omogućena dostupnost svih zdravstvenih usluga zdravstvenih usluga koje Bolnica pruža. Dio programa odnosio se na provedbu specijalizacija doktora medicine s ciljem unaprjeđenja kvalitete zdravstvene usluge.  </w:t>
      </w:r>
      <w:r w:rsidRPr="00700439">
        <w:rPr>
          <w:rFonts w:ascii="Arial" w:hAnsi="Arial" w:cs="Arial"/>
          <w:sz w:val="20"/>
          <w:szCs w:val="20"/>
        </w:rPr>
        <w:t xml:space="preserve">  </w:t>
      </w:r>
    </w:p>
    <w:p w14:paraId="73D72682" w14:textId="0D842ECE" w:rsidR="004F0DCF" w:rsidRPr="00700439" w:rsidRDefault="00D70620" w:rsidP="0007398F">
      <w:pPr>
        <w:pStyle w:val="ListParagraph"/>
        <w:numPr>
          <w:ilvl w:val="0"/>
          <w:numId w:val="27"/>
        </w:numPr>
        <w:spacing w:before="100" w:beforeAutospacing="1" w:after="100" w:afterAutospacing="1" w:line="240" w:lineRule="auto"/>
        <w:ind w:left="0" w:firstLine="0"/>
        <w:rPr>
          <w:rFonts w:ascii="Arial" w:hAnsi="Arial" w:cs="Arial"/>
          <w:sz w:val="20"/>
          <w:szCs w:val="20"/>
        </w:rPr>
      </w:pPr>
      <w:r w:rsidRPr="00700439">
        <w:rPr>
          <w:rFonts w:ascii="Arial" w:hAnsi="Arial" w:cs="Arial"/>
          <w:b/>
          <w:sz w:val="20"/>
          <w:szCs w:val="20"/>
        </w:rPr>
        <w:t xml:space="preserve">420918 </w:t>
      </w:r>
      <w:r w:rsidR="004F0DCF" w:rsidRPr="00700439">
        <w:rPr>
          <w:rFonts w:ascii="Arial" w:hAnsi="Arial" w:cs="Arial"/>
          <w:b/>
          <w:sz w:val="20"/>
          <w:szCs w:val="20"/>
        </w:rPr>
        <w:t>Administracija i upravljanje</w:t>
      </w:r>
    </w:p>
    <w:p w14:paraId="1FED4456"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U sklopu aktivnosti planirana su sredstva u ukupnom iznosu od 7.525.449,70 eura za financiranje rashoda redovnog poslovanja ustanove. Prema udjelu planiranih sredstava, najveći udio odnosi se na prihode za </w:t>
      </w:r>
      <w:r w:rsidRPr="00700439">
        <w:rPr>
          <w:rFonts w:ascii="Arial" w:hAnsi="Arial" w:cs="Arial"/>
          <w:sz w:val="20"/>
          <w:szCs w:val="20"/>
        </w:rPr>
        <w:lastRenderedPageBreak/>
        <w:t xml:space="preserve">posebne namjene (79 %) i  vlastite prihode (19 %) te ostale prihode (2 %). Do kraja izvještajnog razdoblja realizirani su ukupni rashodi u iznosu od 7.158.070,19 eura (95,12 % planiranih sredstava). Prema strukturi rashoda najvećim dijelom se odnose na rashode za zaposlene koji obuhvaćaju bruto plaće, doprinose na plaće te ostale rashode (74 %) i materijalne rashode koji obuhvaćaju materijal i sirovine, energiju, rashode po utrošku lijekova, komunalne usluge i dr. (26 %).  </w:t>
      </w:r>
    </w:p>
    <w:p w14:paraId="6C635B80"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ab/>
        <w:t>Tijekom godine HZZO je više puta povećavao iznos ugovorenih maksimalnih mjesečnih sredstava limita, no  povećanja su bila samo djelomično popraćena korekcijama cijena zdravstvenih usluga, što je predstavljalo izazov u financijskom i operativnom smislu. Unatoč tome, zahvaljujući zalaganju zaposlenika Bolnice, odrađeno je i više od cjelokupnog ugovorenog limita za 2025. godinu. Viškom odrađenog u iznosu od 17.148,12 eura zatvoren je i dio starog limita iz 2020. godine koji se vodi na primljenim predujmovima HZZO-a (neizvršeni limit). Također, u 2025. godini izmijenjena je Odluka o utvrđivanju maksimalnih iznosa sredstava za provođenje bolničke i specijalističko-konzilijarne zdravstvene zaštite iz obveznog zdravstvenog osiguranja temeljem koje je ugovoreni limit podijeljen na fiksni dio - 90% i na dio koji se plaća po izvršenju u visini od 10% osnovnog iznosa za zdravstvenu zaštitu. Promjena metodologije uplate limita utjecala je na izvršenje te je dio sredstava u iznosu od 88.936,61 eura koje HZZO uplaćuje po izvršenju ostalo na 31.12.2025. godine otvoreno, te je uplaćeno u 2026. godini iako je odrađeno u 2025. godini i predstavlja dug HZZO-a po konačnom obračunu za 2025. godinu.</w:t>
      </w:r>
    </w:p>
    <w:p w14:paraId="12D8B701" w14:textId="3245DE9E" w:rsidR="004F0DCF" w:rsidRPr="00700439" w:rsidRDefault="00D70620" w:rsidP="0007398F">
      <w:pPr>
        <w:pStyle w:val="ListParagraph"/>
        <w:numPr>
          <w:ilvl w:val="0"/>
          <w:numId w:val="27"/>
        </w:numPr>
        <w:spacing w:before="100" w:beforeAutospacing="1" w:after="100" w:afterAutospacing="1" w:line="240" w:lineRule="auto"/>
        <w:ind w:left="0" w:firstLine="0"/>
        <w:rPr>
          <w:rFonts w:ascii="Arial" w:hAnsi="Arial" w:cs="Arial"/>
          <w:b/>
          <w:sz w:val="20"/>
          <w:szCs w:val="20"/>
        </w:rPr>
      </w:pPr>
      <w:r w:rsidRPr="00700439">
        <w:rPr>
          <w:rFonts w:ascii="Arial" w:hAnsi="Arial" w:cs="Arial"/>
          <w:b/>
          <w:sz w:val="20"/>
          <w:szCs w:val="20"/>
        </w:rPr>
        <w:t xml:space="preserve">421019 </w:t>
      </w:r>
      <w:r w:rsidR="004F0DCF" w:rsidRPr="00700439">
        <w:rPr>
          <w:rFonts w:ascii="Arial" w:hAnsi="Arial" w:cs="Arial"/>
          <w:b/>
          <w:sz w:val="20"/>
          <w:szCs w:val="20"/>
        </w:rPr>
        <w:t xml:space="preserve">Specijalizacije doktora medicine </w:t>
      </w:r>
    </w:p>
    <w:p w14:paraId="1EF15E5B"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U sklopu aktivnosti planirana su sredstva u iznosu od 13.700,00 eura za financiranje specijalizacija doktora medicine u 2025. godini.  </w:t>
      </w:r>
      <w:r w:rsidRPr="00700439">
        <w:rPr>
          <w:rFonts w:ascii="Arial" w:eastAsia="Times New Roman" w:hAnsi="Arial" w:cs="Arial"/>
          <w:sz w:val="20"/>
          <w:szCs w:val="20"/>
          <w:lang w:eastAsia="hr-HR"/>
        </w:rPr>
        <w:t xml:space="preserve">Prvim rebalansom financijskog plana planirana su sredstva za rashode plaća dva (2) nova liječnika koji će biti upućeni na specijalizaciju. Proveden je natječaj temeljem kojeg su izabrana dva kandidata, jedan za specijalizaciju iz kardiologije a drugi iz otorinolaringologije. Specijalizant iz kardiologije je odustao od specijalizacije te su II. rebalansom plana planirana sredstva samo za jednog specijalizanta. Po primitku rješenja o odobrenju specijalizacije od strane Ministarstva zdravstva, izabrani liječnik započeo je obavljanje specijalističkog usavršavanja iz područja otorinolaringologije u studenom 2025. godine. Ova specijalizacija predstavlja važnu mjeru za poboljšanje kadrovskih kapaciteta Bolnice. Do kraja izvještajnog razdoblja ostvareni su rashodi u iznosu od 4.184,56 eura financirani iz prihoda za posebne namjene, a odnose se na rashode bruto plaće i doprinosa za obvezno zdravstveno osiguranje. </w:t>
      </w:r>
    </w:p>
    <w:p w14:paraId="2CBD9D5B" w14:textId="77777777" w:rsidR="004F0DCF" w:rsidRPr="00700439" w:rsidRDefault="004F0DCF" w:rsidP="0007398F">
      <w:pPr>
        <w:spacing w:before="100" w:beforeAutospacing="1" w:after="100" w:afterAutospacing="1" w:line="240" w:lineRule="auto"/>
        <w:contextualSpacing/>
        <w:rPr>
          <w:rFonts w:ascii="Arial" w:hAnsi="Arial" w:cs="Arial"/>
          <w:sz w:val="20"/>
          <w:szCs w:val="20"/>
        </w:rPr>
      </w:pPr>
    </w:p>
    <w:p w14:paraId="014A6CCD" w14:textId="77777777" w:rsidR="004F0DCF" w:rsidRPr="00700439" w:rsidRDefault="004F0DCF" w:rsidP="0007398F">
      <w:pPr>
        <w:spacing w:before="100" w:beforeAutospacing="1" w:after="100" w:afterAutospacing="1" w:line="240" w:lineRule="auto"/>
        <w:contextualSpacing/>
        <w:rPr>
          <w:rFonts w:ascii="Arial" w:hAnsi="Arial" w:cs="Arial"/>
          <w:sz w:val="20"/>
          <w:szCs w:val="20"/>
        </w:rPr>
      </w:pPr>
    </w:p>
    <w:p w14:paraId="1F3CA58E" w14:textId="206D6A8A" w:rsidR="004F0DCF" w:rsidRPr="00700439" w:rsidRDefault="004F0DCF"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IZVRŠENJE FINANCIJSKOG PLANA:</w:t>
      </w:r>
    </w:p>
    <w:p w14:paraId="74A7EB16"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tbl>
      <w:tblPr>
        <w:tblStyle w:val="TableGrid"/>
        <w:tblW w:w="9889" w:type="dxa"/>
        <w:jc w:val="center"/>
        <w:tblLook w:val="04A0" w:firstRow="1" w:lastRow="0" w:firstColumn="1" w:lastColumn="0" w:noHBand="0" w:noVBand="1"/>
      </w:tblPr>
      <w:tblGrid>
        <w:gridCol w:w="817"/>
        <w:gridCol w:w="4678"/>
        <w:gridCol w:w="1701"/>
        <w:gridCol w:w="1701"/>
        <w:gridCol w:w="992"/>
      </w:tblGrid>
      <w:tr w:rsidR="004F0DCF" w:rsidRPr="00705D5F" w14:paraId="3BE92B42" w14:textId="77777777" w:rsidTr="004F0DCF">
        <w:trPr>
          <w:jc w:val="center"/>
        </w:trPr>
        <w:tc>
          <w:tcPr>
            <w:tcW w:w="817" w:type="dxa"/>
            <w:vAlign w:val="center"/>
          </w:tcPr>
          <w:p w14:paraId="68F2A0AA"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R.br.</w:t>
            </w:r>
          </w:p>
        </w:tc>
        <w:tc>
          <w:tcPr>
            <w:tcW w:w="4678" w:type="dxa"/>
            <w:vAlign w:val="center"/>
          </w:tcPr>
          <w:p w14:paraId="3F0A911E" w14:textId="77777777" w:rsidR="004F0DCF" w:rsidRPr="00705D5F" w:rsidRDefault="004F0DCF" w:rsidP="0007398F">
            <w:pPr>
              <w:spacing w:before="100" w:beforeAutospacing="1" w:after="100" w:afterAutospacing="1"/>
              <w:contextualSpacing/>
              <w:rPr>
                <w:rFonts w:ascii="Arial" w:hAnsi="Arial" w:cs="Arial"/>
                <w:b/>
                <w:sz w:val="18"/>
                <w:szCs w:val="18"/>
              </w:rPr>
            </w:pPr>
            <w:r w:rsidRPr="00705D5F">
              <w:rPr>
                <w:rFonts w:ascii="Arial" w:hAnsi="Arial" w:cs="Arial"/>
                <w:b/>
                <w:sz w:val="18"/>
                <w:szCs w:val="18"/>
              </w:rPr>
              <w:t>Naziv aktivnosti / projekta</w:t>
            </w:r>
          </w:p>
        </w:tc>
        <w:tc>
          <w:tcPr>
            <w:tcW w:w="1701" w:type="dxa"/>
            <w:vAlign w:val="center"/>
          </w:tcPr>
          <w:p w14:paraId="136E134D"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 xml:space="preserve">Plan </w:t>
            </w:r>
          </w:p>
          <w:p w14:paraId="00E73DEE"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2025.</w:t>
            </w:r>
          </w:p>
        </w:tc>
        <w:tc>
          <w:tcPr>
            <w:tcW w:w="1701" w:type="dxa"/>
            <w:vAlign w:val="center"/>
          </w:tcPr>
          <w:p w14:paraId="423F757B"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Izvršenje</w:t>
            </w:r>
          </w:p>
          <w:p w14:paraId="178AB4FF"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2025.</w:t>
            </w:r>
          </w:p>
        </w:tc>
        <w:tc>
          <w:tcPr>
            <w:tcW w:w="992" w:type="dxa"/>
            <w:vAlign w:val="center"/>
          </w:tcPr>
          <w:p w14:paraId="3F4E5A40"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Indeks</w:t>
            </w:r>
          </w:p>
        </w:tc>
      </w:tr>
      <w:tr w:rsidR="004F0DCF" w:rsidRPr="00705D5F" w14:paraId="6F7B96BB" w14:textId="77777777" w:rsidTr="004F0DCF">
        <w:trPr>
          <w:jc w:val="center"/>
        </w:trPr>
        <w:tc>
          <w:tcPr>
            <w:tcW w:w="817" w:type="dxa"/>
          </w:tcPr>
          <w:p w14:paraId="7B2D4CED" w14:textId="77777777" w:rsidR="004F0DCF" w:rsidRPr="00705D5F" w:rsidRDefault="004F0DCF" w:rsidP="0007398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1.</w:t>
            </w:r>
          </w:p>
        </w:tc>
        <w:tc>
          <w:tcPr>
            <w:tcW w:w="4678" w:type="dxa"/>
          </w:tcPr>
          <w:p w14:paraId="13ED2B05" w14:textId="77777777" w:rsidR="004F0DCF" w:rsidRPr="00705D5F" w:rsidRDefault="004F0DCF" w:rsidP="0007398F">
            <w:pPr>
              <w:spacing w:before="100" w:beforeAutospacing="1" w:after="100" w:afterAutospacing="1"/>
              <w:contextualSpacing/>
              <w:rPr>
                <w:rFonts w:ascii="Arial" w:hAnsi="Arial" w:cs="Arial"/>
                <w:sz w:val="18"/>
                <w:szCs w:val="18"/>
              </w:rPr>
            </w:pPr>
            <w:r w:rsidRPr="00705D5F">
              <w:rPr>
                <w:rFonts w:ascii="Arial" w:hAnsi="Arial" w:cs="Arial"/>
                <w:sz w:val="18"/>
                <w:szCs w:val="18"/>
              </w:rPr>
              <w:t>Administracija i upravljanje</w:t>
            </w:r>
          </w:p>
        </w:tc>
        <w:tc>
          <w:tcPr>
            <w:tcW w:w="1701" w:type="dxa"/>
          </w:tcPr>
          <w:p w14:paraId="0C98094E" w14:textId="77777777" w:rsidR="004F0DCF" w:rsidRPr="00705D5F" w:rsidRDefault="004F0DCF" w:rsidP="00705D5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7.525.449,70</w:t>
            </w:r>
          </w:p>
        </w:tc>
        <w:tc>
          <w:tcPr>
            <w:tcW w:w="1701" w:type="dxa"/>
          </w:tcPr>
          <w:p w14:paraId="3FA9A870" w14:textId="77777777" w:rsidR="004F0DCF" w:rsidRPr="00705D5F" w:rsidRDefault="004F0DCF" w:rsidP="00705D5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7.158.070,19</w:t>
            </w:r>
          </w:p>
        </w:tc>
        <w:tc>
          <w:tcPr>
            <w:tcW w:w="992" w:type="dxa"/>
          </w:tcPr>
          <w:p w14:paraId="6AAFA5E1" w14:textId="77777777" w:rsidR="004F0DCF" w:rsidRPr="00705D5F" w:rsidRDefault="004F0DCF" w:rsidP="0007398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95,12 %</w:t>
            </w:r>
          </w:p>
        </w:tc>
      </w:tr>
      <w:tr w:rsidR="004F0DCF" w:rsidRPr="00705D5F" w14:paraId="0E9A19D3" w14:textId="77777777" w:rsidTr="004F0DCF">
        <w:trPr>
          <w:jc w:val="center"/>
        </w:trPr>
        <w:tc>
          <w:tcPr>
            <w:tcW w:w="817" w:type="dxa"/>
          </w:tcPr>
          <w:p w14:paraId="735276A5" w14:textId="77777777" w:rsidR="004F0DCF" w:rsidRPr="00705D5F" w:rsidRDefault="004F0DCF" w:rsidP="0007398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2.</w:t>
            </w:r>
          </w:p>
        </w:tc>
        <w:tc>
          <w:tcPr>
            <w:tcW w:w="4678" w:type="dxa"/>
          </w:tcPr>
          <w:p w14:paraId="3D9E9BBE" w14:textId="77777777" w:rsidR="004F0DCF" w:rsidRPr="00705D5F" w:rsidRDefault="004F0DCF" w:rsidP="0007398F">
            <w:pPr>
              <w:spacing w:before="100" w:beforeAutospacing="1" w:after="100" w:afterAutospacing="1"/>
              <w:contextualSpacing/>
              <w:rPr>
                <w:rFonts w:ascii="Arial" w:hAnsi="Arial" w:cs="Arial"/>
                <w:sz w:val="18"/>
                <w:szCs w:val="18"/>
              </w:rPr>
            </w:pPr>
            <w:r w:rsidRPr="00705D5F">
              <w:rPr>
                <w:rFonts w:ascii="Arial" w:hAnsi="Arial" w:cs="Arial"/>
                <w:sz w:val="18"/>
                <w:szCs w:val="18"/>
              </w:rPr>
              <w:t xml:space="preserve">Specijalizacije doktora medicine </w:t>
            </w:r>
          </w:p>
        </w:tc>
        <w:tc>
          <w:tcPr>
            <w:tcW w:w="1701" w:type="dxa"/>
          </w:tcPr>
          <w:p w14:paraId="08C98EFC" w14:textId="77777777" w:rsidR="004F0DCF" w:rsidRPr="00705D5F" w:rsidRDefault="004F0DCF" w:rsidP="00705D5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13.700,00</w:t>
            </w:r>
          </w:p>
        </w:tc>
        <w:tc>
          <w:tcPr>
            <w:tcW w:w="1701" w:type="dxa"/>
          </w:tcPr>
          <w:p w14:paraId="377F0D8C" w14:textId="77777777" w:rsidR="004F0DCF" w:rsidRPr="00705D5F" w:rsidRDefault="004F0DCF" w:rsidP="00705D5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4.184,56</w:t>
            </w:r>
          </w:p>
        </w:tc>
        <w:tc>
          <w:tcPr>
            <w:tcW w:w="992" w:type="dxa"/>
          </w:tcPr>
          <w:p w14:paraId="20378FF3" w14:textId="77777777" w:rsidR="004F0DCF" w:rsidRPr="00705D5F" w:rsidRDefault="004F0DCF" w:rsidP="0007398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30,54 %</w:t>
            </w:r>
          </w:p>
        </w:tc>
      </w:tr>
      <w:tr w:rsidR="004F0DCF" w:rsidRPr="00705D5F" w14:paraId="61D5B7AC" w14:textId="77777777" w:rsidTr="004F0DCF">
        <w:trPr>
          <w:jc w:val="center"/>
        </w:trPr>
        <w:tc>
          <w:tcPr>
            <w:tcW w:w="817" w:type="dxa"/>
          </w:tcPr>
          <w:p w14:paraId="48DD5E23"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p>
        </w:tc>
        <w:tc>
          <w:tcPr>
            <w:tcW w:w="4678" w:type="dxa"/>
          </w:tcPr>
          <w:p w14:paraId="6F713E2D" w14:textId="77777777" w:rsidR="004F0DCF" w:rsidRPr="00705D5F" w:rsidRDefault="004F0DCF" w:rsidP="0007398F">
            <w:pPr>
              <w:spacing w:before="100" w:beforeAutospacing="1" w:after="100" w:afterAutospacing="1"/>
              <w:contextualSpacing/>
              <w:rPr>
                <w:rFonts w:ascii="Arial" w:hAnsi="Arial" w:cs="Arial"/>
                <w:b/>
                <w:sz w:val="18"/>
                <w:szCs w:val="18"/>
              </w:rPr>
            </w:pPr>
            <w:r w:rsidRPr="00705D5F">
              <w:rPr>
                <w:rFonts w:ascii="Arial" w:hAnsi="Arial" w:cs="Arial"/>
                <w:b/>
                <w:sz w:val="18"/>
                <w:szCs w:val="18"/>
              </w:rPr>
              <w:t>Ukupno program:</w:t>
            </w:r>
          </w:p>
        </w:tc>
        <w:tc>
          <w:tcPr>
            <w:tcW w:w="1701" w:type="dxa"/>
          </w:tcPr>
          <w:p w14:paraId="666B3FE7" w14:textId="77777777" w:rsidR="004F0DCF" w:rsidRPr="00705D5F" w:rsidRDefault="004F0DCF" w:rsidP="00705D5F">
            <w:pPr>
              <w:spacing w:before="100" w:beforeAutospacing="1" w:after="100" w:afterAutospacing="1"/>
              <w:contextualSpacing/>
              <w:jc w:val="right"/>
              <w:rPr>
                <w:rFonts w:ascii="Arial" w:hAnsi="Arial" w:cs="Arial"/>
                <w:b/>
                <w:sz w:val="18"/>
                <w:szCs w:val="18"/>
              </w:rPr>
            </w:pPr>
            <w:r w:rsidRPr="00705D5F">
              <w:rPr>
                <w:rFonts w:ascii="Arial" w:hAnsi="Arial" w:cs="Arial"/>
                <w:b/>
                <w:sz w:val="18"/>
                <w:szCs w:val="18"/>
              </w:rPr>
              <w:t>7.539.149,70</w:t>
            </w:r>
          </w:p>
        </w:tc>
        <w:tc>
          <w:tcPr>
            <w:tcW w:w="1701" w:type="dxa"/>
          </w:tcPr>
          <w:p w14:paraId="3B7F6EFD" w14:textId="77777777" w:rsidR="004F0DCF" w:rsidRPr="00705D5F" w:rsidRDefault="004F0DCF" w:rsidP="00705D5F">
            <w:pPr>
              <w:spacing w:before="100" w:beforeAutospacing="1" w:after="100" w:afterAutospacing="1"/>
              <w:contextualSpacing/>
              <w:jc w:val="right"/>
              <w:rPr>
                <w:rFonts w:ascii="Arial" w:hAnsi="Arial" w:cs="Arial"/>
                <w:b/>
                <w:sz w:val="18"/>
                <w:szCs w:val="18"/>
              </w:rPr>
            </w:pPr>
            <w:r w:rsidRPr="00705D5F">
              <w:rPr>
                <w:rFonts w:ascii="Arial" w:hAnsi="Arial" w:cs="Arial"/>
                <w:b/>
                <w:sz w:val="18"/>
                <w:szCs w:val="18"/>
              </w:rPr>
              <w:t>7.162.254,75</w:t>
            </w:r>
          </w:p>
        </w:tc>
        <w:tc>
          <w:tcPr>
            <w:tcW w:w="992" w:type="dxa"/>
          </w:tcPr>
          <w:p w14:paraId="22D1B33C"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95,00 %</w:t>
            </w:r>
          </w:p>
        </w:tc>
      </w:tr>
    </w:tbl>
    <w:p w14:paraId="5EF42822"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57B49AB5"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46A00358"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03AD2EE6" w14:textId="77777777" w:rsidR="004F0DCF" w:rsidRPr="00700439" w:rsidRDefault="004F0DCF" w:rsidP="0007398F">
      <w:pPr>
        <w:pBdr>
          <w:bottom w:val="single" w:sz="4" w:space="1" w:color="auto"/>
        </w:pBd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NAZIV PROGRAMA: 4210 – UNAPRJEĐENJE ZDRAVSTVENE ZAŠTITE</w:t>
      </w:r>
    </w:p>
    <w:p w14:paraId="25ECDE8F"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0B22E5D9"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54D87DC3" w14:textId="77777777" w:rsidR="004F0DCF" w:rsidRPr="00700439" w:rsidRDefault="004F0DCF" w:rsidP="0007398F">
      <w:pPr>
        <w:spacing w:before="100" w:beforeAutospacing="1" w:after="100" w:afterAutospacing="1" w:line="240" w:lineRule="auto"/>
        <w:contextualSpacing/>
        <w:rPr>
          <w:rFonts w:ascii="Arial" w:hAnsi="Arial" w:cs="Arial"/>
          <w:sz w:val="20"/>
          <w:szCs w:val="20"/>
        </w:rPr>
      </w:pPr>
      <w:r w:rsidRPr="00700439">
        <w:rPr>
          <w:rFonts w:ascii="Arial" w:hAnsi="Arial" w:cs="Arial"/>
          <w:b/>
          <w:sz w:val="20"/>
          <w:szCs w:val="20"/>
        </w:rPr>
        <w:t xml:space="preserve">POSEBAN CILJ: </w:t>
      </w:r>
      <w:r w:rsidRPr="00700439">
        <w:rPr>
          <w:rFonts w:ascii="Arial" w:hAnsi="Arial" w:cs="Arial"/>
          <w:sz w:val="20"/>
          <w:szCs w:val="20"/>
        </w:rPr>
        <w:t>5.1. Regija zdravlja i kvaliteta života</w:t>
      </w:r>
      <w:r w:rsidRPr="00700439">
        <w:rPr>
          <w:rFonts w:ascii="Arial" w:hAnsi="Arial" w:cs="Arial"/>
          <w:sz w:val="20"/>
          <w:szCs w:val="20"/>
        </w:rPr>
        <w:tab/>
      </w:r>
    </w:p>
    <w:p w14:paraId="105D8A11"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6F867B0D" w14:textId="77777777" w:rsidR="004F0DCF" w:rsidRPr="00700439" w:rsidRDefault="004F0DCF" w:rsidP="0007398F">
      <w:pPr>
        <w:spacing w:before="100" w:beforeAutospacing="1" w:after="100" w:afterAutospacing="1" w:line="240" w:lineRule="auto"/>
        <w:contextualSpacing/>
        <w:rPr>
          <w:rFonts w:ascii="Arial" w:hAnsi="Arial" w:cs="Arial"/>
          <w:sz w:val="20"/>
          <w:szCs w:val="20"/>
        </w:rPr>
      </w:pPr>
      <w:r w:rsidRPr="00700439">
        <w:rPr>
          <w:rFonts w:ascii="Arial" w:hAnsi="Arial" w:cs="Arial"/>
          <w:b/>
          <w:sz w:val="20"/>
          <w:szCs w:val="20"/>
        </w:rPr>
        <w:t xml:space="preserve">MJERA: </w:t>
      </w:r>
      <w:r w:rsidRPr="00700439">
        <w:rPr>
          <w:rFonts w:ascii="Arial" w:hAnsi="Arial" w:cs="Arial"/>
          <w:sz w:val="20"/>
          <w:szCs w:val="20"/>
        </w:rPr>
        <w:t>5.1.1. Promicanje zdravog načina života i cjeloživotne tjelesne aktivnosti</w:t>
      </w:r>
    </w:p>
    <w:p w14:paraId="152B8980" w14:textId="77777777" w:rsidR="004F0DCF" w:rsidRPr="00700439" w:rsidRDefault="004F0DCF" w:rsidP="0007398F">
      <w:pPr>
        <w:spacing w:before="100" w:beforeAutospacing="1" w:after="100" w:afterAutospacing="1" w:line="240" w:lineRule="auto"/>
        <w:contextualSpacing/>
        <w:rPr>
          <w:rFonts w:ascii="Arial" w:hAnsi="Arial" w:cs="Arial"/>
          <w:sz w:val="20"/>
          <w:szCs w:val="20"/>
        </w:rPr>
      </w:pPr>
      <w:r w:rsidRPr="00700439">
        <w:rPr>
          <w:rFonts w:ascii="Arial" w:hAnsi="Arial" w:cs="Arial"/>
          <w:sz w:val="20"/>
          <w:szCs w:val="20"/>
        </w:rPr>
        <w:t xml:space="preserve">               5.1.2. Modernizacija, izgradnja i opremanje zdravstvene infrastrukture i podrška</w:t>
      </w:r>
    </w:p>
    <w:p w14:paraId="4246BD01" w14:textId="77777777" w:rsidR="004F0DCF" w:rsidRPr="00700439" w:rsidRDefault="004F0DCF" w:rsidP="0007398F">
      <w:pPr>
        <w:spacing w:before="100" w:beforeAutospacing="1" w:after="100" w:afterAutospacing="1" w:line="240" w:lineRule="auto"/>
        <w:contextualSpacing/>
        <w:rPr>
          <w:rFonts w:ascii="Arial" w:eastAsia="Calibri" w:hAnsi="Arial" w:cs="Arial"/>
          <w:sz w:val="20"/>
          <w:szCs w:val="20"/>
        </w:rPr>
      </w:pPr>
      <w:r w:rsidRPr="00700439">
        <w:rPr>
          <w:rFonts w:ascii="Arial" w:hAnsi="Arial" w:cs="Arial"/>
          <w:sz w:val="20"/>
          <w:szCs w:val="20"/>
        </w:rPr>
        <w:t xml:space="preserve">                         zdravstvenom sustavu u post </w:t>
      </w:r>
      <w:proofErr w:type="spellStart"/>
      <w:r w:rsidRPr="00700439">
        <w:rPr>
          <w:rFonts w:ascii="Arial" w:hAnsi="Arial" w:cs="Arial"/>
          <w:sz w:val="20"/>
          <w:szCs w:val="20"/>
        </w:rPr>
        <w:t>Covid</w:t>
      </w:r>
      <w:proofErr w:type="spellEnd"/>
      <w:r w:rsidRPr="00700439">
        <w:rPr>
          <w:rFonts w:ascii="Arial" w:hAnsi="Arial" w:cs="Arial"/>
          <w:sz w:val="20"/>
          <w:szCs w:val="20"/>
        </w:rPr>
        <w:t xml:space="preserve"> razdoblju</w:t>
      </w:r>
    </w:p>
    <w:p w14:paraId="2ECDB079"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23F7D505"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OBRAZLOŽENJE IZVRŠENJA PROGRAMA KROZ OBRAZLOŽENJE IZVRŠENJA AKTIVNOSTI I PROJEKATA S OSVRTOM NA CILJEVE KOJI SU OSTVARENI PROVEDBOM PROGRAMA I POKAZATELJE USPJEŠNOSTI REALIZACIJE TIH CILJEVA:</w:t>
      </w:r>
    </w:p>
    <w:p w14:paraId="75B3EA18" w14:textId="77777777" w:rsidR="004F0DCF" w:rsidRPr="00700439" w:rsidRDefault="004F0DCF" w:rsidP="0007398F">
      <w:pPr>
        <w:spacing w:before="100" w:beforeAutospacing="1" w:after="100" w:afterAutospacing="1" w:line="240" w:lineRule="auto"/>
        <w:contextualSpacing/>
        <w:jc w:val="both"/>
        <w:rPr>
          <w:rFonts w:ascii="Arial" w:hAnsi="Arial" w:cs="Arial"/>
          <w:b/>
          <w:sz w:val="20"/>
          <w:szCs w:val="20"/>
        </w:rPr>
      </w:pPr>
      <w:r w:rsidRPr="00700439">
        <w:rPr>
          <w:rFonts w:ascii="Arial" w:hAnsi="Arial" w:cs="Arial"/>
          <w:sz w:val="20"/>
          <w:szCs w:val="20"/>
        </w:rPr>
        <w:t xml:space="preserve">Na razini programa </w:t>
      </w:r>
      <w:r w:rsidRPr="00700439">
        <w:rPr>
          <w:rFonts w:ascii="Arial" w:hAnsi="Arial" w:cs="Arial"/>
          <w:i/>
          <w:sz w:val="20"/>
          <w:szCs w:val="20"/>
        </w:rPr>
        <w:t>„Unaprjeđenje zdravstvene zaštite“</w:t>
      </w:r>
      <w:r w:rsidRPr="00700439">
        <w:rPr>
          <w:rFonts w:ascii="Arial" w:hAnsi="Arial" w:cs="Arial"/>
          <w:sz w:val="20"/>
          <w:szCs w:val="20"/>
        </w:rPr>
        <w:t xml:space="preserve"> planirana su sredstva u iznosu od 8.154.134,98 eura, od čega je u izvještajnom razdoblju realizirano 2.218.538,61 eura (27,21 %). U sklopu ovog programa provodile su se aktivnosti prevencije i promocije zdravlja koje se odnose na pravovremeno otkrivanje skolioze kao deformiteta među školskom djecom. Kroz aktivnost „ulaganje i opremanje objekata“ izvršena su ulaganja i tekuća održavanja građevinskih objekata i opreme, računalnih usluga i informatičkog sustava s ciljem normalnog funkcioniranja Bolnice u cjelini. Kapitalno i financijski najznačajniji investicijski projekt Bolnice je </w:t>
      </w:r>
      <w:r w:rsidRPr="00700439">
        <w:rPr>
          <w:rFonts w:ascii="Arial" w:hAnsi="Arial" w:cs="Arial"/>
          <w:sz w:val="20"/>
          <w:szCs w:val="20"/>
        </w:rPr>
        <w:lastRenderedPageBreak/>
        <w:t>„</w:t>
      </w:r>
      <w:r w:rsidRPr="00700439">
        <w:rPr>
          <w:rFonts w:ascii="Arial" w:hAnsi="Arial" w:cs="Arial"/>
          <w:i/>
          <w:sz w:val="20"/>
          <w:szCs w:val="20"/>
        </w:rPr>
        <w:t>Zdravstveni turizam – regionalna diversifikacija-EU“</w:t>
      </w:r>
      <w:r w:rsidRPr="00700439">
        <w:rPr>
          <w:rFonts w:ascii="Arial" w:hAnsi="Arial" w:cs="Arial"/>
          <w:sz w:val="20"/>
          <w:szCs w:val="20"/>
        </w:rPr>
        <w:t xml:space="preserve">  za koji su planirani rashodi u 2025. godini u iznosu od 6.372.585,74 eura. </w:t>
      </w:r>
    </w:p>
    <w:p w14:paraId="5E1E03F0" w14:textId="2D7C4C06" w:rsidR="004F0DCF" w:rsidRPr="00700439" w:rsidRDefault="00D70620" w:rsidP="0007398F">
      <w:pPr>
        <w:pStyle w:val="ListParagraph"/>
        <w:numPr>
          <w:ilvl w:val="0"/>
          <w:numId w:val="27"/>
        </w:numPr>
        <w:spacing w:before="100" w:beforeAutospacing="1" w:after="100" w:afterAutospacing="1" w:line="240" w:lineRule="auto"/>
        <w:ind w:left="0" w:firstLine="0"/>
        <w:jc w:val="both"/>
        <w:rPr>
          <w:rFonts w:ascii="Arial" w:hAnsi="Arial" w:cs="Arial"/>
          <w:sz w:val="20"/>
          <w:szCs w:val="20"/>
        </w:rPr>
      </w:pPr>
      <w:r w:rsidRPr="00700439">
        <w:rPr>
          <w:rFonts w:ascii="Arial" w:hAnsi="Arial" w:cs="Arial"/>
          <w:b/>
          <w:sz w:val="20"/>
          <w:szCs w:val="20"/>
        </w:rPr>
        <w:t xml:space="preserve">421018 </w:t>
      </w:r>
      <w:r w:rsidR="004F0DCF" w:rsidRPr="00700439">
        <w:rPr>
          <w:rFonts w:ascii="Arial" w:hAnsi="Arial" w:cs="Arial"/>
          <w:b/>
          <w:sz w:val="20"/>
          <w:szCs w:val="20"/>
        </w:rPr>
        <w:t>Programi edukacije, prevencije i promocije zdravlja</w:t>
      </w:r>
    </w:p>
    <w:p w14:paraId="408A0732"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U sklopu </w:t>
      </w:r>
      <w:r w:rsidRPr="00700439">
        <w:rPr>
          <w:rFonts w:ascii="Arial" w:hAnsi="Arial" w:cs="Arial"/>
          <w:i/>
          <w:sz w:val="20"/>
          <w:szCs w:val="20"/>
        </w:rPr>
        <w:t xml:space="preserve">Programa edukacije, prevencije i promocije zdravlja </w:t>
      </w:r>
      <w:r w:rsidRPr="00700439">
        <w:rPr>
          <w:rFonts w:ascii="Arial" w:hAnsi="Arial" w:cs="Arial"/>
          <w:sz w:val="20"/>
          <w:szCs w:val="20"/>
        </w:rPr>
        <w:t xml:space="preserve"> provodi se program pravovremenog otkrivanja skolioza kao deformiteta među školskom djecom u periodu intenzivnog rasta. Rano otkrivanje skolioze upravo je ključ uspjeha u liječenju istih, pravovremenim uključivanjem djece sa skoliozom u program specifičnih vježbi  one se mogu uspješno kontrolirati. Glavni ciljevi ovog programa su povećanje svjesnosti o važnosti ranog otkrivanja skolioze, detekcija skolioza i ˝krivih držanja˝ kao prevencije nastanka daljnjih deformiteta kralješnice, motivacija djece na redovitu tjelesnu aktivnost, ukazivanje važnosti iste te održavanje edukacija pravilnog držanja osobito u periodu intenzivnog rasta djece (predavanja za djecu petih razreda osnovnih škola). Tijekom 2025. godine u cijelosti su realizirani planirani rashodi u iznosu od 44.600,00 eura koji su financirani iz izvora Porezni i ostali prihodi Županije. </w:t>
      </w:r>
    </w:p>
    <w:p w14:paraId="450DF7E3" w14:textId="36917B31" w:rsidR="004F0DCF" w:rsidRPr="00700439" w:rsidRDefault="00D70620" w:rsidP="0007398F">
      <w:pPr>
        <w:pStyle w:val="ListParagraph"/>
        <w:numPr>
          <w:ilvl w:val="0"/>
          <w:numId w:val="27"/>
        </w:numPr>
        <w:spacing w:before="100" w:beforeAutospacing="1" w:after="100" w:afterAutospacing="1" w:line="240" w:lineRule="auto"/>
        <w:ind w:left="0" w:firstLine="0"/>
        <w:rPr>
          <w:rFonts w:ascii="Arial" w:hAnsi="Arial" w:cs="Arial"/>
          <w:b/>
          <w:sz w:val="20"/>
          <w:szCs w:val="20"/>
        </w:rPr>
      </w:pPr>
      <w:r w:rsidRPr="00700439">
        <w:rPr>
          <w:rFonts w:ascii="Arial" w:hAnsi="Arial" w:cs="Arial"/>
          <w:b/>
          <w:sz w:val="20"/>
          <w:szCs w:val="20"/>
        </w:rPr>
        <w:t xml:space="preserve">421019 </w:t>
      </w:r>
      <w:r w:rsidR="004F0DCF" w:rsidRPr="00700439">
        <w:rPr>
          <w:rFonts w:ascii="Arial" w:hAnsi="Arial" w:cs="Arial"/>
          <w:b/>
          <w:sz w:val="20"/>
          <w:szCs w:val="20"/>
        </w:rPr>
        <w:t xml:space="preserve">Ulaganje i opremanje objekata </w:t>
      </w:r>
    </w:p>
    <w:p w14:paraId="43EB9016"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U 2025. godini planirani su ukupni rashodi u iznosu od 1.736.949,24 eura. Ovom aktivnosti osiguravaju se sredstva za investicijsko ulaganje, investicijsko i tekuće održavanje te informatizaciju zdravstvene djelatnosti Bolnice. Prema udjelu, najznačajniji izvori financiranja su vlastiti prihodi i prenesena vlastita sredstva (69%), prihodi za decentralizirane funkcije (20 %) te izvor porezni i ostali prihodi županije (6 %). </w:t>
      </w:r>
    </w:p>
    <w:p w14:paraId="3F0386EA" w14:textId="77777777" w:rsidR="004F0DCF" w:rsidRPr="00700439" w:rsidRDefault="004F0DCF" w:rsidP="0007398F">
      <w:pPr>
        <w:spacing w:before="100" w:beforeAutospacing="1" w:after="100" w:afterAutospacing="1" w:line="240" w:lineRule="auto"/>
        <w:contextualSpacing/>
        <w:jc w:val="both"/>
        <w:rPr>
          <w:rFonts w:ascii="Arial" w:hAnsi="Arial" w:cs="Arial"/>
          <w:color w:val="FF0000"/>
          <w:sz w:val="20"/>
          <w:szCs w:val="20"/>
        </w:rPr>
      </w:pPr>
      <w:r w:rsidRPr="00700439">
        <w:rPr>
          <w:rFonts w:ascii="Arial" w:hAnsi="Arial" w:cs="Arial"/>
          <w:sz w:val="20"/>
          <w:szCs w:val="20"/>
        </w:rPr>
        <w:tab/>
        <w:t>U sklopu aktivnosti izvršeni su rashodi u iznosu od 192.081,67 eura iz Proračuna Primorsko-goranske županije od čega se iznos od 70.000,00 eura odnosi na prenesena sredstva po ugovornim obvezama iz 2024. godine za uređenje bolesničkih soba i sanitarnih čvorova u objektu „Istra“. Preostali iznos od 122.081,67 eura odnosi se na sljedeće:</w:t>
      </w:r>
    </w:p>
    <w:p w14:paraId="055BA091" w14:textId="77777777" w:rsidR="004F0DCF" w:rsidRPr="00700439" w:rsidRDefault="004F0DCF" w:rsidP="0007398F">
      <w:pPr>
        <w:pStyle w:val="ListParagraph"/>
        <w:numPr>
          <w:ilvl w:val="0"/>
          <w:numId w:val="28"/>
        </w:numPr>
        <w:spacing w:before="100" w:beforeAutospacing="1" w:after="100" w:afterAutospacing="1" w:line="240" w:lineRule="auto"/>
        <w:ind w:left="0" w:firstLine="0"/>
        <w:jc w:val="both"/>
        <w:rPr>
          <w:rFonts w:ascii="Arial" w:hAnsi="Arial" w:cs="Arial"/>
          <w:sz w:val="20"/>
          <w:szCs w:val="20"/>
        </w:rPr>
      </w:pPr>
      <w:r w:rsidRPr="00700439">
        <w:rPr>
          <w:rFonts w:ascii="Arial" w:hAnsi="Arial" w:cs="Arial"/>
          <w:sz w:val="20"/>
          <w:szCs w:val="20"/>
        </w:rPr>
        <w:t xml:space="preserve">nastavak uređenja bolesničkih soba i sanitarnih čvorova u objektu „Istra“ te usluge stručnog nadzora nad izvođenjem radova u iznosu od 50.596,15 eura </w:t>
      </w:r>
    </w:p>
    <w:p w14:paraId="272BA12F" w14:textId="77777777" w:rsidR="004F0DCF" w:rsidRPr="00700439" w:rsidRDefault="004F0DCF" w:rsidP="0007398F">
      <w:pPr>
        <w:pStyle w:val="ListParagraph"/>
        <w:numPr>
          <w:ilvl w:val="0"/>
          <w:numId w:val="28"/>
        </w:numPr>
        <w:spacing w:before="100" w:beforeAutospacing="1" w:after="100" w:afterAutospacing="1" w:line="240" w:lineRule="auto"/>
        <w:ind w:left="0" w:firstLine="0"/>
        <w:jc w:val="both"/>
        <w:rPr>
          <w:rFonts w:ascii="Arial" w:hAnsi="Arial" w:cs="Arial"/>
          <w:sz w:val="20"/>
          <w:szCs w:val="20"/>
        </w:rPr>
      </w:pPr>
      <w:r w:rsidRPr="00700439">
        <w:rPr>
          <w:rFonts w:ascii="Arial" w:hAnsi="Arial" w:cs="Arial"/>
          <w:sz w:val="20"/>
          <w:szCs w:val="20"/>
        </w:rPr>
        <w:t xml:space="preserve">sanaciju krova objekta „Ružmarinka“ i ličenje objekata Bolnice u iznosu od 36.403,85 eura </w:t>
      </w:r>
    </w:p>
    <w:p w14:paraId="4FD35EFE" w14:textId="77777777" w:rsidR="004F0DCF" w:rsidRPr="00700439" w:rsidRDefault="004F0DCF" w:rsidP="0007398F">
      <w:pPr>
        <w:pStyle w:val="ListParagraph"/>
        <w:numPr>
          <w:ilvl w:val="0"/>
          <w:numId w:val="28"/>
        </w:numPr>
        <w:spacing w:before="100" w:beforeAutospacing="1" w:after="100" w:afterAutospacing="1" w:line="240" w:lineRule="auto"/>
        <w:ind w:left="0" w:firstLine="0"/>
        <w:jc w:val="both"/>
        <w:rPr>
          <w:rFonts w:ascii="Arial" w:hAnsi="Arial" w:cs="Arial"/>
          <w:sz w:val="20"/>
          <w:szCs w:val="20"/>
        </w:rPr>
      </w:pPr>
      <w:r w:rsidRPr="00700439">
        <w:rPr>
          <w:rFonts w:ascii="Arial" w:hAnsi="Arial" w:cs="Arial"/>
          <w:sz w:val="20"/>
          <w:szCs w:val="20"/>
        </w:rPr>
        <w:t xml:space="preserve">nabavu nove opreme i uređaja (parno </w:t>
      </w:r>
      <w:proofErr w:type="spellStart"/>
      <w:r w:rsidRPr="00700439">
        <w:rPr>
          <w:rFonts w:ascii="Arial" w:hAnsi="Arial" w:cs="Arial"/>
          <w:sz w:val="20"/>
          <w:szCs w:val="20"/>
        </w:rPr>
        <w:t>konvekcijska</w:t>
      </w:r>
      <w:proofErr w:type="spellEnd"/>
      <w:r w:rsidRPr="00700439">
        <w:rPr>
          <w:rFonts w:ascii="Arial" w:hAnsi="Arial" w:cs="Arial"/>
          <w:sz w:val="20"/>
          <w:szCs w:val="20"/>
        </w:rPr>
        <w:t xml:space="preserve"> pećnica, klima uređaji) u iznosu od 31.365,67 eura te ulaganja u računalne programe u iznosu od 3.716,00 eura. </w:t>
      </w:r>
    </w:p>
    <w:p w14:paraId="7AF004B8"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ab/>
        <w:t xml:space="preserve">Prihodima za decentralizirane funkcije financirani su rashodi u iznosu od 338.651,01 eura koji se odnose na nabavu nove ili </w:t>
      </w:r>
      <w:proofErr w:type="spellStart"/>
      <w:r w:rsidRPr="00700439">
        <w:rPr>
          <w:rFonts w:ascii="Arial" w:hAnsi="Arial" w:cs="Arial"/>
          <w:sz w:val="20"/>
          <w:szCs w:val="20"/>
        </w:rPr>
        <w:t>zanavljanje</w:t>
      </w:r>
      <w:proofErr w:type="spellEnd"/>
      <w:r w:rsidRPr="00700439">
        <w:rPr>
          <w:rFonts w:ascii="Arial" w:hAnsi="Arial" w:cs="Arial"/>
          <w:sz w:val="20"/>
          <w:szCs w:val="20"/>
        </w:rPr>
        <w:t xml:space="preserve"> postojeće medicinske opreme (inhalacijske jedinice, sustav za rehabilitaciju ruke, stabilizacijska platforma i spirometar) ukupne vrijednosti 210.970,44 eura; nabavu računala i računalne opreme u iznosu od 6.712,44 eura; nabavu kreveta sa noćnim ormarićima u objektu „Istra“ u iznosu od 12.879,13 eura; računalne usluge (za održavanje informatičkih programa BIS i PIS) u iznosu od 53.089,00 eura te za produljenje cjevovoda za </w:t>
      </w:r>
      <w:proofErr w:type="spellStart"/>
      <w:r w:rsidRPr="00700439">
        <w:rPr>
          <w:rFonts w:ascii="Arial" w:hAnsi="Arial" w:cs="Arial"/>
          <w:sz w:val="20"/>
          <w:szCs w:val="20"/>
        </w:rPr>
        <w:t>usis</w:t>
      </w:r>
      <w:proofErr w:type="spellEnd"/>
      <w:r w:rsidRPr="00700439">
        <w:rPr>
          <w:rFonts w:ascii="Arial" w:hAnsi="Arial" w:cs="Arial"/>
          <w:sz w:val="20"/>
          <w:szCs w:val="20"/>
        </w:rPr>
        <w:t xml:space="preserve"> morske vode terapeutskog bazena u iznosu od 55.000,00 eura </w:t>
      </w:r>
    </w:p>
    <w:p w14:paraId="64F20DDD"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Sva nabavljena oprema i izvedeni radovi doprinositi će povećanju učinkovitosti i kvalitete zdravstvenih usluga koje se pružaju pacijentima. Tijekom godine uređena je plaža ispod Bolnice koju koriste pacijenti za boravak i terapiju na otvorenom. Plaža se koristi temeljem važećeg Ugovora o koncesiji te je prilagođena potrebama pacijenata i sigurnom boravku uz more.</w:t>
      </w:r>
    </w:p>
    <w:p w14:paraId="78115516" w14:textId="5A496B43" w:rsidR="004F0DCF" w:rsidRPr="00700439" w:rsidRDefault="00D70620" w:rsidP="0007398F">
      <w:pPr>
        <w:pStyle w:val="ListParagraph"/>
        <w:numPr>
          <w:ilvl w:val="0"/>
          <w:numId w:val="27"/>
        </w:numPr>
        <w:spacing w:before="100" w:beforeAutospacing="1" w:after="100" w:afterAutospacing="1" w:line="240" w:lineRule="auto"/>
        <w:ind w:left="0" w:firstLine="0"/>
        <w:rPr>
          <w:rFonts w:ascii="Arial" w:hAnsi="Arial" w:cs="Arial"/>
          <w:b/>
          <w:sz w:val="20"/>
          <w:szCs w:val="20"/>
        </w:rPr>
      </w:pPr>
      <w:r w:rsidRPr="00700439">
        <w:rPr>
          <w:rFonts w:ascii="Arial" w:hAnsi="Arial" w:cs="Arial"/>
          <w:b/>
          <w:sz w:val="20"/>
          <w:szCs w:val="20"/>
        </w:rPr>
        <w:t xml:space="preserve">421020 </w:t>
      </w:r>
      <w:r w:rsidR="004F0DCF" w:rsidRPr="00700439">
        <w:rPr>
          <w:rFonts w:ascii="Arial" w:hAnsi="Arial" w:cs="Arial"/>
          <w:b/>
          <w:sz w:val="20"/>
          <w:szCs w:val="20"/>
        </w:rPr>
        <w:t xml:space="preserve">Zdravstveni turizam – regionalna diversifikacija – EU </w:t>
      </w:r>
    </w:p>
    <w:p w14:paraId="4BFA1511" w14:textId="77777777" w:rsidR="004F0DCF" w:rsidRPr="00700439" w:rsidRDefault="004F0DCF" w:rsidP="0007398F">
      <w:pPr>
        <w:spacing w:before="100" w:beforeAutospacing="1" w:after="100" w:afterAutospacing="1" w:line="240" w:lineRule="auto"/>
        <w:contextualSpacing/>
        <w:jc w:val="both"/>
        <w:rPr>
          <w:rFonts w:ascii="Arial" w:hAnsi="Arial" w:cs="Arial"/>
          <w:color w:val="FF0000"/>
          <w:sz w:val="20"/>
          <w:szCs w:val="20"/>
        </w:rPr>
      </w:pPr>
      <w:r w:rsidRPr="00700439">
        <w:rPr>
          <w:rFonts w:ascii="Arial" w:hAnsi="Arial" w:cs="Arial"/>
          <w:sz w:val="20"/>
          <w:szCs w:val="20"/>
        </w:rPr>
        <w:t xml:space="preserve"> U sklopu kapitalnog projekta „</w:t>
      </w:r>
      <w:r w:rsidRPr="00700439">
        <w:rPr>
          <w:rFonts w:ascii="Arial" w:eastAsia="Times New Roman" w:hAnsi="Arial" w:cs="Arial"/>
          <w:i/>
          <w:color w:val="000000"/>
          <w:sz w:val="20"/>
          <w:szCs w:val="20"/>
          <w:lang w:eastAsia="hr-HR"/>
        </w:rPr>
        <w:t>Zdravstveni turizam - regionalna diversifikacija – EU“</w:t>
      </w:r>
      <w:r w:rsidRPr="00700439">
        <w:rPr>
          <w:rFonts w:ascii="Arial" w:eastAsia="Times New Roman" w:hAnsi="Arial" w:cs="Arial"/>
          <w:color w:val="000000"/>
          <w:sz w:val="20"/>
          <w:szCs w:val="20"/>
          <w:lang w:eastAsia="hr-HR"/>
        </w:rPr>
        <w:t xml:space="preserve"> planirana su sredstva za rekonstrukciju smještajnog objekta „Smiljka“ s izgradnjom vanjskog  bazena i adaptacijom postojećeg unutarnjeg terapeutskog bazena sa morskom vodom. Za 2025. godinu planirano je 6.372.585,74 eura temeljem potpisanog Ugovora sa Ministarstvom turizma i sporta te Središnjom agencijom za financiranje i ugovaranje programa i projekata Europske Unije (SAFU), Ugovor o dodjeli bespovratnih sredstava  NPOO.C1.6.R1-I1.01-V3.0008, pod nazivom „</w:t>
      </w:r>
      <w:r w:rsidRPr="00700439">
        <w:rPr>
          <w:rFonts w:ascii="Arial" w:eastAsia="Times New Roman" w:hAnsi="Arial" w:cs="Arial"/>
          <w:i/>
          <w:color w:val="000000"/>
          <w:sz w:val="20"/>
          <w:szCs w:val="20"/>
          <w:lang w:eastAsia="hr-HR"/>
        </w:rPr>
        <w:t xml:space="preserve">Ulaganje u modernizaciju smještajnih kapaciteta </w:t>
      </w:r>
      <w:proofErr w:type="spellStart"/>
      <w:r w:rsidRPr="00700439">
        <w:rPr>
          <w:rFonts w:ascii="Arial" w:eastAsia="Times New Roman" w:hAnsi="Arial" w:cs="Arial"/>
          <w:i/>
          <w:color w:val="000000"/>
          <w:sz w:val="20"/>
          <w:szCs w:val="20"/>
          <w:lang w:eastAsia="hr-HR"/>
        </w:rPr>
        <w:t>Thalassotherapie</w:t>
      </w:r>
      <w:proofErr w:type="spellEnd"/>
      <w:r w:rsidRPr="00700439">
        <w:rPr>
          <w:rFonts w:ascii="Arial" w:eastAsia="Times New Roman" w:hAnsi="Arial" w:cs="Arial"/>
          <w:i/>
          <w:color w:val="000000"/>
          <w:sz w:val="20"/>
          <w:szCs w:val="20"/>
          <w:lang w:eastAsia="hr-HR"/>
        </w:rPr>
        <w:t xml:space="preserve"> Crikvenica u cilju razvoja lječilišnog i </w:t>
      </w:r>
      <w:proofErr w:type="spellStart"/>
      <w:r w:rsidRPr="00700439">
        <w:rPr>
          <w:rFonts w:ascii="Arial" w:eastAsia="Times New Roman" w:hAnsi="Arial" w:cs="Arial"/>
          <w:i/>
          <w:color w:val="000000"/>
          <w:sz w:val="20"/>
          <w:szCs w:val="20"/>
          <w:lang w:eastAsia="hr-HR"/>
        </w:rPr>
        <w:t>wellnesss</w:t>
      </w:r>
      <w:proofErr w:type="spellEnd"/>
      <w:r w:rsidRPr="00700439">
        <w:rPr>
          <w:rFonts w:ascii="Arial" w:eastAsia="Times New Roman" w:hAnsi="Arial" w:cs="Arial"/>
          <w:i/>
          <w:color w:val="000000"/>
          <w:sz w:val="20"/>
          <w:szCs w:val="20"/>
          <w:lang w:eastAsia="hr-HR"/>
        </w:rPr>
        <w:t xml:space="preserve"> turizma“</w:t>
      </w:r>
      <w:r w:rsidRPr="00700439">
        <w:rPr>
          <w:rFonts w:ascii="Arial" w:eastAsia="Times New Roman" w:hAnsi="Arial" w:cs="Arial"/>
          <w:color w:val="000000"/>
          <w:sz w:val="20"/>
          <w:szCs w:val="20"/>
          <w:lang w:eastAsia="hr-HR"/>
        </w:rPr>
        <w:t>, planirano je u 2025. godini 4.761.599,24 eura EU sredstava; 432.700,00 eura sredstava Primorsko-goranske županije; 405.000,00 eura vlastitih sredstava i 750.000,00 eura kreditnim zaduženjem.</w:t>
      </w:r>
      <w:r w:rsidRPr="00700439">
        <w:rPr>
          <w:rFonts w:ascii="Arial" w:hAnsi="Arial" w:cs="Arial"/>
          <w:color w:val="FF0000"/>
          <w:sz w:val="20"/>
          <w:szCs w:val="20"/>
        </w:rPr>
        <w:t xml:space="preserve"> </w:t>
      </w:r>
      <w:r w:rsidRPr="00700439">
        <w:rPr>
          <w:rFonts w:ascii="Arial" w:eastAsia="Times New Roman" w:hAnsi="Arial" w:cs="Arial"/>
          <w:color w:val="000000"/>
          <w:sz w:val="20"/>
          <w:szCs w:val="20"/>
          <w:lang w:eastAsia="hr-HR"/>
        </w:rPr>
        <w:t xml:space="preserve">Ova kapitalna investicija će doprinijeti poboljšanju kvalitete usluga i ponude u Crikvenici, pojačavajući njezinu privlačnost kao destinaciju za wellness i lječilišni turizam. </w:t>
      </w:r>
    </w:p>
    <w:p w14:paraId="5407128E" w14:textId="77777777" w:rsidR="004F0DCF" w:rsidRPr="00700439" w:rsidRDefault="004F0DCF" w:rsidP="0007398F">
      <w:pPr>
        <w:spacing w:before="100" w:beforeAutospacing="1" w:after="100" w:afterAutospacing="1" w:line="240" w:lineRule="auto"/>
        <w:contextualSpacing/>
        <w:jc w:val="both"/>
        <w:rPr>
          <w:rFonts w:ascii="Arial" w:eastAsia="Times New Roman" w:hAnsi="Arial" w:cs="Arial"/>
          <w:color w:val="000000"/>
          <w:sz w:val="20"/>
          <w:szCs w:val="20"/>
          <w:lang w:eastAsia="hr-HR"/>
        </w:rPr>
      </w:pPr>
      <w:r w:rsidRPr="00700439">
        <w:rPr>
          <w:rFonts w:ascii="Arial" w:eastAsia="Times New Roman" w:hAnsi="Arial" w:cs="Arial"/>
          <w:color w:val="000000"/>
          <w:sz w:val="20"/>
          <w:szCs w:val="20"/>
          <w:lang w:eastAsia="hr-HR"/>
        </w:rPr>
        <w:lastRenderedPageBreak/>
        <w:t>U 2025. godini započela je rekonstrukcija smještajnog objekta Smiljka</w:t>
      </w:r>
      <w:r w:rsidRPr="00700439">
        <w:rPr>
          <w:rFonts w:ascii="Arial" w:hAnsi="Arial" w:cs="Arial"/>
          <w:sz w:val="20"/>
          <w:szCs w:val="20"/>
        </w:rPr>
        <w:t xml:space="preserve"> </w:t>
      </w:r>
      <w:r w:rsidRPr="00700439">
        <w:rPr>
          <w:rFonts w:ascii="Arial" w:eastAsia="Times New Roman" w:hAnsi="Arial" w:cs="Arial"/>
          <w:color w:val="000000"/>
          <w:sz w:val="20"/>
          <w:szCs w:val="20"/>
          <w:lang w:eastAsia="hr-HR"/>
        </w:rPr>
        <w:t xml:space="preserve">s izgradnjom vanjskog  bazena i adaptacija postojećeg unutarnjeg terapeutskog bazena te je u 2025. godini izvršeno 1.249.959,95 eura, (19,61%). </w:t>
      </w:r>
    </w:p>
    <w:p w14:paraId="106A1389" w14:textId="77777777" w:rsidR="001C69D8" w:rsidRDefault="001C69D8" w:rsidP="0007398F">
      <w:pPr>
        <w:spacing w:before="100" w:beforeAutospacing="1" w:after="100" w:afterAutospacing="1" w:line="240" w:lineRule="auto"/>
        <w:contextualSpacing/>
        <w:rPr>
          <w:rFonts w:ascii="Arial" w:hAnsi="Arial" w:cs="Arial"/>
          <w:b/>
          <w:sz w:val="20"/>
          <w:szCs w:val="20"/>
        </w:rPr>
      </w:pPr>
    </w:p>
    <w:p w14:paraId="4D2533CA" w14:textId="0CBF4A39" w:rsidR="004F0DCF" w:rsidRPr="00700439" w:rsidRDefault="004F0DCF"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IZVRŠENJE FINANCIJSKOG PLANA:</w:t>
      </w:r>
    </w:p>
    <w:p w14:paraId="2740A360"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tbl>
      <w:tblPr>
        <w:tblStyle w:val="TableGrid"/>
        <w:tblW w:w="9889" w:type="dxa"/>
        <w:jc w:val="center"/>
        <w:tblLook w:val="04A0" w:firstRow="1" w:lastRow="0" w:firstColumn="1" w:lastColumn="0" w:noHBand="0" w:noVBand="1"/>
      </w:tblPr>
      <w:tblGrid>
        <w:gridCol w:w="817"/>
        <w:gridCol w:w="4678"/>
        <w:gridCol w:w="1701"/>
        <w:gridCol w:w="1701"/>
        <w:gridCol w:w="992"/>
      </w:tblGrid>
      <w:tr w:rsidR="004F0DCF" w:rsidRPr="00705D5F" w14:paraId="73A6F6C0" w14:textId="77777777" w:rsidTr="004F0DCF">
        <w:trPr>
          <w:jc w:val="center"/>
        </w:trPr>
        <w:tc>
          <w:tcPr>
            <w:tcW w:w="817" w:type="dxa"/>
            <w:vAlign w:val="center"/>
          </w:tcPr>
          <w:p w14:paraId="75C86F4A"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R.br.</w:t>
            </w:r>
          </w:p>
        </w:tc>
        <w:tc>
          <w:tcPr>
            <w:tcW w:w="4678" w:type="dxa"/>
            <w:vAlign w:val="center"/>
          </w:tcPr>
          <w:p w14:paraId="25626CC9" w14:textId="77777777" w:rsidR="004F0DCF" w:rsidRPr="00705D5F" w:rsidRDefault="004F0DCF" w:rsidP="0007398F">
            <w:pPr>
              <w:spacing w:before="100" w:beforeAutospacing="1" w:after="100" w:afterAutospacing="1"/>
              <w:contextualSpacing/>
              <w:rPr>
                <w:rFonts w:ascii="Arial" w:hAnsi="Arial" w:cs="Arial"/>
                <w:b/>
                <w:sz w:val="18"/>
                <w:szCs w:val="18"/>
              </w:rPr>
            </w:pPr>
            <w:r w:rsidRPr="00705D5F">
              <w:rPr>
                <w:rFonts w:ascii="Arial" w:hAnsi="Arial" w:cs="Arial"/>
                <w:b/>
                <w:sz w:val="18"/>
                <w:szCs w:val="18"/>
              </w:rPr>
              <w:t>Naziv aktivnosti / projekta</w:t>
            </w:r>
          </w:p>
        </w:tc>
        <w:tc>
          <w:tcPr>
            <w:tcW w:w="1701" w:type="dxa"/>
            <w:vAlign w:val="center"/>
          </w:tcPr>
          <w:p w14:paraId="4BF41B15"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 xml:space="preserve">Plan </w:t>
            </w:r>
          </w:p>
          <w:p w14:paraId="6EBFDA14"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2025.</w:t>
            </w:r>
          </w:p>
        </w:tc>
        <w:tc>
          <w:tcPr>
            <w:tcW w:w="1701" w:type="dxa"/>
            <w:vAlign w:val="center"/>
          </w:tcPr>
          <w:p w14:paraId="511E2F38"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Izvršenje</w:t>
            </w:r>
          </w:p>
          <w:p w14:paraId="0E065E39"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2025.</w:t>
            </w:r>
          </w:p>
        </w:tc>
        <w:tc>
          <w:tcPr>
            <w:tcW w:w="992" w:type="dxa"/>
            <w:vAlign w:val="center"/>
          </w:tcPr>
          <w:p w14:paraId="2559733F"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Indeks</w:t>
            </w:r>
          </w:p>
        </w:tc>
      </w:tr>
      <w:tr w:rsidR="004F0DCF" w:rsidRPr="00705D5F" w14:paraId="1B405A8C" w14:textId="77777777" w:rsidTr="004F0DCF">
        <w:trPr>
          <w:jc w:val="center"/>
        </w:trPr>
        <w:tc>
          <w:tcPr>
            <w:tcW w:w="817" w:type="dxa"/>
          </w:tcPr>
          <w:p w14:paraId="67550CCC" w14:textId="77777777" w:rsidR="004F0DCF" w:rsidRPr="00705D5F" w:rsidRDefault="004F0DCF" w:rsidP="0007398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1.</w:t>
            </w:r>
          </w:p>
        </w:tc>
        <w:tc>
          <w:tcPr>
            <w:tcW w:w="4678" w:type="dxa"/>
          </w:tcPr>
          <w:p w14:paraId="44D8E16D" w14:textId="77777777" w:rsidR="004F0DCF" w:rsidRPr="00705D5F" w:rsidRDefault="004F0DCF" w:rsidP="0007398F">
            <w:pPr>
              <w:spacing w:before="100" w:beforeAutospacing="1" w:after="100" w:afterAutospacing="1"/>
              <w:contextualSpacing/>
              <w:rPr>
                <w:rFonts w:ascii="Arial" w:hAnsi="Arial" w:cs="Arial"/>
                <w:sz w:val="18"/>
                <w:szCs w:val="18"/>
              </w:rPr>
            </w:pPr>
            <w:r w:rsidRPr="00705D5F">
              <w:rPr>
                <w:rFonts w:ascii="Arial" w:hAnsi="Arial" w:cs="Arial"/>
                <w:sz w:val="18"/>
                <w:szCs w:val="18"/>
              </w:rPr>
              <w:t>Programi edukacije, prevencije i promocije zdravlja</w:t>
            </w:r>
          </w:p>
        </w:tc>
        <w:tc>
          <w:tcPr>
            <w:tcW w:w="1701" w:type="dxa"/>
          </w:tcPr>
          <w:p w14:paraId="4F4CDAFA" w14:textId="77777777" w:rsidR="004F0DCF" w:rsidRPr="00705D5F" w:rsidRDefault="004F0DCF" w:rsidP="00705D5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44.600,00</w:t>
            </w:r>
          </w:p>
        </w:tc>
        <w:tc>
          <w:tcPr>
            <w:tcW w:w="1701" w:type="dxa"/>
          </w:tcPr>
          <w:p w14:paraId="5279947E" w14:textId="77777777" w:rsidR="004F0DCF" w:rsidRPr="00705D5F" w:rsidRDefault="004F0DCF" w:rsidP="00705D5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44.600,00</w:t>
            </w:r>
          </w:p>
        </w:tc>
        <w:tc>
          <w:tcPr>
            <w:tcW w:w="992" w:type="dxa"/>
          </w:tcPr>
          <w:p w14:paraId="1D42804A" w14:textId="77777777" w:rsidR="004F0DCF" w:rsidRPr="00705D5F" w:rsidRDefault="004F0DCF" w:rsidP="0007398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100,00 %</w:t>
            </w:r>
          </w:p>
        </w:tc>
      </w:tr>
      <w:tr w:rsidR="004F0DCF" w:rsidRPr="00705D5F" w14:paraId="5CD60C89" w14:textId="77777777" w:rsidTr="004F0DCF">
        <w:trPr>
          <w:jc w:val="center"/>
        </w:trPr>
        <w:tc>
          <w:tcPr>
            <w:tcW w:w="817" w:type="dxa"/>
          </w:tcPr>
          <w:p w14:paraId="0EDE612A" w14:textId="77777777" w:rsidR="004F0DCF" w:rsidRPr="00705D5F" w:rsidRDefault="004F0DCF" w:rsidP="0007398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2.</w:t>
            </w:r>
          </w:p>
        </w:tc>
        <w:tc>
          <w:tcPr>
            <w:tcW w:w="4678" w:type="dxa"/>
          </w:tcPr>
          <w:p w14:paraId="0442337F" w14:textId="77777777" w:rsidR="004F0DCF" w:rsidRPr="00705D5F" w:rsidRDefault="004F0DCF" w:rsidP="0007398F">
            <w:pPr>
              <w:spacing w:before="100" w:beforeAutospacing="1" w:after="100" w:afterAutospacing="1"/>
              <w:contextualSpacing/>
              <w:rPr>
                <w:rFonts w:ascii="Arial" w:hAnsi="Arial" w:cs="Arial"/>
                <w:sz w:val="18"/>
                <w:szCs w:val="18"/>
              </w:rPr>
            </w:pPr>
            <w:r w:rsidRPr="00705D5F">
              <w:rPr>
                <w:rFonts w:ascii="Arial" w:hAnsi="Arial" w:cs="Arial"/>
                <w:sz w:val="18"/>
                <w:szCs w:val="18"/>
              </w:rPr>
              <w:t>Ulaganje i opremanje objekata</w:t>
            </w:r>
          </w:p>
        </w:tc>
        <w:tc>
          <w:tcPr>
            <w:tcW w:w="1701" w:type="dxa"/>
          </w:tcPr>
          <w:p w14:paraId="7ABE3B31" w14:textId="77777777" w:rsidR="004F0DCF" w:rsidRPr="00705D5F" w:rsidRDefault="004F0DCF" w:rsidP="00705D5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1.736.949,24</w:t>
            </w:r>
          </w:p>
        </w:tc>
        <w:tc>
          <w:tcPr>
            <w:tcW w:w="1701" w:type="dxa"/>
          </w:tcPr>
          <w:p w14:paraId="6EF1BF82" w14:textId="77777777" w:rsidR="004F0DCF" w:rsidRPr="00705D5F" w:rsidRDefault="004F0DCF" w:rsidP="00705D5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923.978,66</w:t>
            </w:r>
          </w:p>
        </w:tc>
        <w:tc>
          <w:tcPr>
            <w:tcW w:w="992" w:type="dxa"/>
          </w:tcPr>
          <w:p w14:paraId="4B4CD00B" w14:textId="77777777" w:rsidR="004F0DCF" w:rsidRPr="00705D5F" w:rsidRDefault="004F0DCF" w:rsidP="0007398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53,20 %</w:t>
            </w:r>
          </w:p>
        </w:tc>
      </w:tr>
      <w:tr w:rsidR="004F0DCF" w:rsidRPr="00705D5F" w14:paraId="44356D59" w14:textId="77777777" w:rsidTr="004F0DCF">
        <w:trPr>
          <w:jc w:val="center"/>
        </w:trPr>
        <w:tc>
          <w:tcPr>
            <w:tcW w:w="817" w:type="dxa"/>
          </w:tcPr>
          <w:p w14:paraId="1AABDC1B" w14:textId="77777777" w:rsidR="004F0DCF" w:rsidRPr="00705D5F" w:rsidRDefault="004F0DCF" w:rsidP="0007398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3.</w:t>
            </w:r>
          </w:p>
        </w:tc>
        <w:tc>
          <w:tcPr>
            <w:tcW w:w="4678" w:type="dxa"/>
          </w:tcPr>
          <w:p w14:paraId="4E27C6B5" w14:textId="77777777" w:rsidR="004F0DCF" w:rsidRPr="00705D5F" w:rsidRDefault="004F0DCF" w:rsidP="0007398F">
            <w:pPr>
              <w:spacing w:before="100" w:beforeAutospacing="1" w:after="100" w:afterAutospacing="1"/>
              <w:contextualSpacing/>
              <w:rPr>
                <w:rFonts w:ascii="Arial" w:hAnsi="Arial" w:cs="Arial"/>
                <w:sz w:val="18"/>
                <w:szCs w:val="18"/>
              </w:rPr>
            </w:pPr>
            <w:r w:rsidRPr="00705D5F">
              <w:rPr>
                <w:rFonts w:ascii="Arial" w:hAnsi="Arial" w:cs="Arial"/>
                <w:sz w:val="18"/>
                <w:szCs w:val="18"/>
              </w:rPr>
              <w:t>Zdravstveni turizam – regionalna diversifikacija – EU</w:t>
            </w:r>
          </w:p>
        </w:tc>
        <w:tc>
          <w:tcPr>
            <w:tcW w:w="1701" w:type="dxa"/>
          </w:tcPr>
          <w:p w14:paraId="66FEF1DB" w14:textId="77777777" w:rsidR="004F0DCF" w:rsidRPr="00705D5F" w:rsidRDefault="004F0DCF" w:rsidP="00705D5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6.372.585,74</w:t>
            </w:r>
          </w:p>
        </w:tc>
        <w:tc>
          <w:tcPr>
            <w:tcW w:w="1701" w:type="dxa"/>
          </w:tcPr>
          <w:p w14:paraId="5D91522C" w14:textId="77777777" w:rsidR="004F0DCF" w:rsidRPr="00705D5F" w:rsidRDefault="004F0DCF" w:rsidP="00705D5F">
            <w:pPr>
              <w:spacing w:before="100" w:beforeAutospacing="1" w:after="100" w:afterAutospacing="1"/>
              <w:contextualSpacing/>
              <w:jc w:val="right"/>
              <w:rPr>
                <w:rFonts w:ascii="Arial" w:hAnsi="Arial" w:cs="Arial"/>
                <w:sz w:val="18"/>
                <w:szCs w:val="18"/>
              </w:rPr>
            </w:pPr>
            <w:r w:rsidRPr="00705D5F">
              <w:rPr>
                <w:rFonts w:ascii="Arial" w:hAnsi="Arial" w:cs="Arial"/>
                <w:sz w:val="18"/>
                <w:szCs w:val="18"/>
              </w:rPr>
              <w:t>1.249.959,95</w:t>
            </w:r>
          </w:p>
        </w:tc>
        <w:tc>
          <w:tcPr>
            <w:tcW w:w="992" w:type="dxa"/>
          </w:tcPr>
          <w:p w14:paraId="2B0A463D" w14:textId="77777777" w:rsidR="004F0DCF" w:rsidRPr="00705D5F" w:rsidRDefault="004F0DCF" w:rsidP="0007398F">
            <w:pPr>
              <w:spacing w:before="100" w:beforeAutospacing="1" w:after="100" w:afterAutospacing="1"/>
              <w:contextualSpacing/>
              <w:jc w:val="center"/>
              <w:rPr>
                <w:rFonts w:ascii="Arial" w:hAnsi="Arial" w:cs="Arial"/>
                <w:sz w:val="18"/>
                <w:szCs w:val="18"/>
              </w:rPr>
            </w:pPr>
            <w:r w:rsidRPr="00705D5F">
              <w:rPr>
                <w:rFonts w:ascii="Arial" w:hAnsi="Arial" w:cs="Arial"/>
                <w:sz w:val="18"/>
                <w:szCs w:val="18"/>
              </w:rPr>
              <w:t>19,61 %</w:t>
            </w:r>
          </w:p>
        </w:tc>
      </w:tr>
      <w:tr w:rsidR="004F0DCF" w:rsidRPr="00705D5F" w14:paraId="00401708" w14:textId="77777777" w:rsidTr="004F0DCF">
        <w:trPr>
          <w:jc w:val="center"/>
        </w:trPr>
        <w:tc>
          <w:tcPr>
            <w:tcW w:w="817" w:type="dxa"/>
          </w:tcPr>
          <w:p w14:paraId="50B0CB58"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p>
        </w:tc>
        <w:tc>
          <w:tcPr>
            <w:tcW w:w="4678" w:type="dxa"/>
          </w:tcPr>
          <w:p w14:paraId="2975CAE8" w14:textId="77777777" w:rsidR="004F0DCF" w:rsidRPr="00705D5F" w:rsidRDefault="004F0DCF" w:rsidP="0007398F">
            <w:pPr>
              <w:spacing w:before="100" w:beforeAutospacing="1" w:after="100" w:afterAutospacing="1"/>
              <w:contextualSpacing/>
              <w:rPr>
                <w:rFonts w:ascii="Arial" w:hAnsi="Arial" w:cs="Arial"/>
                <w:b/>
                <w:sz w:val="18"/>
                <w:szCs w:val="18"/>
              </w:rPr>
            </w:pPr>
            <w:r w:rsidRPr="00705D5F">
              <w:rPr>
                <w:rFonts w:ascii="Arial" w:hAnsi="Arial" w:cs="Arial"/>
                <w:b/>
                <w:sz w:val="18"/>
                <w:szCs w:val="18"/>
              </w:rPr>
              <w:t>Ukupno program:</w:t>
            </w:r>
          </w:p>
        </w:tc>
        <w:tc>
          <w:tcPr>
            <w:tcW w:w="1701" w:type="dxa"/>
          </w:tcPr>
          <w:p w14:paraId="26F5FB40" w14:textId="77777777" w:rsidR="004F0DCF" w:rsidRPr="00705D5F" w:rsidRDefault="004F0DCF" w:rsidP="00705D5F">
            <w:pPr>
              <w:spacing w:before="100" w:beforeAutospacing="1" w:after="100" w:afterAutospacing="1"/>
              <w:contextualSpacing/>
              <w:jc w:val="right"/>
              <w:rPr>
                <w:rFonts w:ascii="Arial" w:hAnsi="Arial" w:cs="Arial"/>
                <w:b/>
                <w:sz w:val="18"/>
                <w:szCs w:val="18"/>
              </w:rPr>
            </w:pPr>
            <w:r w:rsidRPr="00705D5F">
              <w:rPr>
                <w:rFonts w:ascii="Arial" w:hAnsi="Arial" w:cs="Arial"/>
                <w:b/>
                <w:sz w:val="18"/>
                <w:szCs w:val="18"/>
              </w:rPr>
              <w:t>8.154.134,98</w:t>
            </w:r>
          </w:p>
        </w:tc>
        <w:tc>
          <w:tcPr>
            <w:tcW w:w="1701" w:type="dxa"/>
          </w:tcPr>
          <w:p w14:paraId="45B49F57" w14:textId="77777777" w:rsidR="004F0DCF" w:rsidRPr="00705D5F" w:rsidRDefault="004F0DCF" w:rsidP="00705D5F">
            <w:pPr>
              <w:spacing w:before="100" w:beforeAutospacing="1" w:after="100" w:afterAutospacing="1"/>
              <w:contextualSpacing/>
              <w:jc w:val="right"/>
              <w:rPr>
                <w:rFonts w:ascii="Arial" w:hAnsi="Arial" w:cs="Arial"/>
                <w:b/>
                <w:sz w:val="18"/>
                <w:szCs w:val="18"/>
              </w:rPr>
            </w:pPr>
            <w:r w:rsidRPr="00705D5F">
              <w:rPr>
                <w:rFonts w:ascii="Arial" w:hAnsi="Arial" w:cs="Arial"/>
                <w:b/>
                <w:sz w:val="18"/>
                <w:szCs w:val="18"/>
              </w:rPr>
              <w:t>2.218.538,61</w:t>
            </w:r>
          </w:p>
        </w:tc>
        <w:tc>
          <w:tcPr>
            <w:tcW w:w="992" w:type="dxa"/>
          </w:tcPr>
          <w:p w14:paraId="3D51A552" w14:textId="77777777" w:rsidR="004F0DCF" w:rsidRPr="00705D5F" w:rsidRDefault="004F0DCF" w:rsidP="0007398F">
            <w:pPr>
              <w:spacing w:before="100" w:beforeAutospacing="1" w:after="100" w:afterAutospacing="1"/>
              <w:contextualSpacing/>
              <w:jc w:val="center"/>
              <w:rPr>
                <w:rFonts w:ascii="Arial" w:hAnsi="Arial" w:cs="Arial"/>
                <w:b/>
                <w:sz w:val="18"/>
                <w:szCs w:val="18"/>
              </w:rPr>
            </w:pPr>
            <w:r w:rsidRPr="00705D5F">
              <w:rPr>
                <w:rFonts w:ascii="Arial" w:hAnsi="Arial" w:cs="Arial"/>
                <w:b/>
                <w:sz w:val="18"/>
                <w:szCs w:val="18"/>
              </w:rPr>
              <w:t>27,21 %</w:t>
            </w:r>
          </w:p>
        </w:tc>
      </w:tr>
    </w:tbl>
    <w:p w14:paraId="48D832EA" w14:textId="77777777" w:rsidR="001C69D8" w:rsidRDefault="001C69D8" w:rsidP="0007398F">
      <w:pPr>
        <w:spacing w:before="100" w:beforeAutospacing="1" w:after="100" w:afterAutospacing="1" w:line="240" w:lineRule="auto"/>
        <w:contextualSpacing/>
        <w:rPr>
          <w:rFonts w:ascii="Arial" w:hAnsi="Arial" w:cs="Arial"/>
          <w:b/>
          <w:sz w:val="20"/>
          <w:szCs w:val="20"/>
        </w:rPr>
      </w:pPr>
    </w:p>
    <w:p w14:paraId="12200153" w14:textId="77777777" w:rsidR="00A623FE" w:rsidRDefault="00A623FE" w:rsidP="0007398F">
      <w:pPr>
        <w:spacing w:before="100" w:beforeAutospacing="1" w:after="100" w:afterAutospacing="1" w:line="240" w:lineRule="auto"/>
        <w:contextualSpacing/>
        <w:rPr>
          <w:rFonts w:ascii="Arial" w:hAnsi="Arial" w:cs="Arial"/>
          <w:b/>
          <w:sz w:val="20"/>
          <w:szCs w:val="20"/>
        </w:rPr>
      </w:pPr>
    </w:p>
    <w:p w14:paraId="491CF4BF" w14:textId="77777777" w:rsidR="00A623FE" w:rsidRDefault="00A623FE" w:rsidP="0007398F">
      <w:pPr>
        <w:spacing w:before="100" w:beforeAutospacing="1" w:after="100" w:afterAutospacing="1" w:line="240" w:lineRule="auto"/>
        <w:contextualSpacing/>
        <w:rPr>
          <w:rFonts w:ascii="Arial" w:hAnsi="Arial" w:cs="Arial"/>
          <w:b/>
          <w:sz w:val="20"/>
          <w:szCs w:val="20"/>
        </w:rPr>
      </w:pPr>
    </w:p>
    <w:p w14:paraId="75CB026E" w14:textId="77777777" w:rsidR="00A623FE" w:rsidRDefault="00A623FE" w:rsidP="0007398F">
      <w:pPr>
        <w:spacing w:before="100" w:beforeAutospacing="1" w:after="100" w:afterAutospacing="1" w:line="240" w:lineRule="auto"/>
        <w:contextualSpacing/>
        <w:rPr>
          <w:rFonts w:ascii="Arial" w:hAnsi="Arial" w:cs="Arial"/>
          <w:b/>
          <w:sz w:val="20"/>
          <w:szCs w:val="20"/>
        </w:rPr>
      </w:pPr>
    </w:p>
    <w:p w14:paraId="2BCB6C26" w14:textId="77777777" w:rsidR="00A623FE" w:rsidRDefault="00A623FE" w:rsidP="0007398F">
      <w:pPr>
        <w:spacing w:before="100" w:beforeAutospacing="1" w:after="100" w:afterAutospacing="1" w:line="240" w:lineRule="auto"/>
        <w:contextualSpacing/>
        <w:rPr>
          <w:rFonts w:ascii="Arial" w:hAnsi="Arial" w:cs="Arial"/>
          <w:b/>
          <w:sz w:val="20"/>
          <w:szCs w:val="20"/>
        </w:rPr>
      </w:pPr>
    </w:p>
    <w:p w14:paraId="294BD8CA" w14:textId="082919B2" w:rsidR="004F0DCF" w:rsidRPr="00700439" w:rsidRDefault="004F0DCF"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POKAZATELJI USPJEŠNOSTI:</w:t>
      </w:r>
    </w:p>
    <w:p w14:paraId="5DC87F9E" w14:textId="77777777" w:rsidR="004F0DCF" w:rsidRPr="00700439" w:rsidRDefault="004F0DCF" w:rsidP="0007398F">
      <w:pPr>
        <w:spacing w:before="100" w:beforeAutospacing="1" w:after="100" w:afterAutospacing="1" w:line="240" w:lineRule="auto"/>
        <w:contextualSpacing/>
        <w:jc w:val="both"/>
        <w:rPr>
          <w:rFonts w:ascii="Arial" w:eastAsia="Calibri" w:hAnsi="Arial" w:cs="Arial"/>
          <w:sz w:val="20"/>
          <w:szCs w:val="20"/>
        </w:rPr>
      </w:pP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2426"/>
        <w:gridCol w:w="1228"/>
        <w:gridCol w:w="1456"/>
        <w:gridCol w:w="1456"/>
        <w:gridCol w:w="1456"/>
      </w:tblGrid>
      <w:tr w:rsidR="004F0DCF" w:rsidRPr="00705D5F" w14:paraId="6087140A" w14:textId="77777777" w:rsidTr="004F0DCF">
        <w:trPr>
          <w:trHeight w:val="617"/>
        </w:trPr>
        <w:tc>
          <w:tcPr>
            <w:tcW w:w="1774" w:type="dxa"/>
            <w:shd w:val="clear" w:color="auto" w:fill="auto"/>
            <w:vAlign w:val="center"/>
          </w:tcPr>
          <w:p w14:paraId="6FD4C01D" w14:textId="77777777" w:rsidR="004F0DCF" w:rsidRPr="00705D5F" w:rsidRDefault="004F0DCF" w:rsidP="0007398F">
            <w:pPr>
              <w:spacing w:before="100" w:beforeAutospacing="1" w:after="100" w:afterAutospacing="1" w:line="240" w:lineRule="auto"/>
              <w:contextualSpacing/>
              <w:jc w:val="center"/>
              <w:rPr>
                <w:rFonts w:ascii="Arial" w:hAnsi="Arial" w:cs="Arial"/>
                <w:b/>
                <w:sz w:val="18"/>
                <w:szCs w:val="18"/>
              </w:rPr>
            </w:pPr>
            <w:r w:rsidRPr="00705D5F">
              <w:rPr>
                <w:rFonts w:ascii="Arial" w:hAnsi="Arial" w:cs="Arial"/>
                <w:b/>
                <w:sz w:val="18"/>
                <w:szCs w:val="18"/>
              </w:rPr>
              <w:t>Pokazatelj uspješnosti</w:t>
            </w:r>
          </w:p>
        </w:tc>
        <w:tc>
          <w:tcPr>
            <w:tcW w:w="2426" w:type="dxa"/>
            <w:shd w:val="clear" w:color="auto" w:fill="auto"/>
            <w:vAlign w:val="center"/>
          </w:tcPr>
          <w:p w14:paraId="4FDB1211" w14:textId="77777777" w:rsidR="004F0DCF" w:rsidRPr="00705D5F" w:rsidRDefault="004F0DCF" w:rsidP="0007398F">
            <w:pPr>
              <w:spacing w:before="100" w:beforeAutospacing="1" w:after="100" w:afterAutospacing="1" w:line="240" w:lineRule="auto"/>
              <w:contextualSpacing/>
              <w:jc w:val="center"/>
              <w:rPr>
                <w:rFonts w:ascii="Arial" w:hAnsi="Arial" w:cs="Arial"/>
                <w:b/>
                <w:sz w:val="18"/>
                <w:szCs w:val="18"/>
              </w:rPr>
            </w:pPr>
            <w:r w:rsidRPr="00705D5F">
              <w:rPr>
                <w:rFonts w:ascii="Arial" w:hAnsi="Arial" w:cs="Arial"/>
                <w:b/>
                <w:sz w:val="18"/>
                <w:szCs w:val="18"/>
              </w:rPr>
              <w:t>Definicija</w:t>
            </w:r>
          </w:p>
        </w:tc>
        <w:tc>
          <w:tcPr>
            <w:tcW w:w="1228" w:type="dxa"/>
            <w:shd w:val="clear" w:color="auto" w:fill="auto"/>
            <w:vAlign w:val="center"/>
          </w:tcPr>
          <w:p w14:paraId="225107FE" w14:textId="77777777" w:rsidR="004F0DCF" w:rsidRPr="00705D5F" w:rsidRDefault="004F0DCF" w:rsidP="0007398F">
            <w:pPr>
              <w:spacing w:before="100" w:beforeAutospacing="1" w:after="100" w:afterAutospacing="1" w:line="240" w:lineRule="auto"/>
              <w:contextualSpacing/>
              <w:jc w:val="center"/>
              <w:rPr>
                <w:rFonts w:ascii="Arial" w:hAnsi="Arial" w:cs="Arial"/>
                <w:b/>
                <w:sz w:val="18"/>
                <w:szCs w:val="18"/>
              </w:rPr>
            </w:pPr>
            <w:r w:rsidRPr="00705D5F">
              <w:rPr>
                <w:rFonts w:ascii="Arial" w:hAnsi="Arial" w:cs="Arial"/>
                <w:b/>
                <w:sz w:val="18"/>
                <w:szCs w:val="18"/>
              </w:rPr>
              <w:t>Jedinica</w:t>
            </w:r>
          </w:p>
        </w:tc>
        <w:tc>
          <w:tcPr>
            <w:tcW w:w="1456" w:type="dxa"/>
            <w:shd w:val="clear" w:color="auto" w:fill="auto"/>
            <w:vAlign w:val="center"/>
          </w:tcPr>
          <w:p w14:paraId="19AC71BE" w14:textId="77777777" w:rsidR="004F0DCF" w:rsidRPr="00705D5F" w:rsidRDefault="004F0DCF" w:rsidP="0007398F">
            <w:pPr>
              <w:spacing w:before="100" w:beforeAutospacing="1" w:after="100" w:afterAutospacing="1" w:line="240" w:lineRule="auto"/>
              <w:contextualSpacing/>
              <w:jc w:val="center"/>
              <w:rPr>
                <w:rFonts w:ascii="Arial" w:hAnsi="Arial" w:cs="Arial"/>
                <w:b/>
                <w:sz w:val="18"/>
                <w:szCs w:val="18"/>
              </w:rPr>
            </w:pPr>
            <w:r w:rsidRPr="00705D5F">
              <w:rPr>
                <w:rFonts w:ascii="Arial" w:hAnsi="Arial" w:cs="Arial"/>
                <w:b/>
                <w:sz w:val="18"/>
                <w:szCs w:val="18"/>
              </w:rPr>
              <w:t>Polazna vrijednost</w:t>
            </w:r>
          </w:p>
        </w:tc>
        <w:tc>
          <w:tcPr>
            <w:tcW w:w="1456" w:type="dxa"/>
            <w:shd w:val="clear" w:color="auto" w:fill="auto"/>
            <w:vAlign w:val="center"/>
          </w:tcPr>
          <w:p w14:paraId="07945108" w14:textId="77777777" w:rsidR="004F0DCF" w:rsidRPr="00705D5F" w:rsidRDefault="004F0DCF" w:rsidP="0007398F">
            <w:pPr>
              <w:spacing w:before="100" w:beforeAutospacing="1" w:after="100" w:afterAutospacing="1" w:line="240" w:lineRule="auto"/>
              <w:contextualSpacing/>
              <w:jc w:val="center"/>
              <w:rPr>
                <w:rFonts w:ascii="Arial" w:hAnsi="Arial" w:cs="Arial"/>
                <w:b/>
                <w:sz w:val="18"/>
                <w:szCs w:val="18"/>
              </w:rPr>
            </w:pPr>
            <w:r w:rsidRPr="00705D5F">
              <w:rPr>
                <w:rFonts w:ascii="Arial" w:hAnsi="Arial" w:cs="Arial"/>
                <w:b/>
                <w:sz w:val="18"/>
                <w:szCs w:val="18"/>
              </w:rPr>
              <w:t>Ciljana vrijednost 2025.</w:t>
            </w:r>
          </w:p>
        </w:tc>
        <w:tc>
          <w:tcPr>
            <w:tcW w:w="1456" w:type="dxa"/>
            <w:shd w:val="clear" w:color="auto" w:fill="auto"/>
          </w:tcPr>
          <w:p w14:paraId="5FF54C90" w14:textId="77777777" w:rsidR="004F0DCF" w:rsidRPr="00705D5F" w:rsidRDefault="004F0DCF" w:rsidP="0007398F">
            <w:pPr>
              <w:spacing w:before="100" w:beforeAutospacing="1" w:after="100" w:afterAutospacing="1" w:line="240" w:lineRule="auto"/>
              <w:contextualSpacing/>
              <w:jc w:val="center"/>
              <w:rPr>
                <w:rFonts w:ascii="Arial" w:hAnsi="Arial" w:cs="Arial"/>
                <w:color w:val="FF0000"/>
                <w:sz w:val="18"/>
                <w:szCs w:val="18"/>
              </w:rPr>
            </w:pPr>
            <w:r w:rsidRPr="00705D5F">
              <w:rPr>
                <w:rFonts w:ascii="Arial" w:hAnsi="Arial" w:cs="Arial"/>
                <w:b/>
                <w:sz w:val="18"/>
                <w:szCs w:val="18"/>
              </w:rPr>
              <w:t>Ostvarena vrijednost 2025.</w:t>
            </w:r>
          </w:p>
        </w:tc>
      </w:tr>
      <w:tr w:rsidR="004F0DCF" w:rsidRPr="00705D5F" w14:paraId="12746F77" w14:textId="77777777" w:rsidTr="004F0DCF">
        <w:trPr>
          <w:trHeight w:val="201"/>
        </w:trPr>
        <w:tc>
          <w:tcPr>
            <w:tcW w:w="1774" w:type="dxa"/>
            <w:shd w:val="clear" w:color="auto" w:fill="auto"/>
          </w:tcPr>
          <w:p w14:paraId="3918BAC5" w14:textId="77777777" w:rsidR="004F0DCF" w:rsidRPr="00705D5F" w:rsidRDefault="004F0DCF" w:rsidP="0007398F">
            <w:pPr>
              <w:spacing w:before="100" w:beforeAutospacing="1" w:after="100" w:afterAutospacing="1" w:line="240" w:lineRule="auto"/>
              <w:contextualSpacing/>
              <w:rPr>
                <w:rFonts w:ascii="Arial" w:hAnsi="Arial" w:cs="Arial"/>
                <w:sz w:val="18"/>
                <w:szCs w:val="18"/>
              </w:rPr>
            </w:pPr>
            <w:r w:rsidRPr="00705D5F">
              <w:rPr>
                <w:rFonts w:ascii="Arial" w:eastAsia="Times New Roman" w:hAnsi="Arial" w:cs="Arial"/>
                <w:sz w:val="18"/>
                <w:szCs w:val="18"/>
                <w:lang w:eastAsia="hr-HR"/>
              </w:rPr>
              <w:t>Postotak djece koji su se odazvali na pregled</w:t>
            </w:r>
          </w:p>
        </w:tc>
        <w:tc>
          <w:tcPr>
            <w:tcW w:w="2426" w:type="dxa"/>
            <w:shd w:val="clear" w:color="auto" w:fill="auto"/>
          </w:tcPr>
          <w:p w14:paraId="04C1EA11" w14:textId="77777777" w:rsidR="004F0DCF" w:rsidRPr="00705D5F" w:rsidRDefault="004F0DCF" w:rsidP="0007398F">
            <w:pPr>
              <w:spacing w:before="100" w:beforeAutospacing="1" w:after="100" w:afterAutospacing="1" w:line="240" w:lineRule="auto"/>
              <w:contextualSpacing/>
              <w:rPr>
                <w:rFonts w:ascii="Arial" w:hAnsi="Arial" w:cs="Arial"/>
                <w:sz w:val="18"/>
                <w:szCs w:val="18"/>
              </w:rPr>
            </w:pPr>
            <w:r w:rsidRPr="00705D5F">
              <w:rPr>
                <w:rFonts w:ascii="Arial" w:hAnsi="Arial" w:cs="Arial"/>
                <w:sz w:val="18"/>
                <w:szCs w:val="18"/>
              </w:rPr>
              <w:t>Uspješnost programa je veća uz što veći odaziv a time i veća mogućnost prevencije</w:t>
            </w:r>
          </w:p>
        </w:tc>
        <w:tc>
          <w:tcPr>
            <w:tcW w:w="1228" w:type="dxa"/>
            <w:shd w:val="clear" w:color="auto" w:fill="auto"/>
          </w:tcPr>
          <w:p w14:paraId="1E3D4121" w14:textId="77777777" w:rsidR="004F0DCF" w:rsidRPr="00705D5F" w:rsidRDefault="004F0DCF" w:rsidP="0007398F">
            <w:pPr>
              <w:spacing w:before="100" w:beforeAutospacing="1" w:after="100" w:afterAutospacing="1" w:line="240" w:lineRule="auto"/>
              <w:contextualSpacing/>
              <w:jc w:val="center"/>
              <w:rPr>
                <w:rFonts w:ascii="Arial" w:hAnsi="Arial" w:cs="Arial"/>
                <w:sz w:val="18"/>
                <w:szCs w:val="18"/>
              </w:rPr>
            </w:pPr>
          </w:p>
          <w:p w14:paraId="2EF8563F" w14:textId="77777777" w:rsidR="004F0DCF" w:rsidRPr="00705D5F" w:rsidRDefault="004F0DCF" w:rsidP="0007398F">
            <w:pPr>
              <w:spacing w:before="100" w:beforeAutospacing="1" w:after="100" w:afterAutospacing="1" w:line="240" w:lineRule="auto"/>
              <w:contextualSpacing/>
              <w:jc w:val="center"/>
              <w:rPr>
                <w:rFonts w:ascii="Arial" w:hAnsi="Arial" w:cs="Arial"/>
                <w:sz w:val="18"/>
                <w:szCs w:val="18"/>
              </w:rPr>
            </w:pPr>
          </w:p>
          <w:p w14:paraId="08117EC4" w14:textId="77777777" w:rsidR="004F0DCF" w:rsidRPr="00705D5F" w:rsidRDefault="004F0DCF" w:rsidP="0007398F">
            <w:pPr>
              <w:spacing w:before="100" w:beforeAutospacing="1" w:after="100" w:afterAutospacing="1" w:line="240" w:lineRule="auto"/>
              <w:contextualSpacing/>
              <w:jc w:val="center"/>
              <w:rPr>
                <w:rFonts w:ascii="Arial" w:hAnsi="Arial" w:cs="Arial"/>
                <w:sz w:val="18"/>
                <w:szCs w:val="18"/>
              </w:rPr>
            </w:pPr>
            <w:r w:rsidRPr="00705D5F">
              <w:rPr>
                <w:rFonts w:ascii="Arial" w:hAnsi="Arial" w:cs="Arial"/>
                <w:sz w:val="18"/>
                <w:szCs w:val="18"/>
              </w:rPr>
              <w:t xml:space="preserve">Broj </w:t>
            </w:r>
          </w:p>
        </w:tc>
        <w:tc>
          <w:tcPr>
            <w:tcW w:w="1456" w:type="dxa"/>
            <w:shd w:val="clear" w:color="auto" w:fill="auto"/>
          </w:tcPr>
          <w:p w14:paraId="2238CA72" w14:textId="77777777" w:rsidR="004F0DCF" w:rsidRPr="00705D5F" w:rsidRDefault="004F0DCF" w:rsidP="0007398F">
            <w:pPr>
              <w:spacing w:before="100" w:beforeAutospacing="1" w:after="100" w:afterAutospacing="1" w:line="240" w:lineRule="auto"/>
              <w:contextualSpacing/>
              <w:jc w:val="center"/>
              <w:rPr>
                <w:rFonts w:ascii="Arial" w:hAnsi="Arial" w:cs="Arial"/>
                <w:b/>
                <w:bCs/>
                <w:sz w:val="18"/>
                <w:szCs w:val="18"/>
              </w:rPr>
            </w:pPr>
          </w:p>
          <w:p w14:paraId="77BB3574" w14:textId="77777777" w:rsidR="004F0DCF" w:rsidRPr="00705D5F" w:rsidRDefault="004F0DCF" w:rsidP="0007398F">
            <w:pPr>
              <w:spacing w:before="100" w:beforeAutospacing="1" w:after="100" w:afterAutospacing="1" w:line="240" w:lineRule="auto"/>
              <w:contextualSpacing/>
              <w:rPr>
                <w:rFonts w:ascii="Arial" w:hAnsi="Arial" w:cs="Arial"/>
                <w:sz w:val="18"/>
                <w:szCs w:val="18"/>
              </w:rPr>
            </w:pPr>
          </w:p>
          <w:p w14:paraId="63FE8C43" w14:textId="77777777" w:rsidR="004F0DCF" w:rsidRPr="00705D5F" w:rsidRDefault="004F0DCF" w:rsidP="0007398F">
            <w:pPr>
              <w:spacing w:before="100" w:beforeAutospacing="1" w:after="100" w:afterAutospacing="1" w:line="240" w:lineRule="auto"/>
              <w:contextualSpacing/>
              <w:jc w:val="center"/>
              <w:rPr>
                <w:rFonts w:ascii="Arial" w:hAnsi="Arial" w:cs="Arial"/>
                <w:sz w:val="18"/>
                <w:szCs w:val="18"/>
              </w:rPr>
            </w:pPr>
            <w:r w:rsidRPr="00705D5F">
              <w:rPr>
                <w:rFonts w:ascii="Arial" w:hAnsi="Arial" w:cs="Arial"/>
                <w:sz w:val="18"/>
                <w:szCs w:val="18"/>
              </w:rPr>
              <w:t>90%</w:t>
            </w:r>
          </w:p>
        </w:tc>
        <w:tc>
          <w:tcPr>
            <w:tcW w:w="1456" w:type="dxa"/>
            <w:shd w:val="clear" w:color="auto" w:fill="auto"/>
          </w:tcPr>
          <w:p w14:paraId="3757E08C" w14:textId="77777777" w:rsidR="004F0DCF" w:rsidRPr="00705D5F" w:rsidRDefault="004F0DCF" w:rsidP="0007398F">
            <w:pPr>
              <w:spacing w:before="100" w:beforeAutospacing="1" w:after="100" w:afterAutospacing="1" w:line="240" w:lineRule="auto"/>
              <w:contextualSpacing/>
              <w:jc w:val="center"/>
              <w:rPr>
                <w:rFonts w:ascii="Arial" w:hAnsi="Arial" w:cs="Arial"/>
                <w:b/>
                <w:bCs/>
                <w:sz w:val="18"/>
                <w:szCs w:val="18"/>
              </w:rPr>
            </w:pPr>
          </w:p>
          <w:p w14:paraId="414E3E84" w14:textId="77777777" w:rsidR="004F0DCF" w:rsidRPr="00705D5F" w:rsidRDefault="004F0DCF" w:rsidP="0007398F">
            <w:pPr>
              <w:spacing w:before="100" w:beforeAutospacing="1" w:after="100" w:afterAutospacing="1" w:line="240" w:lineRule="auto"/>
              <w:contextualSpacing/>
              <w:rPr>
                <w:rFonts w:ascii="Arial" w:hAnsi="Arial" w:cs="Arial"/>
                <w:sz w:val="18"/>
                <w:szCs w:val="18"/>
              </w:rPr>
            </w:pPr>
          </w:p>
          <w:p w14:paraId="71C117C1" w14:textId="77777777" w:rsidR="004F0DCF" w:rsidRPr="00705D5F" w:rsidRDefault="004F0DCF" w:rsidP="0007398F">
            <w:pPr>
              <w:spacing w:before="100" w:beforeAutospacing="1" w:after="100" w:afterAutospacing="1" w:line="240" w:lineRule="auto"/>
              <w:contextualSpacing/>
              <w:jc w:val="center"/>
              <w:rPr>
                <w:rFonts w:ascii="Arial" w:hAnsi="Arial" w:cs="Arial"/>
                <w:sz w:val="18"/>
                <w:szCs w:val="18"/>
              </w:rPr>
            </w:pPr>
            <w:r w:rsidRPr="00705D5F">
              <w:rPr>
                <w:rFonts w:ascii="Arial" w:hAnsi="Arial" w:cs="Arial"/>
                <w:sz w:val="18"/>
                <w:szCs w:val="18"/>
              </w:rPr>
              <w:t>95%</w:t>
            </w:r>
          </w:p>
        </w:tc>
        <w:tc>
          <w:tcPr>
            <w:tcW w:w="1456" w:type="dxa"/>
            <w:shd w:val="clear" w:color="auto" w:fill="auto"/>
          </w:tcPr>
          <w:p w14:paraId="17B94419" w14:textId="77777777" w:rsidR="004F0DCF" w:rsidRPr="00705D5F" w:rsidRDefault="004F0DCF" w:rsidP="0007398F">
            <w:pPr>
              <w:spacing w:before="100" w:beforeAutospacing="1" w:after="100" w:afterAutospacing="1" w:line="240" w:lineRule="auto"/>
              <w:contextualSpacing/>
              <w:jc w:val="center"/>
              <w:rPr>
                <w:rFonts w:ascii="Arial" w:hAnsi="Arial" w:cs="Arial"/>
                <w:color w:val="FF0000"/>
                <w:sz w:val="18"/>
                <w:szCs w:val="18"/>
              </w:rPr>
            </w:pPr>
          </w:p>
          <w:p w14:paraId="397625A9" w14:textId="77777777" w:rsidR="004F0DCF" w:rsidRPr="00705D5F" w:rsidRDefault="004F0DCF" w:rsidP="0007398F">
            <w:pPr>
              <w:spacing w:before="100" w:beforeAutospacing="1" w:after="100" w:afterAutospacing="1" w:line="240" w:lineRule="auto"/>
              <w:contextualSpacing/>
              <w:jc w:val="center"/>
              <w:rPr>
                <w:rFonts w:ascii="Arial" w:hAnsi="Arial" w:cs="Arial"/>
                <w:color w:val="FF0000"/>
                <w:sz w:val="18"/>
                <w:szCs w:val="18"/>
              </w:rPr>
            </w:pPr>
          </w:p>
          <w:p w14:paraId="048F8F2D" w14:textId="77777777" w:rsidR="004F0DCF" w:rsidRPr="00705D5F" w:rsidRDefault="004F0DCF" w:rsidP="0007398F">
            <w:pPr>
              <w:spacing w:before="100" w:beforeAutospacing="1" w:after="100" w:afterAutospacing="1" w:line="240" w:lineRule="auto"/>
              <w:contextualSpacing/>
              <w:jc w:val="center"/>
              <w:rPr>
                <w:rFonts w:ascii="Arial" w:hAnsi="Arial" w:cs="Arial"/>
                <w:color w:val="FF0000"/>
                <w:sz w:val="18"/>
                <w:szCs w:val="18"/>
              </w:rPr>
            </w:pPr>
            <w:r w:rsidRPr="00705D5F">
              <w:rPr>
                <w:rFonts w:ascii="Arial" w:hAnsi="Arial" w:cs="Arial"/>
                <w:sz w:val="18"/>
                <w:szCs w:val="18"/>
              </w:rPr>
              <w:t>96,30 %</w:t>
            </w:r>
          </w:p>
        </w:tc>
      </w:tr>
    </w:tbl>
    <w:p w14:paraId="325024E8" w14:textId="34909FD4" w:rsidR="004F0DCF" w:rsidRPr="00700439" w:rsidRDefault="004F0DCF" w:rsidP="0007398F">
      <w:pPr>
        <w:spacing w:before="100" w:beforeAutospacing="1" w:after="100" w:afterAutospacing="1" w:line="240" w:lineRule="auto"/>
        <w:contextualSpacing/>
        <w:jc w:val="both"/>
        <w:rPr>
          <w:rFonts w:ascii="Arial" w:hAnsi="Arial" w:cs="Arial"/>
          <w:b/>
          <w:sz w:val="20"/>
          <w:szCs w:val="20"/>
        </w:rPr>
      </w:pPr>
    </w:p>
    <w:p w14:paraId="2B504828" w14:textId="585A088E" w:rsidR="004F0DCF" w:rsidRPr="00700439" w:rsidRDefault="004F0DCF" w:rsidP="0007398F">
      <w:pPr>
        <w:spacing w:before="100" w:beforeAutospacing="1" w:after="100" w:afterAutospacing="1" w:line="240" w:lineRule="auto"/>
        <w:contextualSpacing/>
        <w:jc w:val="both"/>
        <w:rPr>
          <w:rFonts w:ascii="Arial" w:hAnsi="Arial" w:cs="Arial"/>
          <w:b/>
          <w:sz w:val="20"/>
          <w:szCs w:val="20"/>
        </w:rPr>
      </w:pPr>
    </w:p>
    <w:p w14:paraId="301AD729" w14:textId="5C37924B" w:rsidR="004F0DCF" w:rsidRDefault="004F0DCF" w:rsidP="0007398F">
      <w:pPr>
        <w:spacing w:before="100" w:beforeAutospacing="1" w:after="100" w:afterAutospacing="1" w:line="240" w:lineRule="auto"/>
        <w:contextualSpacing/>
        <w:jc w:val="both"/>
        <w:rPr>
          <w:rFonts w:ascii="Arial" w:hAnsi="Arial" w:cs="Arial"/>
          <w:b/>
          <w:sz w:val="20"/>
          <w:szCs w:val="20"/>
        </w:rPr>
      </w:pPr>
    </w:p>
    <w:p w14:paraId="5AF42701" w14:textId="63893072" w:rsidR="00705D5F" w:rsidRDefault="00705D5F" w:rsidP="0007398F">
      <w:pPr>
        <w:spacing w:before="100" w:beforeAutospacing="1" w:after="100" w:afterAutospacing="1" w:line="240" w:lineRule="auto"/>
        <w:contextualSpacing/>
        <w:jc w:val="both"/>
        <w:rPr>
          <w:rFonts w:ascii="Arial" w:hAnsi="Arial" w:cs="Arial"/>
          <w:b/>
          <w:sz w:val="20"/>
          <w:szCs w:val="20"/>
        </w:rPr>
      </w:pPr>
    </w:p>
    <w:p w14:paraId="21147283" w14:textId="2879D10D" w:rsidR="00705D5F" w:rsidRDefault="00705D5F" w:rsidP="0007398F">
      <w:pPr>
        <w:spacing w:before="100" w:beforeAutospacing="1" w:after="100" w:afterAutospacing="1" w:line="240" w:lineRule="auto"/>
        <w:contextualSpacing/>
        <w:jc w:val="both"/>
        <w:rPr>
          <w:rFonts w:ascii="Arial" w:hAnsi="Arial" w:cs="Arial"/>
          <w:b/>
          <w:sz w:val="20"/>
          <w:szCs w:val="20"/>
        </w:rPr>
      </w:pPr>
    </w:p>
    <w:p w14:paraId="6455A1CF" w14:textId="442D63FB" w:rsidR="00705D5F" w:rsidRDefault="00705D5F" w:rsidP="0007398F">
      <w:pPr>
        <w:spacing w:before="100" w:beforeAutospacing="1" w:after="100" w:afterAutospacing="1" w:line="240" w:lineRule="auto"/>
        <w:contextualSpacing/>
        <w:jc w:val="both"/>
        <w:rPr>
          <w:rFonts w:ascii="Arial" w:hAnsi="Arial" w:cs="Arial"/>
          <w:b/>
          <w:sz w:val="20"/>
          <w:szCs w:val="20"/>
        </w:rPr>
      </w:pPr>
    </w:p>
    <w:p w14:paraId="1C616F99" w14:textId="61030B22" w:rsidR="00705D5F" w:rsidRDefault="00705D5F" w:rsidP="0007398F">
      <w:pPr>
        <w:spacing w:before="100" w:beforeAutospacing="1" w:after="100" w:afterAutospacing="1" w:line="240" w:lineRule="auto"/>
        <w:contextualSpacing/>
        <w:jc w:val="both"/>
        <w:rPr>
          <w:rFonts w:ascii="Arial" w:hAnsi="Arial" w:cs="Arial"/>
          <w:b/>
          <w:sz w:val="20"/>
          <w:szCs w:val="20"/>
        </w:rPr>
      </w:pPr>
    </w:p>
    <w:p w14:paraId="4CCF0D4A" w14:textId="3E3DA5FA" w:rsidR="00705D5F" w:rsidRDefault="00705D5F" w:rsidP="0007398F">
      <w:pPr>
        <w:spacing w:before="100" w:beforeAutospacing="1" w:after="100" w:afterAutospacing="1" w:line="240" w:lineRule="auto"/>
        <w:contextualSpacing/>
        <w:jc w:val="both"/>
        <w:rPr>
          <w:rFonts w:ascii="Arial" w:hAnsi="Arial" w:cs="Arial"/>
          <w:b/>
          <w:sz w:val="20"/>
          <w:szCs w:val="20"/>
        </w:rPr>
      </w:pPr>
    </w:p>
    <w:p w14:paraId="5E153658" w14:textId="6ED2B598" w:rsidR="00705D5F" w:rsidRDefault="00705D5F" w:rsidP="0007398F">
      <w:pPr>
        <w:spacing w:before="100" w:beforeAutospacing="1" w:after="100" w:afterAutospacing="1" w:line="240" w:lineRule="auto"/>
        <w:contextualSpacing/>
        <w:jc w:val="both"/>
        <w:rPr>
          <w:rFonts w:ascii="Arial" w:hAnsi="Arial" w:cs="Arial"/>
          <w:b/>
          <w:sz w:val="20"/>
          <w:szCs w:val="20"/>
        </w:rPr>
      </w:pPr>
    </w:p>
    <w:p w14:paraId="248D6A14" w14:textId="602B3D6E" w:rsidR="00705D5F" w:rsidRDefault="00705D5F" w:rsidP="0007398F">
      <w:pPr>
        <w:spacing w:before="100" w:beforeAutospacing="1" w:after="100" w:afterAutospacing="1" w:line="240" w:lineRule="auto"/>
        <w:contextualSpacing/>
        <w:jc w:val="both"/>
        <w:rPr>
          <w:rFonts w:ascii="Arial" w:hAnsi="Arial" w:cs="Arial"/>
          <w:b/>
          <w:sz w:val="20"/>
          <w:szCs w:val="20"/>
        </w:rPr>
      </w:pPr>
    </w:p>
    <w:p w14:paraId="75E09FB1" w14:textId="455B375F" w:rsidR="00705D5F" w:rsidRDefault="00705D5F" w:rsidP="0007398F">
      <w:pPr>
        <w:spacing w:before="100" w:beforeAutospacing="1" w:after="100" w:afterAutospacing="1" w:line="240" w:lineRule="auto"/>
        <w:contextualSpacing/>
        <w:jc w:val="both"/>
        <w:rPr>
          <w:rFonts w:ascii="Arial" w:hAnsi="Arial" w:cs="Arial"/>
          <w:b/>
          <w:sz w:val="20"/>
          <w:szCs w:val="20"/>
        </w:rPr>
      </w:pPr>
    </w:p>
    <w:p w14:paraId="57680AE8" w14:textId="4D77467D" w:rsidR="00705D5F" w:rsidRDefault="00705D5F" w:rsidP="0007398F">
      <w:pPr>
        <w:spacing w:before="100" w:beforeAutospacing="1" w:after="100" w:afterAutospacing="1" w:line="240" w:lineRule="auto"/>
        <w:contextualSpacing/>
        <w:jc w:val="both"/>
        <w:rPr>
          <w:rFonts w:ascii="Arial" w:hAnsi="Arial" w:cs="Arial"/>
          <w:b/>
          <w:sz w:val="20"/>
          <w:szCs w:val="20"/>
        </w:rPr>
      </w:pPr>
    </w:p>
    <w:p w14:paraId="73D80BF0" w14:textId="424EF0EC" w:rsidR="00705D5F" w:rsidRDefault="00705D5F" w:rsidP="0007398F">
      <w:pPr>
        <w:spacing w:before="100" w:beforeAutospacing="1" w:after="100" w:afterAutospacing="1" w:line="240" w:lineRule="auto"/>
        <w:contextualSpacing/>
        <w:jc w:val="both"/>
        <w:rPr>
          <w:rFonts w:ascii="Arial" w:hAnsi="Arial" w:cs="Arial"/>
          <w:b/>
          <w:sz w:val="20"/>
          <w:szCs w:val="20"/>
        </w:rPr>
      </w:pPr>
    </w:p>
    <w:p w14:paraId="697D5597" w14:textId="0849631E" w:rsidR="00705D5F" w:rsidRDefault="00705D5F" w:rsidP="0007398F">
      <w:pPr>
        <w:spacing w:before="100" w:beforeAutospacing="1" w:after="100" w:afterAutospacing="1" w:line="240" w:lineRule="auto"/>
        <w:contextualSpacing/>
        <w:jc w:val="both"/>
        <w:rPr>
          <w:rFonts w:ascii="Arial" w:hAnsi="Arial" w:cs="Arial"/>
          <w:b/>
          <w:sz w:val="20"/>
          <w:szCs w:val="20"/>
        </w:rPr>
      </w:pPr>
    </w:p>
    <w:p w14:paraId="026C2089" w14:textId="0928E8D0" w:rsidR="00705D5F" w:rsidRDefault="00705D5F" w:rsidP="0007398F">
      <w:pPr>
        <w:spacing w:before="100" w:beforeAutospacing="1" w:after="100" w:afterAutospacing="1" w:line="240" w:lineRule="auto"/>
        <w:contextualSpacing/>
        <w:jc w:val="both"/>
        <w:rPr>
          <w:rFonts w:ascii="Arial" w:hAnsi="Arial" w:cs="Arial"/>
          <w:b/>
          <w:sz w:val="20"/>
          <w:szCs w:val="20"/>
        </w:rPr>
      </w:pPr>
    </w:p>
    <w:p w14:paraId="01781A28" w14:textId="7790298A" w:rsidR="00705D5F" w:rsidRDefault="00705D5F" w:rsidP="0007398F">
      <w:pPr>
        <w:spacing w:before="100" w:beforeAutospacing="1" w:after="100" w:afterAutospacing="1" w:line="240" w:lineRule="auto"/>
        <w:contextualSpacing/>
        <w:jc w:val="both"/>
        <w:rPr>
          <w:rFonts w:ascii="Arial" w:hAnsi="Arial" w:cs="Arial"/>
          <w:b/>
          <w:sz w:val="20"/>
          <w:szCs w:val="20"/>
        </w:rPr>
      </w:pPr>
    </w:p>
    <w:p w14:paraId="70968CD8" w14:textId="5AA626BD" w:rsidR="00705D5F" w:rsidRDefault="00705D5F" w:rsidP="0007398F">
      <w:pPr>
        <w:spacing w:before="100" w:beforeAutospacing="1" w:after="100" w:afterAutospacing="1" w:line="240" w:lineRule="auto"/>
        <w:contextualSpacing/>
        <w:jc w:val="both"/>
        <w:rPr>
          <w:rFonts w:ascii="Arial" w:hAnsi="Arial" w:cs="Arial"/>
          <w:b/>
          <w:sz w:val="20"/>
          <w:szCs w:val="20"/>
        </w:rPr>
      </w:pPr>
    </w:p>
    <w:p w14:paraId="33290CA2" w14:textId="48D672E0" w:rsidR="00705D5F" w:rsidRDefault="00705D5F" w:rsidP="0007398F">
      <w:pPr>
        <w:spacing w:before="100" w:beforeAutospacing="1" w:after="100" w:afterAutospacing="1" w:line="240" w:lineRule="auto"/>
        <w:contextualSpacing/>
        <w:jc w:val="both"/>
        <w:rPr>
          <w:rFonts w:ascii="Arial" w:hAnsi="Arial" w:cs="Arial"/>
          <w:b/>
          <w:sz w:val="20"/>
          <w:szCs w:val="20"/>
        </w:rPr>
      </w:pPr>
    </w:p>
    <w:p w14:paraId="6601D4EA" w14:textId="6F51F12B" w:rsidR="00705D5F" w:rsidRDefault="00705D5F" w:rsidP="0007398F">
      <w:pPr>
        <w:spacing w:before="100" w:beforeAutospacing="1" w:after="100" w:afterAutospacing="1" w:line="240" w:lineRule="auto"/>
        <w:contextualSpacing/>
        <w:jc w:val="both"/>
        <w:rPr>
          <w:rFonts w:ascii="Arial" w:hAnsi="Arial" w:cs="Arial"/>
          <w:b/>
          <w:sz w:val="20"/>
          <w:szCs w:val="20"/>
        </w:rPr>
      </w:pPr>
    </w:p>
    <w:p w14:paraId="359DE87F" w14:textId="05ED1CF1" w:rsidR="00705D5F" w:rsidRDefault="00705D5F" w:rsidP="0007398F">
      <w:pPr>
        <w:spacing w:before="100" w:beforeAutospacing="1" w:after="100" w:afterAutospacing="1" w:line="240" w:lineRule="auto"/>
        <w:contextualSpacing/>
        <w:jc w:val="both"/>
        <w:rPr>
          <w:rFonts w:ascii="Arial" w:hAnsi="Arial" w:cs="Arial"/>
          <w:b/>
          <w:sz w:val="20"/>
          <w:szCs w:val="20"/>
        </w:rPr>
      </w:pPr>
    </w:p>
    <w:p w14:paraId="747C03FE" w14:textId="54B21B30" w:rsidR="00705D5F" w:rsidRDefault="00705D5F" w:rsidP="0007398F">
      <w:pPr>
        <w:spacing w:before="100" w:beforeAutospacing="1" w:after="100" w:afterAutospacing="1" w:line="240" w:lineRule="auto"/>
        <w:contextualSpacing/>
        <w:jc w:val="both"/>
        <w:rPr>
          <w:rFonts w:ascii="Arial" w:hAnsi="Arial" w:cs="Arial"/>
          <w:b/>
          <w:sz w:val="20"/>
          <w:szCs w:val="20"/>
        </w:rPr>
      </w:pPr>
    </w:p>
    <w:p w14:paraId="4FC9DA47" w14:textId="0DC7A778" w:rsidR="00705D5F" w:rsidRDefault="00705D5F" w:rsidP="0007398F">
      <w:pPr>
        <w:spacing w:before="100" w:beforeAutospacing="1" w:after="100" w:afterAutospacing="1" w:line="240" w:lineRule="auto"/>
        <w:contextualSpacing/>
        <w:jc w:val="both"/>
        <w:rPr>
          <w:rFonts w:ascii="Arial" w:hAnsi="Arial" w:cs="Arial"/>
          <w:b/>
          <w:sz w:val="20"/>
          <w:szCs w:val="20"/>
        </w:rPr>
      </w:pPr>
    </w:p>
    <w:p w14:paraId="3F70599F" w14:textId="542AF6FC" w:rsidR="00705D5F" w:rsidRDefault="00705D5F" w:rsidP="0007398F">
      <w:pPr>
        <w:spacing w:before="100" w:beforeAutospacing="1" w:after="100" w:afterAutospacing="1" w:line="240" w:lineRule="auto"/>
        <w:contextualSpacing/>
        <w:jc w:val="both"/>
        <w:rPr>
          <w:rFonts w:ascii="Arial" w:hAnsi="Arial" w:cs="Arial"/>
          <w:b/>
          <w:sz w:val="20"/>
          <w:szCs w:val="20"/>
        </w:rPr>
      </w:pPr>
    </w:p>
    <w:p w14:paraId="0F5213AA" w14:textId="5AC92CBC" w:rsidR="00705D5F" w:rsidRDefault="00705D5F" w:rsidP="0007398F">
      <w:pPr>
        <w:spacing w:before="100" w:beforeAutospacing="1" w:after="100" w:afterAutospacing="1" w:line="240" w:lineRule="auto"/>
        <w:contextualSpacing/>
        <w:jc w:val="both"/>
        <w:rPr>
          <w:rFonts w:ascii="Arial" w:hAnsi="Arial" w:cs="Arial"/>
          <w:b/>
          <w:sz w:val="20"/>
          <w:szCs w:val="20"/>
        </w:rPr>
      </w:pPr>
    </w:p>
    <w:p w14:paraId="72C6092D" w14:textId="325AFE3B" w:rsidR="00705D5F" w:rsidRDefault="00705D5F" w:rsidP="0007398F">
      <w:pPr>
        <w:spacing w:before="100" w:beforeAutospacing="1" w:after="100" w:afterAutospacing="1" w:line="240" w:lineRule="auto"/>
        <w:contextualSpacing/>
        <w:jc w:val="both"/>
        <w:rPr>
          <w:rFonts w:ascii="Arial" w:hAnsi="Arial" w:cs="Arial"/>
          <w:b/>
          <w:sz w:val="20"/>
          <w:szCs w:val="20"/>
        </w:rPr>
      </w:pPr>
    </w:p>
    <w:p w14:paraId="67D7F313" w14:textId="62951158" w:rsidR="00705D5F" w:rsidRDefault="00705D5F" w:rsidP="0007398F">
      <w:pPr>
        <w:spacing w:before="100" w:beforeAutospacing="1" w:after="100" w:afterAutospacing="1" w:line="240" w:lineRule="auto"/>
        <w:contextualSpacing/>
        <w:jc w:val="both"/>
        <w:rPr>
          <w:rFonts w:ascii="Arial" w:hAnsi="Arial" w:cs="Arial"/>
          <w:b/>
          <w:sz w:val="20"/>
          <w:szCs w:val="20"/>
        </w:rPr>
      </w:pPr>
    </w:p>
    <w:p w14:paraId="0BC736F6" w14:textId="7494349C" w:rsidR="00705D5F" w:rsidRDefault="00705D5F" w:rsidP="0007398F">
      <w:pPr>
        <w:spacing w:before="100" w:beforeAutospacing="1" w:after="100" w:afterAutospacing="1" w:line="240" w:lineRule="auto"/>
        <w:contextualSpacing/>
        <w:jc w:val="both"/>
        <w:rPr>
          <w:rFonts w:ascii="Arial" w:hAnsi="Arial" w:cs="Arial"/>
          <w:b/>
          <w:sz w:val="20"/>
          <w:szCs w:val="20"/>
        </w:rPr>
      </w:pPr>
    </w:p>
    <w:p w14:paraId="74B33C2E" w14:textId="1B18A620" w:rsidR="00705D5F" w:rsidRDefault="00705D5F" w:rsidP="0007398F">
      <w:pPr>
        <w:spacing w:before="100" w:beforeAutospacing="1" w:after="100" w:afterAutospacing="1" w:line="240" w:lineRule="auto"/>
        <w:contextualSpacing/>
        <w:jc w:val="both"/>
        <w:rPr>
          <w:rFonts w:ascii="Arial" w:hAnsi="Arial" w:cs="Arial"/>
          <w:b/>
          <w:sz w:val="20"/>
          <w:szCs w:val="20"/>
        </w:rPr>
      </w:pPr>
    </w:p>
    <w:p w14:paraId="1BA9E561" w14:textId="5FD18637" w:rsidR="00705D5F" w:rsidRDefault="00705D5F" w:rsidP="0007398F">
      <w:pPr>
        <w:spacing w:before="100" w:beforeAutospacing="1" w:after="100" w:afterAutospacing="1" w:line="240" w:lineRule="auto"/>
        <w:contextualSpacing/>
        <w:jc w:val="both"/>
        <w:rPr>
          <w:rFonts w:ascii="Arial" w:hAnsi="Arial" w:cs="Arial"/>
          <w:b/>
          <w:sz w:val="20"/>
          <w:szCs w:val="20"/>
        </w:rPr>
      </w:pPr>
    </w:p>
    <w:p w14:paraId="0416CCDE" w14:textId="79BE0ECD" w:rsidR="00705D5F" w:rsidRDefault="00705D5F" w:rsidP="0007398F">
      <w:pPr>
        <w:spacing w:before="100" w:beforeAutospacing="1" w:after="100" w:afterAutospacing="1" w:line="240" w:lineRule="auto"/>
        <w:contextualSpacing/>
        <w:jc w:val="both"/>
        <w:rPr>
          <w:rFonts w:ascii="Arial" w:hAnsi="Arial" w:cs="Arial"/>
          <w:b/>
          <w:sz w:val="20"/>
          <w:szCs w:val="20"/>
        </w:rPr>
      </w:pPr>
    </w:p>
    <w:p w14:paraId="0B4ACA7C" w14:textId="4F469BD6" w:rsidR="00705D5F" w:rsidRDefault="00705D5F" w:rsidP="0007398F">
      <w:pPr>
        <w:spacing w:before="100" w:beforeAutospacing="1" w:after="100" w:afterAutospacing="1" w:line="240" w:lineRule="auto"/>
        <w:contextualSpacing/>
        <w:jc w:val="both"/>
        <w:rPr>
          <w:rFonts w:ascii="Arial" w:hAnsi="Arial" w:cs="Arial"/>
          <w:b/>
          <w:sz w:val="20"/>
          <w:szCs w:val="20"/>
        </w:rPr>
      </w:pPr>
    </w:p>
    <w:p w14:paraId="62D541B3" w14:textId="2A464B84" w:rsidR="00705D5F" w:rsidRDefault="00705D5F" w:rsidP="0007398F">
      <w:pPr>
        <w:spacing w:before="100" w:beforeAutospacing="1" w:after="100" w:afterAutospacing="1" w:line="240" w:lineRule="auto"/>
        <w:contextualSpacing/>
        <w:jc w:val="both"/>
        <w:rPr>
          <w:rFonts w:ascii="Arial" w:hAnsi="Arial" w:cs="Arial"/>
          <w:b/>
          <w:sz w:val="20"/>
          <w:szCs w:val="20"/>
        </w:rPr>
      </w:pPr>
    </w:p>
    <w:p w14:paraId="65CBD879" w14:textId="583C8BC6" w:rsidR="00705D5F" w:rsidRDefault="00705D5F" w:rsidP="0007398F">
      <w:pPr>
        <w:spacing w:before="100" w:beforeAutospacing="1" w:after="100" w:afterAutospacing="1" w:line="240" w:lineRule="auto"/>
        <w:contextualSpacing/>
        <w:jc w:val="both"/>
        <w:rPr>
          <w:rFonts w:ascii="Arial" w:hAnsi="Arial" w:cs="Arial"/>
          <w:b/>
          <w:sz w:val="20"/>
          <w:szCs w:val="20"/>
        </w:rPr>
      </w:pPr>
    </w:p>
    <w:p w14:paraId="25CB0166" w14:textId="77777777" w:rsidR="00705D5F" w:rsidRPr="00700439" w:rsidRDefault="00705D5F" w:rsidP="0007398F">
      <w:pPr>
        <w:spacing w:before="100" w:beforeAutospacing="1" w:after="100" w:afterAutospacing="1" w:line="240" w:lineRule="auto"/>
        <w:contextualSpacing/>
        <w:jc w:val="both"/>
        <w:rPr>
          <w:rFonts w:ascii="Arial" w:hAnsi="Arial" w:cs="Arial"/>
          <w:b/>
          <w:sz w:val="20"/>
          <w:szCs w:val="20"/>
        </w:rPr>
      </w:pPr>
    </w:p>
    <w:p w14:paraId="0C07A889" w14:textId="177A22E2" w:rsidR="004F0DCF" w:rsidRPr="00700439" w:rsidRDefault="004F0DCF" w:rsidP="00B74215">
      <w:pPr>
        <w:pBdr>
          <w:bottom w:val="double" w:sz="4" w:space="1" w:color="auto"/>
        </w:pBdr>
        <w:spacing w:before="100" w:beforeAutospacing="1" w:after="100" w:afterAutospacing="1" w:line="240" w:lineRule="auto"/>
        <w:ind w:left="1843" w:hanging="1843"/>
        <w:contextualSpacing/>
        <w:rPr>
          <w:rFonts w:ascii="Arial" w:hAnsi="Arial" w:cs="Arial"/>
          <w:b/>
          <w:sz w:val="20"/>
          <w:szCs w:val="20"/>
        </w:rPr>
      </w:pPr>
      <w:r w:rsidRPr="00700439">
        <w:rPr>
          <w:rFonts w:ascii="Arial" w:hAnsi="Arial" w:cs="Arial"/>
          <w:b/>
          <w:sz w:val="20"/>
          <w:szCs w:val="20"/>
        </w:rPr>
        <w:lastRenderedPageBreak/>
        <w:t xml:space="preserve">NAZIV KORISNIKA: </w:t>
      </w:r>
      <w:r w:rsidR="00B74215">
        <w:rPr>
          <w:rFonts w:ascii="Arial" w:hAnsi="Arial" w:cs="Arial"/>
          <w:b/>
          <w:sz w:val="20"/>
          <w:szCs w:val="20"/>
        </w:rPr>
        <w:t>00409</w:t>
      </w:r>
      <w:r w:rsidRPr="00700439">
        <w:rPr>
          <w:rFonts w:ascii="Arial" w:hAnsi="Arial" w:cs="Arial"/>
          <w:b/>
          <w:sz w:val="20"/>
          <w:szCs w:val="20"/>
        </w:rPr>
        <w:t xml:space="preserve"> INSULA - ŽUPANIJSKA SPECIJALNA BOLNICA ZA PSIHIJATRIJU I REHABILITACIJU</w:t>
      </w:r>
    </w:p>
    <w:p w14:paraId="1CD94DAA"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57852795"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shd w:val="clear" w:color="auto" w:fill="FFFFFF"/>
        </w:rPr>
      </w:pPr>
      <w:r w:rsidRPr="00700439">
        <w:rPr>
          <w:rFonts w:ascii="Arial" w:hAnsi="Arial" w:cs="Arial"/>
          <w:b/>
          <w:sz w:val="20"/>
          <w:szCs w:val="20"/>
        </w:rPr>
        <w:t>SAŽETAK DJELOKRUGA RADA:</w:t>
      </w:r>
      <w:r w:rsidRPr="00700439">
        <w:rPr>
          <w:rFonts w:ascii="Arial" w:hAnsi="Arial" w:cs="Arial"/>
          <w:sz w:val="20"/>
          <w:szCs w:val="20"/>
          <w:shd w:val="clear" w:color="auto" w:fill="FFFFFF"/>
        </w:rPr>
        <w:t xml:space="preserve"> </w:t>
      </w:r>
    </w:p>
    <w:p w14:paraId="2A4C5B24"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shd w:val="clear" w:color="auto" w:fill="FFFFFF"/>
        </w:rPr>
      </w:pPr>
      <w:r w:rsidRPr="00700439">
        <w:rPr>
          <w:rFonts w:ascii="Arial" w:hAnsi="Arial" w:cs="Arial"/>
          <w:sz w:val="20"/>
          <w:szCs w:val="20"/>
        </w:rPr>
        <w:t xml:space="preserve">Županijska specijalna bolnica za psihijatriju i rehabilitaciju – Insula obavlja bolničku djelatnost iz područja psihijatrije; specijalističko-konzilijarnu djelatnost iz područja psihijatrije, neurologije, interne medicine, fizikalne medicine i rehabilitacije i kliničke radiologije; djelatnost fizikalne terapije; djelatnost medicinsko-biokemijskog laboratorija; djelatnost logopedije, djelatnost kliničke psihologije, usluge iz područja zdravstvenog turizma te nastavnu djelatnost za potrebe nastavnih ustanova. </w:t>
      </w:r>
      <w:r w:rsidRPr="00700439">
        <w:rPr>
          <w:rFonts w:ascii="Arial" w:hAnsi="Arial" w:cs="Arial"/>
          <w:sz w:val="20"/>
          <w:szCs w:val="20"/>
          <w:lang w:eastAsia="hr-HR"/>
        </w:rPr>
        <w:t xml:space="preserve">Izuzev zdravstvene djelatnosti, ustanova obavlja i stručno-administrativne poslove. </w:t>
      </w:r>
    </w:p>
    <w:p w14:paraId="4E515004"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shd w:val="clear" w:color="auto" w:fill="FFFFFF"/>
        </w:rPr>
      </w:pPr>
    </w:p>
    <w:p w14:paraId="20777E6D" w14:textId="77777777" w:rsidR="004F0DCF" w:rsidRPr="00700439" w:rsidRDefault="004F0DCF" w:rsidP="0007398F">
      <w:pPr>
        <w:spacing w:before="100" w:beforeAutospacing="1" w:after="100" w:afterAutospacing="1" w:line="240" w:lineRule="auto"/>
        <w:contextualSpacing/>
        <w:jc w:val="both"/>
        <w:rPr>
          <w:rFonts w:ascii="Arial" w:hAnsi="Arial" w:cs="Arial"/>
          <w:b/>
          <w:sz w:val="20"/>
          <w:szCs w:val="20"/>
        </w:rPr>
      </w:pPr>
      <w:r w:rsidRPr="00700439">
        <w:rPr>
          <w:rFonts w:ascii="Arial" w:hAnsi="Arial" w:cs="Arial"/>
          <w:b/>
          <w:sz w:val="20"/>
          <w:szCs w:val="20"/>
        </w:rPr>
        <w:t>ORGANIZACIJSKA STRUKTURA:</w:t>
      </w:r>
    </w:p>
    <w:p w14:paraId="2339CE54"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lang w:eastAsia="hr-HR"/>
        </w:rPr>
      </w:pPr>
      <w:r w:rsidRPr="00700439">
        <w:rPr>
          <w:rFonts w:ascii="Arial" w:hAnsi="Arial" w:cs="Arial"/>
          <w:sz w:val="20"/>
          <w:szCs w:val="20"/>
          <w:lang w:eastAsia="hr-HR"/>
        </w:rPr>
        <w:t xml:space="preserve">Upravno vijeće upravlja i nadzire rad </w:t>
      </w:r>
      <w:proofErr w:type="spellStart"/>
      <w:r w:rsidRPr="00700439">
        <w:rPr>
          <w:rFonts w:ascii="Arial" w:hAnsi="Arial" w:cs="Arial"/>
          <w:sz w:val="20"/>
          <w:szCs w:val="20"/>
          <w:lang w:eastAsia="hr-HR"/>
        </w:rPr>
        <w:t>Insule</w:t>
      </w:r>
      <w:proofErr w:type="spellEnd"/>
      <w:r w:rsidRPr="00700439">
        <w:rPr>
          <w:rFonts w:ascii="Arial" w:hAnsi="Arial" w:cs="Arial"/>
          <w:sz w:val="20"/>
          <w:szCs w:val="20"/>
          <w:lang w:eastAsia="hr-HR"/>
        </w:rPr>
        <w:t xml:space="preserve"> - </w:t>
      </w:r>
      <w:r w:rsidRPr="00700439">
        <w:rPr>
          <w:rFonts w:ascii="Arial" w:hAnsi="Arial" w:cs="Arial"/>
          <w:sz w:val="20"/>
          <w:szCs w:val="20"/>
        </w:rPr>
        <w:t>Županijske specijalne bolnice za psihijatriju i rehabilitaciju</w:t>
      </w:r>
      <w:r w:rsidRPr="00700439">
        <w:rPr>
          <w:rFonts w:ascii="Arial" w:hAnsi="Arial" w:cs="Arial"/>
          <w:sz w:val="20"/>
          <w:szCs w:val="20"/>
          <w:lang w:eastAsia="hr-HR"/>
        </w:rPr>
        <w:t xml:space="preserve">. Ustanovu predstavlja i zastupa Ravnatelj. Unutarnje ustrojstvene jedinice ustanove jesu  Odjel za akutna i krizna stanja, Odjel za </w:t>
      </w:r>
      <w:r w:rsidRPr="00700439">
        <w:rPr>
          <w:rFonts w:ascii="Arial" w:eastAsia="Times New Roman" w:hAnsi="Arial" w:cs="Arial"/>
          <w:sz w:val="20"/>
          <w:szCs w:val="20"/>
          <w:lang w:eastAsia="hr-HR"/>
        </w:rPr>
        <w:t xml:space="preserve">afektivne poremećaje i granična stanja, Odjel za bolesti ovisnosti, Odjel za forenzičku psihijatriju, Odjel za produženo liječenje i palijativnu skrb s jedinicom za organske </w:t>
      </w:r>
      <w:proofErr w:type="spellStart"/>
      <w:r w:rsidRPr="00700439">
        <w:rPr>
          <w:rFonts w:ascii="Arial" w:eastAsia="Times New Roman" w:hAnsi="Arial" w:cs="Arial"/>
          <w:sz w:val="20"/>
          <w:szCs w:val="20"/>
          <w:lang w:eastAsia="hr-HR"/>
        </w:rPr>
        <w:t>involutivne</w:t>
      </w:r>
      <w:proofErr w:type="spellEnd"/>
      <w:r w:rsidRPr="00700439">
        <w:rPr>
          <w:rFonts w:ascii="Arial" w:eastAsia="Times New Roman" w:hAnsi="Arial" w:cs="Arial"/>
          <w:sz w:val="20"/>
          <w:szCs w:val="20"/>
          <w:lang w:eastAsia="hr-HR"/>
        </w:rPr>
        <w:t xml:space="preserve"> poremećaje, Odjel za psihosocijalnu rehabilitaciju, Odjel za dijagnostiku, </w:t>
      </w:r>
      <w:proofErr w:type="spellStart"/>
      <w:r w:rsidRPr="00700439">
        <w:rPr>
          <w:rFonts w:ascii="Arial" w:eastAsia="Times New Roman" w:hAnsi="Arial" w:cs="Arial"/>
          <w:sz w:val="20"/>
          <w:szCs w:val="20"/>
          <w:lang w:eastAsia="hr-HR"/>
        </w:rPr>
        <w:t>neurokognitivnu</w:t>
      </w:r>
      <w:proofErr w:type="spellEnd"/>
      <w:r w:rsidRPr="00700439">
        <w:rPr>
          <w:rFonts w:ascii="Arial" w:eastAsia="Times New Roman" w:hAnsi="Arial" w:cs="Arial"/>
          <w:sz w:val="20"/>
          <w:szCs w:val="20"/>
          <w:lang w:eastAsia="hr-HR"/>
        </w:rPr>
        <w:t xml:space="preserve"> i integrativnu rehabilitaciju, dnevna bolnica, </w:t>
      </w:r>
      <w:proofErr w:type="spellStart"/>
      <w:r w:rsidRPr="00700439">
        <w:rPr>
          <w:rFonts w:ascii="Arial" w:eastAsia="Times New Roman" w:hAnsi="Arial" w:cs="Arial"/>
          <w:sz w:val="20"/>
          <w:szCs w:val="20"/>
          <w:lang w:eastAsia="hr-HR"/>
        </w:rPr>
        <w:t>suradne</w:t>
      </w:r>
      <w:proofErr w:type="spellEnd"/>
      <w:r w:rsidRPr="00700439">
        <w:rPr>
          <w:rFonts w:ascii="Arial" w:eastAsia="Times New Roman" w:hAnsi="Arial" w:cs="Arial"/>
          <w:sz w:val="20"/>
          <w:szCs w:val="20"/>
          <w:lang w:eastAsia="hr-HR"/>
        </w:rPr>
        <w:t xml:space="preserve"> jedinice te odjeli za zajedničke poslove. </w:t>
      </w:r>
      <w:r w:rsidRPr="00700439">
        <w:rPr>
          <w:rFonts w:ascii="Arial" w:hAnsi="Arial" w:cs="Arial"/>
          <w:sz w:val="20"/>
          <w:szCs w:val="20"/>
          <w:lang w:eastAsia="hr-HR"/>
        </w:rPr>
        <w:t xml:space="preserve">Ukupan broj zaposlenih u ustanovi je 265. </w:t>
      </w:r>
    </w:p>
    <w:p w14:paraId="7BAD1EDD" w14:textId="77777777" w:rsidR="004F0DCF" w:rsidRPr="00700439" w:rsidRDefault="004F0DCF" w:rsidP="00B74215">
      <w:pPr>
        <w:spacing w:before="100" w:beforeAutospacing="1" w:after="100" w:afterAutospacing="1" w:line="240" w:lineRule="auto"/>
        <w:contextualSpacing/>
        <w:rPr>
          <w:rFonts w:ascii="Arial" w:hAnsi="Arial" w:cs="Arial"/>
          <w:b/>
          <w:sz w:val="20"/>
          <w:szCs w:val="20"/>
        </w:rPr>
      </w:pPr>
    </w:p>
    <w:p w14:paraId="3B8606E3" w14:textId="77777777" w:rsidR="004F0DCF" w:rsidRPr="00700439" w:rsidRDefault="004F0DCF" w:rsidP="00B74215">
      <w:pPr>
        <w:spacing w:before="100" w:beforeAutospacing="1" w:after="100" w:afterAutospacing="1" w:line="240" w:lineRule="auto"/>
        <w:contextualSpacing/>
        <w:jc w:val="both"/>
        <w:rPr>
          <w:rFonts w:ascii="Arial" w:hAnsi="Arial" w:cs="Arial"/>
          <w:sz w:val="20"/>
          <w:szCs w:val="20"/>
          <w:lang w:eastAsia="hr-HR"/>
        </w:rPr>
      </w:pPr>
    </w:p>
    <w:p w14:paraId="1FC2FD05" w14:textId="3EC597DA" w:rsidR="004F0DCF" w:rsidRPr="00700439" w:rsidRDefault="004F0DCF"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IZVRŠENJE FINANCIJSKOG PLANA</w:t>
      </w:r>
      <w:r w:rsidR="00C528EF">
        <w:rPr>
          <w:rFonts w:ascii="Arial" w:hAnsi="Arial" w:cs="Arial"/>
          <w:b/>
          <w:sz w:val="20"/>
          <w:szCs w:val="20"/>
        </w:rPr>
        <w:t xml:space="preserve"> ZA 2025. GODINU</w:t>
      </w:r>
      <w:r w:rsidRPr="00700439">
        <w:rPr>
          <w:rFonts w:ascii="Arial" w:hAnsi="Arial" w:cs="Arial"/>
          <w:b/>
          <w:sz w:val="20"/>
          <w:szCs w:val="20"/>
        </w:rPr>
        <w:t>:</w:t>
      </w:r>
    </w:p>
    <w:tbl>
      <w:tblPr>
        <w:tblStyle w:val="TableGrid1"/>
        <w:tblW w:w="9553" w:type="dxa"/>
        <w:jc w:val="center"/>
        <w:tblLayout w:type="fixed"/>
        <w:tblLook w:val="04A0" w:firstRow="1" w:lastRow="0" w:firstColumn="1" w:lastColumn="0" w:noHBand="0" w:noVBand="1"/>
      </w:tblPr>
      <w:tblGrid>
        <w:gridCol w:w="654"/>
        <w:gridCol w:w="4673"/>
        <w:gridCol w:w="1614"/>
        <w:gridCol w:w="1559"/>
        <w:gridCol w:w="1053"/>
      </w:tblGrid>
      <w:tr w:rsidR="004F0DCF" w:rsidRPr="00B74215" w14:paraId="079F2F29" w14:textId="77777777" w:rsidTr="004F0DCF">
        <w:trPr>
          <w:trHeight w:val="417"/>
          <w:jc w:val="center"/>
        </w:trPr>
        <w:tc>
          <w:tcPr>
            <w:tcW w:w="654" w:type="dxa"/>
            <w:vAlign w:val="center"/>
          </w:tcPr>
          <w:p w14:paraId="16717865" w14:textId="77777777" w:rsidR="004F0DCF" w:rsidRPr="00B74215" w:rsidRDefault="004F0DCF" w:rsidP="0007398F">
            <w:pPr>
              <w:spacing w:before="100" w:beforeAutospacing="1" w:after="100" w:afterAutospacing="1"/>
              <w:contextualSpacing/>
              <w:jc w:val="center"/>
              <w:rPr>
                <w:rFonts w:ascii="Arial" w:hAnsi="Arial" w:cs="Arial"/>
                <w:b/>
                <w:sz w:val="18"/>
                <w:szCs w:val="18"/>
              </w:rPr>
            </w:pPr>
            <w:r w:rsidRPr="00B74215">
              <w:rPr>
                <w:rFonts w:ascii="Arial" w:hAnsi="Arial" w:cs="Arial"/>
                <w:b/>
                <w:sz w:val="18"/>
                <w:szCs w:val="18"/>
              </w:rPr>
              <w:t>R.br.</w:t>
            </w:r>
          </w:p>
        </w:tc>
        <w:tc>
          <w:tcPr>
            <w:tcW w:w="4673" w:type="dxa"/>
            <w:vAlign w:val="center"/>
          </w:tcPr>
          <w:p w14:paraId="1A246A6C" w14:textId="77777777" w:rsidR="004F0DCF" w:rsidRPr="00B74215" w:rsidRDefault="004F0DCF" w:rsidP="0007398F">
            <w:pPr>
              <w:spacing w:before="100" w:beforeAutospacing="1" w:after="100" w:afterAutospacing="1"/>
              <w:contextualSpacing/>
              <w:rPr>
                <w:rFonts w:ascii="Arial" w:hAnsi="Arial" w:cs="Arial"/>
                <w:b/>
                <w:sz w:val="18"/>
                <w:szCs w:val="18"/>
              </w:rPr>
            </w:pPr>
            <w:r w:rsidRPr="00B74215">
              <w:rPr>
                <w:rFonts w:ascii="Arial" w:hAnsi="Arial" w:cs="Arial"/>
                <w:b/>
                <w:sz w:val="18"/>
                <w:szCs w:val="18"/>
              </w:rPr>
              <w:t>Naziv programa</w:t>
            </w:r>
          </w:p>
        </w:tc>
        <w:tc>
          <w:tcPr>
            <w:tcW w:w="1614" w:type="dxa"/>
            <w:vAlign w:val="center"/>
          </w:tcPr>
          <w:p w14:paraId="02137FC3" w14:textId="77777777" w:rsidR="004F0DCF" w:rsidRPr="00B74215" w:rsidRDefault="004F0DCF" w:rsidP="0007398F">
            <w:pPr>
              <w:spacing w:before="100" w:beforeAutospacing="1" w:after="100" w:afterAutospacing="1"/>
              <w:contextualSpacing/>
              <w:jc w:val="center"/>
              <w:rPr>
                <w:rFonts w:ascii="Arial" w:hAnsi="Arial" w:cs="Arial"/>
                <w:b/>
                <w:sz w:val="18"/>
                <w:szCs w:val="18"/>
              </w:rPr>
            </w:pPr>
            <w:r w:rsidRPr="00B74215">
              <w:rPr>
                <w:rFonts w:ascii="Arial" w:hAnsi="Arial" w:cs="Arial"/>
                <w:b/>
                <w:sz w:val="18"/>
                <w:szCs w:val="18"/>
              </w:rPr>
              <w:t xml:space="preserve">Plan </w:t>
            </w:r>
          </w:p>
          <w:p w14:paraId="41191D1A" w14:textId="77777777" w:rsidR="004F0DCF" w:rsidRPr="00B74215" w:rsidRDefault="004F0DCF" w:rsidP="0007398F">
            <w:pPr>
              <w:spacing w:before="100" w:beforeAutospacing="1" w:after="100" w:afterAutospacing="1"/>
              <w:contextualSpacing/>
              <w:jc w:val="center"/>
              <w:rPr>
                <w:rFonts w:ascii="Arial" w:hAnsi="Arial" w:cs="Arial"/>
                <w:b/>
                <w:sz w:val="18"/>
                <w:szCs w:val="18"/>
              </w:rPr>
            </w:pPr>
            <w:r w:rsidRPr="00B74215">
              <w:rPr>
                <w:rFonts w:ascii="Arial" w:hAnsi="Arial" w:cs="Arial"/>
                <w:b/>
                <w:sz w:val="18"/>
                <w:szCs w:val="18"/>
              </w:rPr>
              <w:t>2025.</w:t>
            </w:r>
          </w:p>
        </w:tc>
        <w:tc>
          <w:tcPr>
            <w:tcW w:w="1559" w:type="dxa"/>
            <w:vAlign w:val="center"/>
          </w:tcPr>
          <w:p w14:paraId="7B7E504D" w14:textId="77777777" w:rsidR="004F0DCF" w:rsidRPr="00B74215" w:rsidRDefault="004F0DCF" w:rsidP="0007398F">
            <w:pPr>
              <w:spacing w:before="100" w:beforeAutospacing="1" w:after="100" w:afterAutospacing="1"/>
              <w:contextualSpacing/>
              <w:jc w:val="center"/>
              <w:rPr>
                <w:rFonts w:ascii="Arial" w:hAnsi="Arial" w:cs="Arial"/>
                <w:b/>
                <w:sz w:val="18"/>
                <w:szCs w:val="18"/>
              </w:rPr>
            </w:pPr>
            <w:r w:rsidRPr="00B74215">
              <w:rPr>
                <w:rFonts w:ascii="Arial" w:hAnsi="Arial" w:cs="Arial"/>
                <w:b/>
                <w:sz w:val="18"/>
                <w:szCs w:val="18"/>
              </w:rPr>
              <w:t>Izvršenje</w:t>
            </w:r>
          </w:p>
          <w:p w14:paraId="37DB935B" w14:textId="77777777" w:rsidR="004F0DCF" w:rsidRPr="00B74215" w:rsidRDefault="004F0DCF" w:rsidP="0007398F">
            <w:pPr>
              <w:spacing w:before="100" w:beforeAutospacing="1" w:after="100" w:afterAutospacing="1"/>
              <w:contextualSpacing/>
              <w:jc w:val="center"/>
              <w:rPr>
                <w:rFonts w:ascii="Arial" w:hAnsi="Arial" w:cs="Arial"/>
                <w:b/>
                <w:sz w:val="18"/>
                <w:szCs w:val="18"/>
              </w:rPr>
            </w:pPr>
            <w:r w:rsidRPr="00B74215">
              <w:rPr>
                <w:rFonts w:ascii="Arial" w:hAnsi="Arial" w:cs="Arial"/>
                <w:b/>
                <w:sz w:val="18"/>
                <w:szCs w:val="18"/>
              </w:rPr>
              <w:t>2025.</w:t>
            </w:r>
          </w:p>
        </w:tc>
        <w:tc>
          <w:tcPr>
            <w:tcW w:w="1053" w:type="dxa"/>
            <w:vAlign w:val="center"/>
          </w:tcPr>
          <w:p w14:paraId="7DB0EDC9" w14:textId="77777777" w:rsidR="004F0DCF" w:rsidRPr="00B74215" w:rsidRDefault="004F0DCF" w:rsidP="0007398F">
            <w:pPr>
              <w:spacing w:before="100" w:beforeAutospacing="1" w:after="100" w:afterAutospacing="1"/>
              <w:contextualSpacing/>
              <w:jc w:val="center"/>
              <w:rPr>
                <w:rFonts w:ascii="Arial" w:hAnsi="Arial" w:cs="Arial"/>
                <w:b/>
                <w:sz w:val="18"/>
                <w:szCs w:val="18"/>
              </w:rPr>
            </w:pPr>
            <w:r w:rsidRPr="00B74215">
              <w:rPr>
                <w:rFonts w:ascii="Arial" w:hAnsi="Arial" w:cs="Arial"/>
                <w:b/>
                <w:sz w:val="18"/>
                <w:szCs w:val="18"/>
              </w:rPr>
              <w:t>Indeks</w:t>
            </w:r>
          </w:p>
        </w:tc>
      </w:tr>
      <w:tr w:rsidR="004F0DCF" w:rsidRPr="00B74215" w14:paraId="0AD3FA73" w14:textId="77777777" w:rsidTr="004F0DCF">
        <w:trPr>
          <w:trHeight w:val="240"/>
          <w:jc w:val="center"/>
        </w:trPr>
        <w:tc>
          <w:tcPr>
            <w:tcW w:w="654" w:type="dxa"/>
          </w:tcPr>
          <w:p w14:paraId="00E0E42E" w14:textId="77777777" w:rsidR="004F0DCF" w:rsidRPr="00B74215" w:rsidRDefault="004F0DCF" w:rsidP="0007398F">
            <w:pPr>
              <w:spacing w:before="100" w:beforeAutospacing="1" w:after="100" w:afterAutospacing="1"/>
              <w:contextualSpacing/>
              <w:jc w:val="center"/>
              <w:rPr>
                <w:rFonts w:ascii="Arial" w:hAnsi="Arial" w:cs="Arial"/>
                <w:sz w:val="18"/>
                <w:szCs w:val="18"/>
              </w:rPr>
            </w:pPr>
          </w:p>
          <w:p w14:paraId="4E9E7999" w14:textId="77777777" w:rsidR="004F0DCF" w:rsidRPr="00B74215" w:rsidRDefault="004F0DCF" w:rsidP="0007398F">
            <w:pPr>
              <w:spacing w:before="100" w:beforeAutospacing="1" w:after="100" w:afterAutospacing="1"/>
              <w:contextualSpacing/>
              <w:jc w:val="center"/>
              <w:rPr>
                <w:rFonts w:ascii="Arial" w:hAnsi="Arial" w:cs="Arial"/>
                <w:sz w:val="18"/>
                <w:szCs w:val="18"/>
              </w:rPr>
            </w:pPr>
            <w:r w:rsidRPr="00B74215">
              <w:rPr>
                <w:rFonts w:ascii="Arial" w:hAnsi="Arial" w:cs="Arial"/>
                <w:sz w:val="18"/>
                <w:szCs w:val="18"/>
              </w:rPr>
              <w:t>1.</w:t>
            </w:r>
          </w:p>
        </w:tc>
        <w:tc>
          <w:tcPr>
            <w:tcW w:w="4673" w:type="dxa"/>
          </w:tcPr>
          <w:p w14:paraId="30ABC7F6" w14:textId="77777777" w:rsidR="004F0DCF" w:rsidRPr="00B74215" w:rsidRDefault="004F0DCF" w:rsidP="0007398F">
            <w:pPr>
              <w:spacing w:before="100" w:beforeAutospacing="1" w:after="100" w:afterAutospacing="1"/>
              <w:contextualSpacing/>
              <w:rPr>
                <w:rFonts w:ascii="Arial" w:hAnsi="Arial" w:cs="Arial"/>
                <w:sz w:val="18"/>
                <w:szCs w:val="18"/>
              </w:rPr>
            </w:pPr>
          </w:p>
          <w:p w14:paraId="49230474" w14:textId="77777777" w:rsidR="004F0DCF" w:rsidRPr="00B74215" w:rsidRDefault="004F0DCF" w:rsidP="0007398F">
            <w:pPr>
              <w:spacing w:before="100" w:beforeAutospacing="1" w:after="100" w:afterAutospacing="1"/>
              <w:contextualSpacing/>
              <w:rPr>
                <w:rFonts w:ascii="Arial" w:hAnsi="Arial" w:cs="Arial"/>
                <w:sz w:val="18"/>
                <w:szCs w:val="18"/>
              </w:rPr>
            </w:pPr>
            <w:r w:rsidRPr="00B74215">
              <w:rPr>
                <w:rFonts w:ascii="Arial" w:hAnsi="Arial" w:cs="Arial"/>
                <w:sz w:val="18"/>
                <w:szCs w:val="18"/>
              </w:rPr>
              <w:t xml:space="preserve">Zdravstvena zaštita </w:t>
            </w:r>
          </w:p>
        </w:tc>
        <w:tc>
          <w:tcPr>
            <w:tcW w:w="1614" w:type="dxa"/>
          </w:tcPr>
          <w:p w14:paraId="5F6EB90B" w14:textId="77777777" w:rsidR="004F0DCF" w:rsidRPr="00B74215" w:rsidRDefault="004F0DCF" w:rsidP="00B74215">
            <w:pPr>
              <w:spacing w:before="100" w:beforeAutospacing="1" w:after="100" w:afterAutospacing="1"/>
              <w:contextualSpacing/>
              <w:jc w:val="right"/>
              <w:rPr>
                <w:rFonts w:ascii="Arial" w:hAnsi="Arial" w:cs="Arial"/>
                <w:sz w:val="18"/>
                <w:szCs w:val="18"/>
              </w:rPr>
            </w:pPr>
          </w:p>
          <w:p w14:paraId="35BDD235" w14:textId="77777777" w:rsidR="004F0DCF" w:rsidRPr="00B74215" w:rsidRDefault="004F0DCF" w:rsidP="00B74215">
            <w:pPr>
              <w:spacing w:before="100" w:beforeAutospacing="1" w:after="100" w:afterAutospacing="1"/>
              <w:contextualSpacing/>
              <w:jc w:val="right"/>
              <w:rPr>
                <w:rFonts w:ascii="Arial" w:hAnsi="Arial" w:cs="Arial"/>
                <w:sz w:val="18"/>
                <w:szCs w:val="18"/>
              </w:rPr>
            </w:pPr>
            <w:r w:rsidRPr="00B74215">
              <w:rPr>
                <w:rFonts w:ascii="Arial" w:hAnsi="Arial" w:cs="Arial"/>
                <w:sz w:val="18"/>
                <w:szCs w:val="18"/>
              </w:rPr>
              <w:t>12.417.223,87</w:t>
            </w:r>
          </w:p>
        </w:tc>
        <w:tc>
          <w:tcPr>
            <w:tcW w:w="1559" w:type="dxa"/>
          </w:tcPr>
          <w:p w14:paraId="4E3614B8" w14:textId="77777777" w:rsidR="004F0DCF" w:rsidRPr="00B74215" w:rsidRDefault="004F0DCF" w:rsidP="00B74215">
            <w:pPr>
              <w:spacing w:before="100" w:beforeAutospacing="1" w:after="100" w:afterAutospacing="1"/>
              <w:contextualSpacing/>
              <w:jc w:val="right"/>
              <w:rPr>
                <w:rFonts w:ascii="Arial" w:hAnsi="Arial" w:cs="Arial"/>
                <w:sz w:val="18"/>
                <w:szCs w:val="18"/>
              </w:rPr>
            </w:pPr>
          </w:p>
          <w:p w14:paraId="0BC5AC0A" w14:textId="77777777" w:rsidR="004F0DCF" w:rsidRPr="00B74215" w:rsidRDefault="004F0DCF" w:rsidP="00B74215">
            <w:pPr>
              <w:spacing w:before="100" w:beforeAutospacing="1" w:after="100" w:afterAutospacing="1"/>
              <w:contextualSpacing/>
              <w:jc w:val="right"/>
              <w:rPr>
                <w:rFonts w:ascii="Arial" w:hAnsi="Arial" w:cs="Arial"/>
                <w:sz w:val="18"/>
                <w:szCs w:val="18"/>
              </w:rPr>
            </w:pPr>
            <w:r w:rsidRPr="00B74215">
              <w:rPr>
                <w:rFonts w:ascii="Arial" w:hAnsi="Arial" w:cs="Arial"/>
                <w:sz w:val="18"/>
                <w:szCs w:val="18"/>
              </w:rPr>
              <w:t>11.051.318,46</w:t>
            </w:r>
          </w:p>
        </w:tc>
        <w:tc>
          <w:tcPr>
            <w:tcW w:w="1053" w:type="dxa"/>
          </w:tcPr>
          <w:p w14:paraId="3965C344" w14:textId="77777777" w:rsidR="004F0DCF" w:rsidRPr="00B74215" w:rsidRDefault="004F0DCF" w:rsidP="0007398F">
            <w:pPr>
              <w:spacing w:before="100" w:beforeAutospacing="1" w:after="100" w:afterAutospacing="1"/>
              <w:contextualSpacing/>
              <w:jc w:val="center"/>
              <w:rPr>
                <w:rFonts w:ascii="Arial" w:hAnsi="Arial" w:cs="Arial"/>
                <w:sz w:val="18"/>
                <w:szCs w:val="18"/>
              </w:rPr>
            </w:pPr>
          </w:p>
          <w:p w14:paraId="1000D40F" w14:textId="77777777" w:rsidR="004F0DCF" w:rsidRPr="00B74215" w:rsidRDefault="004F0DCF" w:rsidP="0007398F">
            <w:pPr>
              <w:spacing w:before="100" w:beforeAutospacing="1" w:after="100" w:afterAutospacing="1"/>
              <w:contextualSpacing/>
              <w:jc w:val="center"/>
              <w:rPr>
                <w:rFonts w:ascii="Arial" w:hAnsi="Arial" w:cs="Arial"/>
                <w:sz w:val="18"/>
                <w:szCs w:val="18"/>
              </w:rPr>
            </w:pPr>
            <w:r w:rsidRPr="00B74215">
              <w:rPr>
                <w:rFonts w:ascii="Arial" w:hAnsi="Arial" w:cs="Arial"/>
                <w:sz w:val="18"/>
                <w:szCs w:val="18"/>
              </w:rPr>
              <w:t>89,00%</w:t>
            </w:r>
          </w:p>
        </w:tc>
      </w:tr>
      <w:tr w:rsidR="004F0DCF" w:rsidRPr="00B74215" w14:paraId="75B919B3" w14:textId="77777777" w:rsidTr="004F0DCF">
        <w:trPr>
          <w:trHeight w:val="201"/>
          <w:jc w:val="center"/>
        </w:trPr>
        <w:tc>
          <w:tcPr>
            <w:tcW w:w="654" w:type="dxa"/>
          </w:tcPr>
          <w:p w14:paraId="013BCDB2" w14:textId="77777777" w:rsidR="004F0DCF" w:rsidRPr="00B74215" w:rsidRDefault="004F0DCF" w:rsidP="0007398F">
            <w:pPr>
              <w:spacing w:before="100" w:beforeAutospacing="1" w:after="100" w:afterAutospacing="1"/>
              <w:contextualSpacing/>
              <w:jc w:val="center"/>
              <w:rPr>
                <w:rFonts w:ascii="Arial" w:hAnsi="Arial" w:cs="Arial"/>
                <w:sz w:val="18"/>
                <w:szCs w:val="18"/>
              </w:rPr>
            </w:pPr>
            <w:r w:rsidRPr="00B74215">
              <w:rPr>
                <w:rFonts w:ascii="Arial" w:hAnsi="Arial" w:cs="Arial"/>
                <w:sz w:val="18"/>
                <w:szCs w:val="18"/>
              </w:rPr>
              <w:t xml:space="preserve">2. </w:t>
            </w:r>
          </w:p>
        </w:tc>
        <w:tc>
          <w:tcPr>
            <w:tcW w:w="4673" w:type="dxa"/>
          </w:tcPr>
          <w:p w14:paraId="6E4ED6D1" w14:textId="77777777" w:rsidR="004F0DCF" w:rsidRPr="00B74215" w:rsidRDefault="004F0DCF" w:rsidP="0007398F">
            <w:pPr>
              <w:spacing w:before="100" w:beforeAutospacing="1" w:after="100" w:afterAutospacing="1"/>
              <w:contextualSpacing/>
              <w:rPr>
                <w:rFonts w:ascii="Arial" w:hAnsi="Arial" w:cs="Arial"/>
                <w:sz w:val="18"/>
                <w:szCs w:val="18"/>
              </w:rPr>
            </w:pPr>
            <w:r w:rsidRPr="00B74215">
              <w:rPr>
                <w:rFonts w:ascii="Arial" w:hAnsi="Arial" w:cs="Arial"/>
                <w:sz w:val="18"/>
                <w:szCs w:val="18"/>
              </w:rPr>
              <w:t xml:space="preserve">Unaprjeđenje zdravstvene zaštite </w:t>
            </w:r>
          </w:p>
        </w:tc>
        <w:tc>
          <w:tcPr>
            <w:tcW w:w="1614" w:type="dxa"/>
          </w:tcPr>
          <w:p w14:paraId="6193EFC2" w14:textId="77777777" w:rsidR="004F0DCF" w:rsidRPr="00B74215" w:rsidRDefault="004F0DCF" w:rsidP="00B74215">
            <w:pPr>
              <w:spacing w:before="100" w:beforeAutospacing="1" w:after="100" w:afterAutospacing="1"/>
              <w:contextualSpacing/>
              <w:jc w:val="right"/>
              <w:rPr>
                <w:rFonts w:ascii="Arial" w:hAnsi="Arial" w:cs="Arial"/>
                <w:sz w:val="18"/>
                <w:szCs w:val="18"/>
              </w:rPr>
            </w:pPr>
            <w:r w:rsidRPr="00B74215">
              <w:rPr>
                <w:rFonts w:ascii="Arial" w:hAnsi="Arial" w:cs="Arial"/>
                <w:sz w:val="18"/>
                <w:szCs w:val="18"/>
              </w:rPr>
              <w:t>3.745.949,27</w:t>
            </w:r>
          </w:p>
        </w:tc>
        <w:tc>
          <w:tcPr>
            <w:tcW w:w="1559" w:type="dxa"/>
          </w:tcPr>
          <w:p w14:paraId="0361D726" w14:textId="77777777" w:rsidR="004F0DCF" w:rsidRPr="00B74215" w:rsidRDefault="004F0DCF" w:rsidP="00B74215">
            <w:pPr>
              <w:spacing w:before="100" w:beforeAutospacing="1" w:after="100" w:afterAutospacing="1"/>
              <w:contextualSpacing/>
              <w:jc w:val="right"/>
              <w:rPr>
                <w:rFonts w:ascii="Arial" w:hAnsi="Arial" w:cs="Arial"/>
                <w:sz w:val="18"/>
                <w:szCs w:val="18"/>
              </w:rPr>
            </w:pPr>
            <w:r w:rsidRPr="00B74215">
              <w:rPr>
                <w:rFonts w:ascii="Arial" w:hAnsi="Arial" w:cs="Arial"/>
                <w:sz w:val="18"/>
                <w:szCs w:val="18"/>
              </w:rPr>
              <w:t>2.322.178,27</w:t>
            </w:r>
          </w:p>
        </w:tc>
        <w:tc>
          <w:tcPr>
            <w:tcW w:w="1053" w:type="dxa"/>
          </w:tcPr>
          <w:p w14:paraId="5B876EF8" w14:textId="77777777" w:rsidR="004F0DCF" w:rsidRPr="00B74215" w:rsidRDefault="004F0DCF" w:rsidP="0007398F">
            <w:pPr>
              <w:spacing w:before="100" w:beforeAutospacing="1" w:after="100" w:afterAutospacing="1"/>
              <w:contextualSpacing/>
              <w:jc w:val="center"/>
              <w:rPr>
                <w:rFonts w:ascii="Arial" w:hAnsi="Arial" w:cs="Arial"/>
                <w:sz w:val="18"/>
                <w:szCs w:val="18"/>
              </w:rPr>
            </w:pPr>
            <w:r w:rsidRPr="00B74215">
              <w:rPr>
                <w:rFonts w:ascii="Arial" w:hAnsi="Arial" w:cs="Arial"/>
                <w:sz w:val="18"/>
                <w:szCs w:val="18"/>
              </w:rPr>
              <w:t>61,99%</w:t>
            </w:r>
          </w:p>
        </w:tc>
      </w:tr>
      <w:tr w:rsidR="004F0DCF" w:rsidRPr="00B74215" w14:paraId="2AC090D1" w14:textId="77777777" w:rsidTr="004F0DCF">
        <w:trPr>
          <w:trHeight w:val="201"/>
          <w:jc w:val="center"/>
        </w:trPr>
        <w:tc>
          <w:tcPr>
            <w:tcW w:w="654" w:type="dxa"/>
          </w:tcPr>
          <w:p w14:paraId="591BE0A9" w14:textId="77777777" w:rsidR="004F0DCF" w:rsidRPr="00B74215" w:rsidRDefault="004F0DCF" w:rsidP="0007398F">
            <w:pPr>
              <w:spacing w:before="100" w:beforeAutospacing="1" w:after="100" w:afterAutospacing="1"/>
              <w:contextualSpacing/>
              <w:jc w:val="center"/>
              <w:rPr>
                <w:rFonts w:ascii="Arial" w:hAnsi="Arial" w:cs="Arial"/>
                <w:b/>
                <w:sz w:val="18"/>
                <w:szCs w:val="18"/>
              </w:rPr>
            </w:pPr>
          </w:p>
        </w:tc>
        <w:tc>
          <w:tcPr>
            <w:tcW w:w="4673" w:type="dxa"/>
          </w:tcPr>
          <w:p w14:paraId="1D869E52" w14:textId="77777777" w:rsidR="004F0DCF" w:rsidRPr="00B74215" w:rsidRDefault="004F0DCF" w:rsidP="0007398F">
            <w:pPr>
              <w:spacing w:before="100" w:beforeAutospacing="1" w:after="100" w:afterAutospacing="1"/>
              <w:contextualSpacing/>
              <w:rPr>
                <w:rFonts w:ascii="Arial" w:hAnsi="Arial" w:cs="Arial"/>
                <w:b/>
                <w:sz w:val="18"/>
                <w:szCs w:val="18"/>
              </w:rPr>
            </w:pPr>
            <w:r w:rsidRPr="00B74215">
              <w:rPr>
                <w:rFonts w:ascii="Arial" w:hAnsi="Arial" w:cs="Arial"/>
                <w:b/>
                <w:sz w:val="18"/>
                <w:szCs w:val="18"/>
              </w:rPr>
              <w:t>Ukupno razdjel:</w:t>
            </w:r>
          </w:p>
        </w:tc>
        <w:tc>
          <w:tcPr>
            <w:tcW w:w="1614" w:type="dxa"/>
          </w:tcPr>
          <w:p w14:paraId="50746AFB" w14:textId="77777777" w:rsidR="004F0DCF" w:rsidRPr="00B74215" w:rsidRDefault="004F0DCF" w:rsidP="00B74215">
            <w:pPr>
              <w:spacing w:before="100" w:beforeAutospacing="1" w:after="100" w:afterAutospacing="1"/>
              <w:contextualSpacing/>
              <w:jc w:val="right"/>
              <w:rPr>
                <w:rFonts w:ascii="Arial" w:hAnsi="Arial" w:cs="Arial"/>
                <w:b/>
                <w:sz w:val="18"/>
                <w:szCs w:val="18"/>
              </w:rPr>
            </w:pPr>
            <w:r w:rsidRPr="00B74215">
              <w:rPr>
                <w:rFonts w:ascii="Arial" w:hAnsi="Arial" w:cs="Arial"/>
                <w:b/>
                <w:sz w:val="18"/>
                <w:szCs w:val="18"/>
              </w:rPr>
              <w:t>16.163.173,14</w:t>
            </w:r>
          </w:p>
        </w:tc>
        <w:tc>
          <w:tcPr>
            <w:tcW w:w="1559" w:type="dxa"/>
          </w:tcPr>
          <w:p w14:paraId="1D390C0F" w14:textId="77777777" w:rsidR="004F0DCF" w:rsidRPr="00B74215" w:rsidRDefault="004F0DCF" w:rsidP="00B74215">
            <w:pPr>
              <w:spacing w:before="100" w:beforeAutospacing="1" w:after="100" w:afterAutospacing="1"/>
              <w:contextualSpacing/>
              <w:jc w:val="right"/>
              <w:rPr>
                <w:rFonts w:ascii="Arial" w:hAnsi="Arial" w:cs="Arial"/>
                <w:b/>
                <w:sz w:val="18"/>
                <w:szCs w:val="18"/>
              </w:rPr>
            </w:pPr>
            <w:r w:rsidRPr="00B74215">
              <w:rPr>
                <w:rFonts w:ascii="Arial" w:hAnsi="Arial" w:cs="Arial"/>
                <w:b/>
                <w:sz w:val="18"/>
                <w:szCs w:val="18"/>
              </w:rPr>
              <w:t>13.373.496,73</w:t>
            </w:r>
          </w:p>
        </w:tc>
        <w:tc>
          <w:tcPr>
            <w:tcW w:w="1053" w:type="dxa"/>
          </w:tcPr>
          <w:p w14:paraId="30904C01" w14:textId="77777777" w:rsidR="004F0DCF" w:rsidRPr="00B74215" w:rsidRDefault="004F0DCF" w:rsidP="0007398F">
            <w:pPr>
              <w:spacing w:before="100" w:beforeAutospacing="1" w:after="100" w:afterAutospacing="1"/>
              <w:contextualSpacing/>
              <w:jc w:val="center"/>
              <w:rPr>
                <w:rFonts w:ascii="Arial" w:hAnsi="Arial" w:cs="Arial"/>
                <w:b/>
                <w:sz w:val="18"/>
                <w:szCs w:val="18"/>
              </w:rPr>
            </w:pPr>
            <w:r w:rsidRPr="00B74215">
              <w:rPr>
                <w:rFonts w:ascii="Arial" w:hAnsi="Arial" w:cs="Arial"/>
                <w:b/>
                <w:sz w:val="18"/>
                <w:szCs w:val="18"/>
              </w:rPr>
              <w:t>82,74%</w:t>
            </w:r>
          </w:p>
        </w:tc>
      </w:tr>
    </w:tbl>
    <w:p w14:paraId="38805C39"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2F5EB653" w14:textId="77777777" w:rsidR="004F0DCF" w:rsidRPr="00700439" w:rsidRDefault="004F0DCF" w:rsidP="0007398F">
      <w:pPr>
        <w:pBdr>
          <w:bottom w:val="single" w:sz="4" w:space="1" w:color="auto"/>
        </w:pBdr>
        <w:spacing w:before="100" w:beforeAutospacing="1" w:after="100" w:afterAutospacing="1" w:line="240" w:lineRule="auto"/>
        <w:contextualSpacing/>
        <w:rPr>
          <w:rFonts w:ascii="Arial" w:hAnsi="Arial" w:cs="Arial"/>
          <w:b/>
          <w:sz w:val="20"/>
          <w:szCs w:val="20"/>
        </w:rPr>
      </w:pPr>
    </w:p>
    <w:p w14:paraId="5F8549CB" w14:textId="77777777" w:rsidR="004F0DCF" w:rsidRPr="00700439" w:rsidRDefault="004F0DCF" w:rsidP="0007398F">
      <w:pPr>
        <w:pBdr>
          <w:bottom w:val="single" w:sz="4" w:space="1" w:color="auto"/>
        </w:pBd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NAZIV PROGRAMA:  4209 ZDRAVSTVENA ZAŠTITA</w:t>
      </w:r>
    </w:p>
    <w:p w14:paraId="176CE111"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4703075E" w14:textId="77777777" w:rsidR="004F0DCF" w:rsidRPr="00700439" w:rsidRDefault="004F0DCF" w:rsidP="0007398F">
      <w:pPr>
        <w:tabs>
          <w:tab w:val="left" w:pos="0"/>
        </w:tabs>
        <w:spacing w:before="100" w:beforeAutospacing="1" w:after="100" w:afterAutospacing="1" w:line="240" w:lineRule="auto"/>
        <w:contextualSpacing/>
        <w:jc w:val="both"/>
        <w:rPr>
          <w:rFonts w:ascii="Arial" w:hAnsi="Arial" w:cs="Arial"/>
          <w:sz w:val="20"/>
          <w:szCs w:val="20"/>
        </w:rPr>
      </w:pPr>
      <w:r w:rsidRPr="00700439">
        <w:rPr>
          <w:rFonts w:ascii="Arial" w:hAnsi="Arial" w:cs="Arial"/>
          <w:b/>
          <w:sz w:val="20"/>
          <w:szCs w:val="20"/>
        </w:rPr>
        <w:t xml:space="preserve">POSEBNI CILJ: </w:t>
      </w:r>
      <w:r w:rsidRPr="00700439">
        <w:rPr>
          <w:rFonts w:ascii="Arial" w:hAnsi="Arial" w:cs="Arial"/>
          <w:sz w:val="20"/>
          <w:szCs w:val="20"/>
        </w:rPr>
        <w:t>5.1. Regija zdravlja i kvaliteta života</w:t>
      </w:r>
    </w:p>
    <w:p w14:paraId="5A3E71D8" w14:textId="77777777" w:rsidR="004F0DCF" w:rsidRPr="00700439" w:rsidRDefault="004F0DCF" w:rsidP="0007398F">
      <w:pPr>
        <w:tabs>
          <w:tab w:val="left" w:pos="0"/>
        </w:tabs>
        <w:spacing w:before="100" w:beforeAutospacing="1" w:after="100" w:afterAutospacing="1" w:line="240" w:lineRule="auto"/>
        <w:contextualSpacing/>
        <w:jc w:val="both"/>
        <w:rPr>
          <w:rFonts w:ascii="Arial" w:hAnsi="Arial" w:cs="Arial"/>
          <w:sz w:val="20"/>
          <w:szCs w:val="20"/>
        </w:rPr>
      </w:pPr>
      <w:r w:rsidRPr="00700439">
        <w:rPr>
          <w:rFonts w:ascii="Arial" w:hAnsi="Arial" w:cs="Arial"/>
          <w:b/>
          <w:sz w:val="20"/>
          <w:szCs w:val="20"/>
        </w:rPr>
        <w:t xml:space="preserve">MJERA: </w:t>
      </w:r>
      <w:r w:rsidRPr="00700439">
        <w:rPr>
          <w:rFonts w:ascii="Arial" w:hAnsi="Arial" w:cs="Arial"/>
          <w:sz w:val="20"/>
          <w:szCs w:val="20"/>
        </w:rPr>
        <w:t>5.1.3. Kvalitetno i održivo upravljanje, organizacija i informiranje u području zdravstva</w:t>
      </w:r>
    </w:p>
    <w:p w14:paraId="28A25D5D"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               5.1.4. Osiguranje kvalitetnog, dostupnog i </w:t>
      </w:r>
      <w:proofErr w:type="spellStart"/>
      <w:r w:rsidRPr="00700439">
        <w:rPr>
          <w:rFonts w:ascii="Arial" w:hAnsi="Arial" w:cs="Arial"/>
          <w:sz w:val="20"/>
          <w:szCs w:val="20"/>
        </w:rPr>
        <w:t>priuštivog</w:t>
      </w:r>
      <w:proofErr w:type="spellEnd"/>
      <w:r w:rsidRPr="00700439">
        <w:rPr>
          <w:rFonts w:ascii="Arial" w:hAnsi="Arial" w:cs="Arial"/>
          <w:sz w:val="20"/>
          <w:szCs w:val="20"/>
        </w:rPr>
        <w:t xml:space="preserve"> pristupa zdravstvenim uslugama</w:t>
      </w:r>
    </w:p>
    <w:p w14:paraId="77E46FDB"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               5.1.5. Sustavno ulaganje u kvalitetu obrazovanja i usavršavanja zdravstvenih djelatnika</w:t>
      </w:r>
    </w:p>
    <w:p w14:paraId="11A411CF"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p>
    <w:p w14:paraId="5E4BDF61"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1FC57A63" w14:textId="77777777" w:rsidR="004F0DCF" w:rsidRPr="00700439" w:rsidRDefault="004F0DCF" w:rsidP="0007398F">
      <w:pPr>
        <w:spacing w:before="100" w:beforeAutospacing="1" w:after="100" w:afterAutospacing="1" w:line="240" w:lineRule="auto"/>
        <w:contextualSpacing/>
        <w:jc w:val="both"/>
        <w:rPr>
          <w:rFonts w:ascii="Arial" w:hAnsi="Arial" w:cs="Arial"/>
          <w:b/>
          <w:sz w:val="20"/>
          <w:szCs w:val="20"/>
        </w:rPr>
      </w:pPr>
      <w:r w:rsidRPr="00700439">
        <w:rPr>
          <w:rFonts w:ascii="Arial" w:hAnsi="Arial" w:cs="Arial"/>
          <w:b/>
          <w:sz w:val="20"/>
          <w:szCs w:val="20"/>
        </w:rPr>
        <w:t>OBRAZLOŽENJE IZVRŠENJE PROGRAMA KROZ OBRAZLOŽENJE IZVRŠENJA AKTIVNOSTI I PROJEKATA S OSVRTOM NA CILJEVE KOJI SU OSTVARENI PROVEDBOM PROGRAMA I POKAZATELJE USPJEŠNOSTI REALIZACIJE TIH CILJEVA:</w:t>
      </w:r>
    </w:p>
    <w:p w14:paraId="75F4DBE3" w14:textId="77777777" w:rsidR="004F0DCF" w:rsidRPr="00700439" w:rsidRDefault="004F0DCF" w:rsidP="0007398F">
      <w:pPr>
        <w:spacing w:before="100" w:beforeAutospacing="1" w:after="100" w:afterAutospacing="1" w:line="240" w:lineRule="auto"/>
        <w:contextualSpacing/>
        <w:jc w:val="both"/>
        <w:rPr>
          <w:rFonts w:ascii="Arial" w:hAnsi="Arial" w:cs="Arial"/>
          <w:b/>
          <w:sz w:val="20"/>
          <w:szCs w:val="20"/>
        </w:rPr>
      </w:pPr>
      <w:r w:rsidRPr="00700439">
        <w:rPr>
          <w:rFonts w:ascii="Arial" w:hAnsi="Arial" w:cs="Arial"/>
          <w:b/>
          <w:sz w:val="20"/>
          <w:szCs w:val="20"/>
        </w:rPr>
        <w:t xml:space="preserve"> </w:t>
      </w:r>
    </w:p>
    <w:p w14:paraId="4DA48EF2" w14:textId="3600C745" w:rsidR="004F0DCF"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        Na razini programa </w:t>
      </w:r>
      <w:r w:rsidRPr="00700439">
        <w:rPr>
          <w:rFonts w:ascii="Arial" w:hAnsi="Arial" w:cs="Arial"/>
          <w:i/>
          <w:sz w:val="20"/>
          <w:szCs w:val="20"/>
        </w:rPr>
        <w:t>„Zdravstvena zaštita“</w:t>
      </w:r>
      <w:r w:rsidRPr="00700439">
        <w:rPr>
          <w:rFonts w:ascii="Arial" w:hAnsi="Arial" w:cs="Arial"/>
          <w:sz w:val="20"/>
          <w:szCs w:val="20"/>
        </w:rPr>
        <w:t xml:space="preserve"> planirana su sredstva u iznosu od 12.417.223,87 eura, od čega je u izvještajnom razdoblju realizirano 11.051.318,46 eura (89,00 %). U </w:t>
      </w:r>
      <w:r w:rsidRPr="00700439">
        <w:rPr>
          <w:rFonts w:ascii="Arial" w:hAnsi="Arial" w:cs="Arial"/>
          <w:color w:val="0D0D0D" w:themeColor="text1" w:themeTint="F2"/>
          <w:sz w:val="20"/>
          <w:szCs w:val="20"/>
        </w:rPr>
        <w:t xml:space="preserve">sklopu programa provodile su se aktivnosti kojima je </w:t>
      </w:r>
      <w:r w:rsidRPr="00700439">
        <w:rPr>
          <w:rFonts w:ascii="Arial" w:hAnsi="Arial" w:cs="Arial"/>
          <w:sz w:val="20"/>
          <w:szCs w:val="20"/>
        </w:rPr>
        <w:t xml:space="preserve">osigurana dostupnost na sekundarnoj razini zdravstvene zaštite. </w:t>
      </w:r>
    </w:p>
    <w:p w14:paraId="56E97742" w14:textId="55910CF8" w:rsidR="00A623FE" w:rsidRDefault="00A623FE" w:rsidP="0007398F">
      <w:pPr>
        <w:spacing w:before="100" w:beforeAutospacing="1" w:after="100" w:afterAutospacing="1" w:line="240" w:lineRule="auto"/>
        <w:contextualSpacing/>
        <w:jc w:val="both"/>
        <w:rPr>
          <w:rFonts w:ascii="Arial" w:hAnsi="Arial" w:cs="Arial"/>
          <w:sz w:val="20"/>
          <w:szCs w:val="20"/>
        </w:rPr>
      </w:pPr>
    </w:p>
    <w:p w14:paraId="3D0CC0F1"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2D52AE06"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IZVRŠENJE FINANCIJSKOG PLANA:</w:t>
      </w:r>
    </w:p>
    <w:p w14:paraId="57EAF92A"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lang w:eastAsia="hr-HR"/>
        </w:rPr>
      </w:pPr>
    </w:p>
    <w:tbl>
      <w:tblPr>
        <w:tblStyle w:val="TableGrid1"/>
        <w:tblW w:w="9553" w:type="dxa"/>
        <w:jc w:val="center"/>
        <w:tblLayout w:type="fixed"/>
        <w:tblLook w:val="04A0" w:firstRow="1" w:lastRow="0" w:firstColumn="1" w:lastColumn="0" w:noHBand="0" w:noVBand="1"/>
      </w:tblPr>
      <w:tblGrid>
        <w:gridCol w:w="654"/>
        <w:gridCol w:w="4673"/>
        <w:gridCol w:w="1614"/>
        <w:gridCol w:w="1559"/>
        <w:gridCol w:w="1053"/>
      </w:tblGrid>
      <w:tr w:rsidR="004F0DCF" w:rsidRPr="00B74215" w14:paraId="62C4ABFB" w14:textId="77777777" w:rsidTr="004F0DCF">
        <w:trPr>
          <w:trHeight w:val="417"/>
          <w:jc w:val="center"/>
        </w:trPr>
        <w:tc>
          <w:tcPr>
            <w:tcW w:w="654" w:type="dxa"/>
            <w:vAlign w:val="center"/>
          </w:tcPr>
          <w:p w14:paraId="6C65AA0E" w14:textId="77777777" w:rsidR="004F0DCF" w:rsidRPr="00B74215" w:rsidRDefault="004F0DCF" w:rsidP="0007398F">
            <w:pPr>
              <w:spacing w:before="100" w:beforeAutospacing="1" w:after="100" w:afterAutospacing="1"/>
              <w:contextualSpacing/>
              <w:jc w:val="center"/>
              <w:rPr>
                <w:rFonts w:ascii="Arial" w:hAnsi="Arial" w:cs="Arial"/>
                <w:b/>
                <w:sz w:val="18"/>
                <w:szCs w:val="18"/>
              </w:rPr>
            </w:pPr>
            <w:r w:rsidRPr="00B74215">
              <w:rPr>
                <w:rFonts w:ascii="Arial" w:hAnsi="Arial" w:cs="Arial"/>
                <w:b/>
                <w:sz w:val="18"/>
                <w:szCs w:val="18"/>
              </w:rPr>
              <w:t>R.br.</w:t>
            </w:r>
          </w:p>
        </w:tc>
        <w:tc>
          <w:tcPr>
            <w:tcW w:w="4673" w:type="dxa"/>
            <w:vAlign w:val="center"/>
          </w:tcPr>
          <w:p w14:paraId="1339C736" w14:textId="77777777" w:rsidR="004F0DCF" w:rsidRPr="00B74215" w:rsidRDefault="004F0DCF" w:rsidP="0007398F">
            <w:pPr>
              <w:spacing w:before="100" w:beforeAutospacing="1" w:after="100" w:afterAutospacing="1"/>
              <w:contextualSpacing/>
              <w:rPr>
                <w:rFonts w:ascii="Arial" w:hAnsi="Arial" w:cs="Arial"/>
                <w:sz w:val="18"/>
                <w:szCs w:val="18"/>
              </w:rPr>
            </w:pPr>
            <w:r w:rsidRPr="00B74215">
              <w:rPr>
                <w:rFonts w:ascii="Arial" w:hAnsi="Arial" w:cs="Arial"/>
                <w:sz w:val="18"/>
                <w:szCs w:val="18"/>
              </w:rPr>
              <w:t>Naziv aktivnosti</w:t>
            </w:r>
          </w:p>
        </w:tc>
        <w:tc>
          <w:tcPr>
            <w:tcW w:w="1614" w:type="dxa"/>
            <w:vAlign w:val="center"/>
          </w:tcPr>
          <w:p w14:paraId="2A9C1A4A" w14:textId="77777777" w:rsidR="004F0DCF" w:rsidRPr="00B74215" w:rsidRDefault="004F0DCF" w:rsidP="0007398F">
            <w:pPr>
              <w:spacing w:before="100" w:beforeAutospacing="1" w:after="100" w:afterAutospacing="1"/>
              <w:contextualSpacing/>
              <w:jc w:val="center"/>
              <w:rPr>
                <w:rFonts w:ascii="Arial" w:hAnsi="Arial" w:cs="Arial"/>
                <w:b/>
                <w:sz w:val="18"/>
                <w:szCs w:val="18"/>
              </w:rPr>
            </w:pPr>
            <w:r w:rsidRPr="00B74215">
              <w:rPr>
                <w:rFonts w:ascii="Arial" w:hAnsi="Arial" w:cs="Arial"/>
                <w:b/>
                <w:sz w:val="18"/>
                <w:szCs w:val="18"/>
              </w:rPr>
              <w:t xml:space="preserve">Plan </w:t>
            </w:r>
          </w:p>
          <w:p w14:paraId="41A96126" w14:textId="77777777" w:rsidR="004F0DCF" w:rsidRPr="00B74215" w:rsidRDefault="004F0DCF" w:rsidP="0007398F">
            <w:pPr>
              <w:spacing w:before="100" w:beforeAutospacing="1" w:after="100" w:afterAutospacing="1"/>
              <w:contextualSpacing/>
              <w:jc w:val="center"/>
              <w:rPr>
                <w:rFonts w:ascii="Arial" w:hAnsi="Arial" w:cs="Arial"/>
                <w:b/>
                <w:sz w:val="18"/>
                <w:szCs w:val="18"/>
              </w:rPr>
            </w:pPr>
            <w:r w:rsidRPr="00B74215">
              <w:rPr>
                <w:rFonts w:ascii="Arial" w:hAnsi="Arial" w:cs="Arial"/>
                <w:b/>
                <w:sz w:val="18"/>
                <w:szCs w:val="18"/>
              </w:rPr>
              <w:t>2025.</w:t>
            </w:r>
          </w:p>
        </w:tc>
        <w:tc>
          <w:tcPr>
            <w:tcW w:w="1559" w:type="dxa"/>
            <w:vAlign w:val="center"/>
          </w:tcPr>
          <w:p w14:paraId="1A00C799" w14:textId="77777777" w:rsidR="004F0DCF" w:rsidRPr="00B74215" w:rsidRDefault="004F0DCF" w:rsidP="0007398F">
            <w:pPr>
              <w:spacing w:before="100" w:beforeAutospacing="1" w:after="100" w:afterAutospacing="1"/>
              <w:contextualSpacing/>
              <w:jc w:val="center"/>
              <w:rPr>
                <w:rFonts w:ascii="Arial" w:hAnsi="Arial" w:cs="Arial"/>
                <w:b/>
                <w:sz w:val="18"/>
                <w:szCs w:val="18"/>
              </w:rPr>
            </w:pPr>
            <w:r w:rsidRPr="00B74215">
              <w:rPr>
                <w:rFonts w:ascii="Arial" w:hAnsi="Arial" w:cs="Arial"/>
                <w:b/>
                <w:sz w:val="18"/>
                <w:szCs w:val="18"/>
              </w:rPr>
              <w:t>Izvršenje</w:t>
            </w:r>
          </w:p>
          <w:p w14:paraId="2AF5F56D" w14:textId="77777777" w:rsidR="004F0DCF" w:rsidRPr="00B74215" w:rsidRDefault="004F0DCF" w:rsidP="0007398F">
            <w:pPr>
              <w:spacing w:before="100" w:beforeAutospacing="1" w:after="100" w:afterAutospacing="1"/>
              <w:contextualSpacing/>
              <w:jc w:val="center"/>
              <w:rPr>
                <w:rFonts w:ascii="Arial" w:hAnsi="Arial" w:cs="Arial"/>
                <w:b/>
                <w:sz w:val="18"/>
                <w:szCs w:val="18"/>
              </w:rPr>
            </w:pPr>
            <w:r w:rsidRPr="00B74215">
              <w:rPr>
                <w:rFonts w:ascii="Arial" w:hAnsi="Arial" w:cs="Arial"/>
                <w:b/>
                <w:sz w:val="18"/>
                <w:szCs w:val="18"/>
              </w:rPr>
              <w:t>2025.</w:t>
            </w:r>
          </w:p>
        </w:tc>
        <w:tc>
          <w:tcPr>
            <w:tcW w:w="1053" w:type="dxa"/>
            <w:vAlign w:val="center"/>
          </w:tcPr>
          <w:p w14:paraId="38D51CF5" w14:textId="77777777" w:rsidR="004F0DCF" w:rsidRPr="00B74215" w:rsidRDefault="004F0DCF" w:rsidP="0007398F">
            <w:pPr>
              <w:spacing w:before="100" w:beforeAutospacing="1" w:after="100" w:afterAutospacing="1"/>
              <w:contextualSpacing/>
              <w:jc w:val="center"/>
              <w:rPr>
                <w:rFonts w:ascii="Arial" w:hAnsi="Arial" w:cs="Arial"/>
                <w:b/>
                <w:sz w:val="18"/>
                <w:szCs w:val="18"/>
              </w:rPr>
            </w:pPr>
            <w:r w:rsidRPr="00B74215">
              <w:rPr>
                <w:rFonts w:ascii="Arial" w:hAnsi="Arial" w:cs="Arial"/>
                <w:b/>
                <w:sz w:val="18"/>
                <w:szCs w:val="18"/>
              </w:rPr>
              <w:t>Indeks</w:t>
            </w:r>
          </w:p>
        </w:tc>
      </w:tr>
      <w:tr w:rsidR="004F0DCF" w:rsidRPr="00B74215" w14:paraId="0B68132E" w14:textId="77777777" w:rsidTr="004F0DCF">
        <w:trPr>
          <w:trHeight w:val="433"/>
          <w:jc w:val="center"/>
        </w:trPr>
        <w:tc>
          <w:tcPr>
            <w:tcW w:w="654" w:type="dxa"/>
          </w:tcPr>
          <w:p w14:paraId="2E06B93E" w14:textId="77777777" w:rsidR="004F0DCF" w:rsidRPr="00B74215" w:rsidRDefault="004F0DCF" w:rsidP="0007398F">
            <w:pPr>
              <w:spacing w:before="100" w:beforeAutospacing="1" w:after="100" w:afterAutospacing="1"/>
              <w:contextualSpacing/>
              <w:jc w:val="center"/>
              <w:rPr>
                <w:rFonts w:ascii="Arial" w:hAnsi="Arial" w:cs="Arial"/>
                <w:sz w:val="18"/>
                <w:szCs w:val="18"/>
              </w:rPr>
            </w:pPr>
            <w:r w:rsidRPr="00B74215">
              <w:rPr>
                <w:rFonts w:ascii="Arial" w:hAnsi="Arial" w:cs="Arial"/>
                <w:sz w:val="18"/>
                <w:szCs w:val="18"/>
              </w:rPr>
              <w:t>1.</w:t>
            </w:r>
          </w:p>
        </w:tc>
        <w:tc>
          <w:tcPr>
            <w:tcW w:w="4673" w:type="dxa"/>
          </w:tcPr>
          <w:p w14:paraId="52FD3911" w14:textId="77777777" w:rsidR="004F0DCF" w:rsidRPr="00B74215" w:rsidRDefault="004F0DCF" w:rsidP="0007398F">
            <w:pPr>
              <w:spacing w:before="100" w:beforeAutospacing="1" w:after="100" w:afterAutospacing="1"/>
              <w:contextualSpacing/>
              <w:rPr>
                <w:rFonts w:ascii="Arial" w:hAnsi="Arial" w:cs="Arial"/>
                <w:sz w:val="18"/>
                <w:szCs w:val="18"/>
              </w:rPr>
            </w:pPr>
            <w:r w:rsidRPr="00B74215">
              <w:rPr>
                <w:rFonts w:ascii="Arial" w:hAnsi="Arial" w:cs="Arial"/>
                <w:sz w:val="18"/>
                <w:szCs w:val="18"/>
              </w:rPr>
              <w:t>Administracija i upravljanje</w:t>
            </w:r>
          </w:p>
        </w:tc>
        <w:tc>
          <w:tcPr>
            <w:tcW w:w="1614" w:type="dxa"/>
          </w:tcPr>
          <w:p w14:paraId="57832E32" w14:textId="77777777" w:rsidR="004F0DCF" w:rsidRPr="00B74215" w:rsidRDefault="004F0DCF" w:rsidP="00B74215">
            <w:pPr>
              <w:spacing w:before="100" w:beforeAutospacing="1" w:after="100" w:afterAutospacing="1"/>
              <w:contextualSpacing/>
              <w:jc w:val="right"/>
              <w:rPr>
                <w:rFonts w:ascii="Arial" w:hAnsi="Arial" w:cs="Arial"/>
                <w:sz w:val="18"/>
                <w:szCs w:val="18"/>
              </w:rPr>
            </w:pPr>
          </w:p>
          <w:p w14:paraId="5E901904" w14:textId="77777777" w:rsidR="004F0DCF" w:rsidRPr="00B74215" w:rsidRDefault="004F0DCF" w:rsidP="00B74215">
            <w:pPr>
              <w:spacing w:before="100" w:beforeAutospacing="1" w:after="100" w:afterAutospacing="1"/>
              <w:contextualSpacing/>
              <w:jc w:val="right"/>
              <w:rPr>
                <w:rFonts w:ascii="Arial" w:hAnsi="Arial" w:cs="Arial"/>
                <w:sz w:val="18"/>
                <w:szCs w:val="18"/>
              </w:rPr>
            </w:pPr>
            <w:r w:rsidRPr="00B74215">
              <w:rPr>
                <w:rFonts w:ascii="Arial" w:hAnsi="Arial" w:cs="Arial"/>
                <w:sz w:val="18"/>
                <w:szCs w:val="18"/>
              </w:rPr>
              <w:t>12.164.654,40</w:t>
            </w:r>
          </w:p>
        </w:tc>
        <w:tc>
          <w:tcPr>
            <w:tcW w:w="1559" w:type="dxa"/>
          </w:tcPr>
          <w:p w14:paraId="591C9B06" w14:textId="77777777" w:rsidR="004F0DCF" w:rsidRPr="00B74215" w:rsidRDefault="004F0DCF" w:rsidP="00B74215">
            <w:pPr>
              <w:spacing w:before="100" w:beforeAutospacing="1" w:after="100" w:afterAutospacing="1"/>
              <w:contextualSpacing/>
              <w:jc w:val="right"/>
              <w:rPr>
                <w:rFonts w:ascii="Arial" w:hAnsi="Arial" w:cs="Arial"/>
                <w:sz w:val="18"/>
                <w:szCs w:val="18"/>
              </w:rPr>
            </w:pPr>
          </w:p>
          <w:p w14:paraId="39741696" w14:textId="77777777" w:rsidR="004F0DCF" w:rsidRPr="00B74215" w:rsidRDefault="004F0DCF" w:rsidP="00B74215">
            <w:pPr>
              <w:spacing w:before="100" w:beforeAutospacing="1" w:after="100" w:afterAutospacing="1"/>
              <w:contextualSpacing/>
              <w:jc w:val="right"/>
              <w:rPr>
                <w:rFonts w:ascii="Arial" w:hAnsi="Arial" w:cs="Arial"/>
                <w:sz w:val="18"/>
                <w:szCs w:val="18"/>
              </w:rPr>
            </w:pPr>
            <w:r w:rsidRPr="00B74215">
              <w:rPr>
                <w:rFonts w:ascii="Arial" w:hAnsi="Arial" w:cs="Arial"/>
                <w:sz w:val="18"/>
                <w:szCs w:val="18"/>
              </w:rPr>
              <w:t>10.797.794,97</w:t>
            </w:r>
          </w:p>
        </w:tc>
        <w:tc>
          <w:tcPr>
            <w:tcW w:w="1053" w:type="dxa"/>
          </w:tcPr>
          <w:p w14:paraId="3593576D" w14:textId="77777777" w:rsidR="004F0DCF" w:rsidRPr="00B74215" w:rsidRDefault="004F0DCF" w:rsidP="0007398F">
            <w:pPr>
              <w:spacing w:before="100" w:beforeAutospacing="1" w:after="100" w:afterAutospacing="1"/>
              <w:contextualSpacing/>
              <w:jc w:val="center"/>
              <w:rPr>
                <w:rFonts w:ascii="Arial" w:hAnsi="Arial" w:cs="Arial"/>
                <w:sz w:val="18"/>
                <w:szCs w:val="18"/>
              </w:rPr>
            </w:pPr>
          </w:p>
          <w:p w14:paraId="708DCFC1" w14:textId="77777777" w:rsidR="004F0DCF" w:rsidRPr="00B74215" w:rsidRDefault="004F0DCF" w:rsidP="0007398F">
            <w:pPr>
              <w:spacing w:before="100" w:beforeAutospacing="1" w:after="100" w:afterAutospacing="1"/>
              <w:contextualSpacing/>
              <w:jc w:val="center"/>
              <w:rPr>
                <w:rFonts w:ascii="Arial" w:hAnsi="Arial" w:cs="Arial"/>
                <w:sz w:val="18"/>
                <w:szCs w:val="18"/>
              </w:rPr>
            </w:pPr>
            <w:r w:rsidRPr="00B74215">
              <w:rPr>
                <w:rFonts w:ascii="Arial" w:hAnsi="Arial" w:cs="Arial"/>
                <w:sz w:val="18"/>
                <w:szCs w:val="18"/>
              </w:rPr>
              <w:t>88,76%</w:t>
            </w:r>
          </w:p>
        </w:tc>
      </w:tr>
      <w:tr w:rsidR="004F0DCF" w:rsidRPr="00B74215" w14:paraId="34877F8A" w14:textId="77777777" w:rsidTr="004F0DCF">
        <w:trPr>
          <w:trHeight w:val="201"/>
          <w:jc w:val="center"/>
        </w:trPr>
        <w:tc>
          <w:tcPr>
            <w:tcW w:w="654" w:type="dxa"/>
          </w:tcPr>
          <w:p w14:paraId="32B48D20" w14:textId="77777777" w:rsidR="004F0DCF" w:rsidRPr="00B74215" w:rsidRDefault="004F0DCF" w:rsidP="0007398F">
            <w:pPr>
              <w:spacing w:before="100" w:beforeAutospacing="1" w:after="100" w:afterAutospacing="1"/>
              <w:contextualSpacing/>
              <w:jc w:val="center"/>
              <w:rPr>
                <w:rFonts w:ascii="Arial" w:hAnsi="Arial" w:cs="Arial"/>
                <w:sz w:val="18"/>
                <w:szCs w:val="18"/>
              </w:rPr>
            </w:pPr>
            <w:r w:rsidRPr="00B74215">
              <w:rPr>
                <w:rFonts w:ascii="Arial" w:hAnsi="Arial" w:cs="Arial"/>
                <w:sz w:val="18"/>
                <w:szCs w:val="18"/>
              </w:rPr>
              <w:t>2.</w:t>
            </w:r>
          </w:p>
        </w:tc>
        <w:tc>
          <w:tcPr>
            <w:tcW w:w="4673" w:type="dxa"/>
          </w:tcPr>
          <w:p w14:paraId="5396CE0E" w14:textId="77777777" w:rsidR="004F0DCF" w:rsidRPr="00B74215" w:rsidRDefault="004F0DCF" w:rsidP="0007398F">
            <w:pPr>
              <w:spacing w:before="100" w:beforeAutospacing="1" w:after="100" w:afterAutospacing="1"/>
              <w:contextualSpacing/>
              <w:rPr>
                <w:rFonts w:ascii="Arial" w:hAnsi="Arial" w:cs="Arial"/>
                <w:sz w:val="18"/>
                <w:szCs w:val="18"/>
              </w:rPr>
            </w:pPr>
            <w:r w:rsidRPr="00B74215">
              <w:rPr>
                <w:rFonts w:ascii="Arial" w:hAnsi="Arial" w:cs="Arial"/>
                <w:sz w:val="18"/>
                <w:szCs w:val="18"/>
              </w:rPr>
              <w:t>Specijalizacije doktora medicine</w:t>
            </w:r>
          </w:p>
          <w:p w14:paraId="5B6BC939" w14:textId="77777777" w:rsidR="004F0DCF" w:rsidRPr="00B74215" w:rsidRDefault="004F0DCF" w:rsidP="0007398F">
            <w:pPr>
              <w:spacing w:before="100" w:beforeAutospacing="1" w:after="100" w:afterAutospacing="1"/>
              <w:contextualSpacing/>
              <w:rPr>
                <w:rFonts w:ascii="Arial" w:hAnsi="Arial" w:cs="Arial"/>
                <w:sz w:val="18"/>
                <w:szCs w:val="18"/>
              </w:rPr>
            </w:pPr>
          </w:p>
        </w:tc>
        <w:tc>
          <w:tcPr>
            <w:tcW w:w="1614" w:type="dxa"/>
          </w:tcPr>
          <w:p w14:paraId="51137D40" w14:textId="77777777" w:rsidR="004F0DCF" w:rsidRPr="00B74215" w:rsidRDefault="004F0DCF" w:rsidP="00B74215">
            <w:pPr>
              <w:spacing w:before="100" w:beforeAutospacing="1" w:after="100" w:afterAutospacing="1"/>
              <w:contextualSpacing/>
              <w:jc w:val="right"/>
              <w:rPr>
                <w:rFonts w:ascii="Arial" w:hAnsi="Arial" w:cs="Arial"/>
                <w:sz w:val="18"/>
                <w:szCs w:val="18"/>
              </w:rPr>
            </w:pPr>
          </w:p>
          <w:p w14:paraId="73B8EF84" w14:textId="77777777" w:rsidR="004F0DCF" w:rsidRPr="00B74215" w:rsidRDefault="004F0DCF" w:rsidP="00B74215">
            <w:pPr>
              <w:spacing w:before="100" w:beforeAutospacing="1" w:after="100" w:afterAutospacing="1"/>
              <w:contextualSpacing/>
              <w:jc w:val="right"/>
              <w:rPr>
                <w:rFonts w:ascii="Arial" w:hAnsi="Arial" w:cs="Arial"/>
                <w:sz w:val="18"/>
                <w:szCs w:val="18"/>
              </w:rPr>
            </w:pPr>
            <w:r w:rsidRPr="00B74215">
              <w:rPr>
                <w:rFonts w:ascii="Arial" w:hAnsi="Arial" w:cs="Arial"/>
                <w:sz w:val="18"/>
                <w:szCs w:val="18"/>
              </w:rPr>
              <w:t>252.569,47</w:t>
            </w:r>
          </w:p>
        </w:tc>
        <w:tc>
          <w:tcPr>
            <w:tcW w:w="1559" w:type="dxa"/>
          </w:tcPr>
          <w:p w14:paraId="18C9910B" w14:textId="77777777" w:rsidR="004F0DCF" w:rsidRPr="00B74215" w:rsidRDefault="004F0DCF" w:rsidP="00B74215">
            <w:pPr>
              <w:spacing w:before="100" w:beforeAutospacing="1" w:after="100" w:afterAutospacing="1"/>
              <w:contextualSpacing/>
              <w:jc w:val="right"/>
              <w:rPr>
                <w:rFonts w:ascii="Arial" w:hAnsi="Arial" w:cs="Arial"/>
                <w:sz w:val="18"/>
                <w:szCs w:val="18"/>
              </w:rPr>
            </w:pPr>
          </w:p>
          <w:p w14:paraId="07CE10AA" w14:textId="77777777" w:rsidR="004F0DCF" w:rsidRPr="00B74215" w:rsidRDefault="004F0DCF" w:rsidP="00B74215">
            <w:pPr>
              <w:spacing w:before="100" w:beforeAutospacing="1" w:after="100" w:afterAutospacing="1"/>
              <w:contextualSpacing/>
              <w:jc w:val="right"/>
              <w:rPr>
                <w:rFonts w:ascii="Arial" w:hAnsi="Arial" w:cs="Arial"/>
                <w:sz w:val="18"/>
                <w:szCs w:val="18"/>
              </w:rPr>
            </w:pPr>
            <w:r w:rsidRPr="00B74215">
              <w:rPr>
                <w:rFonts w:ascii="Arial" w:hAnsi="Arial" w:cs="Arial"/>
                <w:sz w:val="18"/>
                <w:szCs w:val="18"/>
              </w:rPr>
              <w:t>253.523,49</w:t>
            </w:r>
          </w:p>
        </w:tc>
        <w:tc>
          <w:tcPr>
            <w:tcW w:w="1053" w:type="dxa"/>
          </w:tcPr>
          <w:p w14:paraId="0762100B" w14:textId="77777777" w:rsidR="004F0DCF" w:rsidRPr="00B74215" w:rsidRDefault="004F0DCF" w:rsidP="0007398F">
            <w:pPr>
              <w:spacing w:before="100" w:beforeAutospacing="1" w:after="100" w:afterAutospacing="1"/>
              <w:contextualSpacing/>
              <w:jc w:val="center"/>
              <w:rPr>
                <w:rFonts w:ascii="Arial" w:hAnsi="Arial" w:cs="Arial"/>
                <w:sz w:val="18"/>
                <w:szCs w:val="18"/>
              </w:rPr>
            </w:pPr>
          </w:p>
          <w:p w14:paraId="580E3802" w14:textId="77777777" w:rsidR="004F0DCF" w:rsidRPr="00B74215" w:rsidRDefault="004F0DCF" w:rsidP="0007398F">
            <w:pPr>
              <w:spacing w:before="100" w:beforeAutospacing="1" w:after="100" w:afterAutospacing="1"/>
              <w:contextualSpacing/>
              <w:jc w:val="center"/>
              <w:rPr>
                <w:rFonts w:ascii="Arial" w:hAnsi="Arial" w:cs="Arial"/>
                <w:sz w:val="18"/>
                <w:szCs w:val="18"/>
              </w:rPr>
            </w:pPr>
            <w:r w:rsidRPr="00B74215">
              <w:rPr>
                <w:rFonts w:ascii="Arial" w:hAnsi="Arial" w:cs="Arial"/>
                <w:sz w:val="18"/>
                <w:szCs w:val="18"/>
              </w:rPr>
              <w:t>100,38%</w:t>
            </w:r>
          </w:p>
        </w:tc>
      </w:tr>
      <w:tr w:rsidR="004F0DCF" w:rsidRPr="00B74215" w14:paraId="5F8D6DF5" w14:textId="77777777" w:rsidTr="004F0DCF">
        <w:trPr>
          <w:trHeight w:val="201"/>
          <w:jc w:val="center"/>
        </w:trPr>
        <w:tc>
          <w:tcPr>
            <w:tcW w:w="654" w:type="dxa"/>
          </w:tcPr>
          <w:p w14:paraId="4D34B0AA" w14:textId="77777777" w:rsidR="004F0DCF" w:rsidRPr="00B74215" w:rsidRDefault="004F0DCF" w:rsidP="0007398F">
            <w:pPr>
              <w:spacing w:before="100" w:beforeAutospacing="1" w:after="100" w:afterAutospacing="1"/>
              <w:contextualSpacing/>
              <w:jc w:val="center"/>
              <w:rPr>
                <w:rFonts w:ascii="Arial" w:hAnsi="Arial" w:cs="Arial"/>
                <w:b/>
                <w:sz w:val="18"/>
                <w:szCs w:val="18"/>
              </w:rPr>
            </w:pPr>
          </w:p>
        </w:tc>
        <w:tc>
          <w:tcPr>
            <w:tcW w:w="4673" w:type="dxa"/>
          </w:tcPr>
          <w:p w14:paraId="796A5A4C" w14:textId="77777777" w:rsidR="004F0DCF" w:rsidRPr="00B74215" w:rsidRDefault="004F0DCF" w:rsidP="0007398F">
            <w:pPr>
              <w:spacing w:before="100" w:beforeAutospacing="1" w:after="100" w:afterAutospacing="1"/>
              <w:contextualSpacing/>
              <w:rPr>
                <w:rFonts w:ascii="Arial" w:hAnsi="Arial" w:cs="Arial"/>
                <w:b/>
                <w:sz w:val="18"/>
                <w:szCs w:val="18"/>
              </w:rPr>
            </w:pPr>
            <w:r w:rsidRPr="00B74215">
              <w:rPr>
                <w:rFonts w:ascii="Arial" w:hAnsi="Arial" w:cs="Arial"/>
                <w:b/>
                <w:sz w:val="18"/>
                <w:szCs w:val="18"/>
              </w:rPr>
              <w:t>Ukupno program:</w:t>
            </w:r>
          </w:p>
        </w:tc>
        <w:tc>
          <w:tcPr>
            <w:tcW w:w="1614" w:type="dxa"/>
          </w:tcPr>
          <w:p w14:paraId="00170F13" w14:textId="77777777" w:rsidR="004F0DCF" w:rsidRPr="00B74215" w:rsidRDefault="004F0DCF" w:rsidP="00B74215">
            <w:pPr>
              <w:spacing w:before="100" w:beforeAutospacing="1" w:after="100" w:afterAutospacing="1"/>
              <w:contextualSpacing/>
              <w:jc w:val="right"/>
              <w:rPr>
                <w:rFonts w:ascii="Arial" w:hAnsi="Arial" w:cs="Arial"/>
                <w:b/>
                <w:sz w:val="18"/>
                <w:szCs w:val="18"/>
              </w:rPr>
            </w:pPr>
            <w:r w:rsidRPr="00B74215">
              <w:rPr>
                <w:rFonts w:ascii="Arial" w:hAnsi="Arial" w:cs="Arial"/>
                <w:b/>
                <w:sz w:val="18"/>
                <w:szCs w:val="18"/>
              </w:rPr>
              <w:t>12.417.223,87</w:t>
            </w:r>
          </w:p>
        </w:tc>
        <w:tc>
          <w:tcPr>
            <w:tcW w:w="1559" w:type="dxa"/>
          </w:tcPr>
          <w:p w14:paraId="0FA9E9F4" w14:textId="77777777" w:rsidR="004F0DCF" w:rsidRPr="00B74215" w:rsidRDefault="004F0DCF" w:rsidP="00B74215">
            <w:pPr>
              <w:spacing w:before="100" w:beforeAutospacing="1" w:after="100" w:afterAutospacing="1"/>
              <w:contextualSpacing/>
              <w:jc w:val="right"/>
              <w:rPr>
                <w:rFonts w:ascii="Arial" w:hAnsi="Arial" w:cs="Arial"/>
                <w:b/>
                <w:sz w:val="18"/>
                <w:szCs w:val="18"/>
              </w:rPr>
            </w:pPr>
            <w:r w:rsidRPr="00B74215">
              <w:rPr>
                <w:rFonts w:ascii="Arial" w:hAnsi="Arial" w:cs="Arial"/>
                <w:b/>
                <w:sz w:val="18"/>
                <w:szCs w:val="18"/>
              </w:rPr>
              <w:t>11.051.318,46</w:t>
            </w:r>
          </w:p>
        </w:tc>
        <w:tc>
          <w:tcPr>
            <w:tcW w:w="1053" w:type="dxa"/>
          </w:tcPr>
          <w:p w14:paraId="0480E2E7" w14:textId="77777777" w:rsidR="004F0DCF" w:rsidRPr="00B74215" w:rsidRDefault="004F0DCF" w:rsidP="0007398F">
            <w:pPr>
              <w:spacing w:before="100" w:beforeAutospacing="1" w:after="100" w:afterAutospacing="1"/>
              <w:contextualSpacing/>
              <w:jc w:val="center"/>
              <w:rPr>
                <w:rFonts w:ascii="Arial" w:hAnsi="Arial" w:cs="Arial"/>
                <w:b/>
                <w:sz w:val="18"/>
                <w:szCs w:val="18"/>
              </w:rPr>
            </w:pPr>
            <w:r w:rsidRPr="00B74215">
              <w:rPr>
                <w:rFonts w:ascii="Arial" w:hAnsi="Arial" w:cs="Arial"/>
                <w:b/>
                <w:sz w:val="18"/>
                <w:szCs w:val="18"/>
              </w:rPr>
              <w:t>89,00%</w:t>
            </w:r>
          </w:p>
        </w:tc>
      </w:tr>
    </w:tbl>
    <w:p w14:paraId="4FC046EF" w14:textId="0BD8B039" w:rsidR="004F0DCF" w:rsidRDefault="004F0DCF" w:rsidP="0007398F">
      <w:pPr>
        <w:spacing w:before="100" w:beforeAutospacing="1" w:after="100" w:afterAutospacing="1" w:line="240" w:lineRule="auto"/>
        <w:contextualSpacing/>
        <w:rPr>
          <w:rFonts w:ascii="Arial" w:hAnsi="Arial" w:cs="Arial"/>
          <w:b/>
          <w:sz w:val="20"/>
          <w:szCs w:val="20"/>
        </w:rPr>
      </w:pPr>
    </w:p>
    <w:p w14:paraId="12ED3BAC" w14:textId="3216FB78" w:rsidR="00B74215" w:rsidRDefault="00B74215" w:rsidP="0007398F">
      <w:pPr>
        <w:spacing w:before="100" w:beforeAutospacing="1" w:after="100" w:afterAutospacing="1" w:line="240" w:lineRule="auto"/>
        <w:contextualSpacing/>
        <w:rPr>
          <w:rFonts w:ascii="Arial" w:hAnsi="Arial" w:cs="Arial"/>
          <w:b/>
          <w:sz w:val="20"/>
          <w:szCs w:val="20"/>
        </w:rPr>
      </w:pPr>
    </w:p>
    <w:p w14:paraId="36B9F719" w14:textId="17493F05" w:rsidR="00B74215" w:rsidRDefault="00B74215" w:rsidP="0007398F">
      <w:pPr>
        <w:spacing w:before="100" w:beforeAutospacing="1" w:after="100" w:afterAutospacing="1" w:line="240" w:lineRule="auto"/>
        <w:contextualSpacing/>
        <w:rPr>
          <w:rFonts w:ascii="Arial" w:hAnsi="Arial" w:cs="Arial"/>
          <w:b/>
          <w:sz w:val="20"/>
          <w:szCs w:val="20"/>
        </w:rPr>
      </w:pPr>
    </w:p>
    <w:p w14:paraId="70035A7C" w14:textId="4BB345AD" w:rsidR="00B74215" w:rsidRDefault="00B74215" w:rsidP="0007398F">
      <w:pPr>
        <w:spacing w:before="100" w:beforeAutospacing="1" w:after="100" w:afterAutospacing="1" w:line="240" w:lineRule="auto"/>
        <w:contextualSpacing/>
        <w:rPr>
          <w:rFonts w:ascii="Arial" w:hAnsi="Arial" w:cs="Arial"/>
          <w:b/>
          <w:sz w:val="20"/>
          <w:szCs w:val="20"/>
        </w:rPr>
      </w:pPr>
    </w:p>
    <w:p w14:paraId="3784D6CA" w14:textId="77777777" w:rsidR="00B74215" w:rsidRPr="00700439" w:rsidRDefault="00B74215" w:rsidP="0007398F">
      <w:pPr>
        <w:spacing w:before="100" w:beforeAutospacing="1" w:after="100" w:afterAutospacing="1" w:line="240" w:lineRule="auto"/>
        <w:contextualSpacing/>
        <w:rPr>
          <w:rFonts w:ascii="Arial" w:hAnsi="Arial" w:cs="Arial"/>
          <w:b/>
          <w:sz w:val="20"/>
          <w:szCs w:val="20"/>
        </w:rPr>
      </w:pPr>
    </w:p>
    <w:p w14:paraId="1E6E1AEA" w14:textId="77777777" w:rsidR="004F0DCF" w:rsidRPr="00700439" w:rsidRDefault="004F0DCF" w:rsidP="0007398F">
      <w:pPr>
        <w:pStyle w:val="ListParagraph"/>
        <w:numPr>
          <w:ilvl w:val="0"/>
          <w:numId w:val="26"/>
        </w:numPr>
        <w:spacing w:before="100" w:beforeAutospacing="1" w:after="100" w:afterAutospacing="1" w:line="240" w:lineRule="auto"/>
        <w:ind w:left="0" w:firstLine="0"/>
        <w:rPr>
          <w:rFonts w:ascii="Arial" w:hAnsi="Arial" w:cs="Arial"/>
          <w:b/>
          <w:sz w:val="20"/>
          <w:szCs w:val="20"/>
        </w:rPr>
      </w:pPr>
      <w:r w:rsidRPr="00700439">
        <w:rPr>
          <w:rFonts w:ascii="Arial" w:hAnsi="Arial" w:cs="Arial"/>
          <w:b/>
          <w:sz w:val="20"/>
          <w:szCs w:val="20"/>
        </w:rPr>
        <w:lastRenderedPageBreak/>
        <w:t>A 420920 Administracija i upravljanje</w:t>
      </w:r>
    </w:p>
    <w:p w14:paraId="2791D512" w14:textId="55F73D0E" w:rsidR="004F0DCF" w:rsidRPr="00700439" w:rsidRDefault="005C1BB4" w:rsidP="0007398F">
      <w:pPr>
        <w:spacing w:before="100" w:beforeAutospacing="1" w:after="100" w:afterAutospacing="1" w:line="240" w:lineRule="auto"/>
        <w:contextualSpacing/>
        <w:jc w:val="both"/>
        <w:rPr>
          <w:rFonts w:ascii="Arial" w:hAnsi="Arial" w:cs="Arial"/>
          <w:sz w:val="20"/>
          <w:szCs w:val="20"/>
        </w:rPr>
      </w:pPr>
      <w:r>
        <w:rPr>
          <w:rFonts w:ascii="Arial" w:hAnsi="Arial" w:cs="Arial"/>
          <w:sz w:val="20"/>
          <w:szCs w:val="20"/>
        </w:rPr>
        <w:t xml:space="preserve"> </w:t>
      </w:r>
      <w:r w:rsidR="004F0DCF" w:rsidRPr="00700439">
        <w:rPr>
          <w:rFonts w:ascii="Arial" w:hAnsi="Arial" w:cs="Arial"/>
          <w:sz w:val="20"/>
          <w:szCs w:val="20"/>
        </w:rPr>
        <w:t xml:space="preserve">U sklopu aktivnosti planirana su sredstva u konsolidiranom iznosu od 12.164.654,40 eura za financiranje rashoda redovnog poslovanja ustanove za provođenje </w:t>
      </w:r>
      <w:r w:rsidR="004F0DCF" w:rsidRPr="00700439">
        <w:rPr>
          <w:rFonts w:ascii="Arial" w:hAnsi="Arial" w:cs="Arial"/>
          <w:bCs/>
          <w:sz w:val="20"/>
          <w:szCs w:val="20"/>
        </w:rPr>
        <w:t>bolničke i specijalističko-konzilijarne zdravstvene zaštite.</w:t>
      </w:r>
    </w:p>
    <w:p w14:paraId="20A7ED02"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  Planirani rashodi, na razini aktivnosti, izvršeni su u iznosu od 10.797.794,97 eura, koji se u strukturi najvećim dijelom odnose na rashode za zaposlene (78,80%) i materijalne rashode (21,20%). Rashodi za zaposlene bilježe povećanje u odnosu na prethodnu godinu, </w:t>
      </w:r>
      <w:r w:rsidRPr="00700439">
        <w:rPr>
          <w:rFonts w:ascii="Arial" w:hAnsi="Arial" w:cs="Arial"/>
          <w:sz w:val="20"/>
          <w:szCs w:val="20"/>
          <w:lang w:eastAsia="hr-HR"/>
        </w:rPr>
        <w:t xml:space="preserve"> i to od 1. veljače 2025. za 3%, te od 1. rujna 2025. za dodatnih 3% temeljem </w:t>
      </w:r>
      <w:r w:rsidRPr="00700439">
        <w:rPr>
          <w:rFonts w:ascii="Arial" w:hAnsi="Arial" w:cs="Arial"/>
          <w:sz w:val="20"/>
          <w:szCs w:val="20"/>
        </w:rPr>
        <w:t xml:space="preserve">Odluke o visini osnovice za obračun plaća u javnim službama. </w:t>
      </w:r>
    </w:p>
    <w:p w14:paraId="653C200E"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Najznačajniji izvor financiranja aktivnosti u izvještajnom razdoblju jesu prihodi za posebne namjene- proračunski korisnici (HZZO) u iznosu od 9.609.533,12 eura (88,99%), slijede pomoći u iznosu od 952.776,86 (8,82%) te ostali izvori financiranja u iznosu 235.484,99 eura (2,19%). </w:t>
      </w:r>
    </w:p>
    <w:p w14:paraId="67AB943B" w14:textId="77777777" w:rsidR="004F0DCF" w:rsidRPr="00700439" w:rsidRDefault="004F0DCF" w:rsidP="0007398F">
      <w:pPr>
        <w:pStyle w:val="ListParagraph"/>
        <w:numPr>
          <w:ilvl w:val="0"/>
          <w:numId w:val="26"/>
        </w:numPr>
        <w:spacing w:before="100" w:beforeAutospacing="1" w:after="100" w:afterAutospacing="1" w:line="240" w:lineRule="auto"/>
        <w:ind w:left="0" w:firstLine="0"/>
        <w:rPr>
          <w:rFonts w:ascii="Arial" w:hAnsi="Arial" w:cs="Arial"/>
          <w:b/>
          <w:sz w:val="20"/>
          <w:szCs w:val="20"/>
        </w:rPr>
      </w:pPr>
      <w:r w:rsidRPr="00700439">
        <w:rPr>
          <w:rFonts w:ascii="Arial" w:hAnsi="Arial" w:cs="Arial"/>
          <w:b/>
          <w:sz w:val="20"/>
          <w:szCs w:val="20"/>
        </w:rPr>
        <w:t>A 420921 Specijalizacije doktora medicine</w:t>
      </w:r>
    </w:p>
    <w:p w14:paraId="2CC31BDB" w14:textId="070EB57B"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U sklopu aktivnosti planirana su sredstva u konsolidiranom iznosu od 252.569,47 eura za financiranje pet (5) specijalizacija doktora medicine - </w:t>
      </w:r>
      <w:r w:rsidRPr="00700439">
        <w:rPr>
          <w:rFonts w:ascii="Arial" w:hAnsi="Arial" w:cs="Arial"/>
          <w:bCs/>
          <w:sz w:val="20"/>
          <w:szCs w:val="20"/>
        </w:rPr>
        <w:t>četiri iz psihijatrije i jedna iz fizikalne medicine i rehabilitacije.</w:t>
      </w:r>
    </w:p>
    <w:p w14:paraId="54106AA9" w14:textId="77777777" w:rsidR="004F0DCF" w:rsidRPr="00700439" w:rsidRDefault="004F0DCF" w:rsidP="0007398F">
      <w:pPr>
        <w:spacing w:before="100" w:beforeAutospacing="1" w:after="100" w:afterAutospacing="1" w:line="240" w:lineRule="auto"/>
        <w:contextualSpacing/>
        <w:jc w:val="both"/>
        <w:rPr>
          <w:rFonts w:ascii="Arial" w:hAnsi="Arial" w:cs="Arial"/>
          <w:b/>
          <w:sz w:val="20"/>
          <w:szCs w:val="20"/>
        </w:rPr>
      </w:pPr>
      <w:r w:rsidRPr="00700439">
        <w:rPr>
          <w:rFonts w:ascii="Arial" w:hAnsi="Arial" w:cs="Arial"/>
          <w:sz w:val="20"/>
          <w:szCs w:val="20"/>
        </w:rPr>
        <w:t xml:space="preserve">Planirani rashodi, na razini aktivnosti, izvršeni su u iznosu od 253.523,49 eura (100,38%), i u strukturi se najvećim dijelom odnose rashode za zaposlene (97,00%) i materijalne rashode (3%). Najznačajniji izvor financiranja aktivnosti u izvještajnom razdoblju jesu prenesena sredstva -prihodi za posebne namjene. </w:t>
      </w:r>
    </w:p>
    <w:p w14:paraId="14D8C7E3"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p>
    <w:p w14:paraId="5B7917EB" w14:textId="77777777" w:rsidR="004F0DCF" w:rsidRPr="00700439" w:rsidRDefault="004F0DCF" w:rsidP="0007398F">
      <w:pPr>
        <w:spacing w:before="100" w:beforeAutospacing="1" w:after="100" w:afterAutospacing="1" w:line="240" w:lineRule="auto"/>
        <w:contextualSpacing/>
        <w:jc w:val="both"/>
        <w:rPr>
          <w:rFonts w:ascii="Arial" w:hAnsi="Arial" w:cs="Arial"/>
          <w:b/>
          <w:sz w:val="20"/>
          <w:szCs w:val="20"/>
        </w:rPr>
      </w:pPr>
      <w:r w:rsidRPr="00700439">
        <w:rPr>
          <w:rFonts w:ascii="Arial" w:hAnsi="Arial" w:cs="Arial"/>
          <w:b/>
          <w:sz w:val="20"/>
          <w:szCs w:val="20"/>
        </w:rPr>
        <w:t xml:space="preserve"> POKAZATELJI USPJEŠNOSTI: </w:t>
      </w:r>
    </w:p>
    <w:tbl>
      <w:tblPr>
        <w:tblW w:w="9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2"/>
        <w:gridCol w:w="1724"/>
        <w:gridCol w:w="1725"/>
        <w:gridCol w:w="1177"/>
        <w:gridCol w:w="1487"/>
        <w:gridCol w:w="1411"/>
      </w:tblGrid>
      <w:tr w:rsidR="004F0DCF" w:rsidRPr="00B74215" w14:paraId="1BDBE915" w14:textId="77777777" w:rsidTr="004F0DCF">
        <w:trPr>
          <w:trHeight w:val="604"/>
        </w:trPr>
        <w:tc>
          <w:tcPr>
            <w:tcW w:w="2032" w:type="dxa"/>
            <w:shd w:val="clear" w:color="auto" w:fill="auto"/>
            <w:vAlign w:val="center"/>
          </w:tcPr>
          <w:p w14:paraId="4F978503" w14:textId="77777777" w:rsidR="004F0DCF" w:rsidRPr="00B74215" w:rsidRDefault="004F0DCF" w:rsidP="0007398F">
            <w:pPr>
              <w:spacing w:before="100" w:beforeAutospacing="1" w:after="100" w:afterAutospacing="1" w:line="240" w:lineRule="auto"/>
              <w:contextualSpacing/>
              <w:jc w:val="center"/>
              <w:rPr>
                <w:rFonts w:ascii="Arial" w:hAnsi="Arial" w:cs="Arial"/>
                <w:b/>
                <w:sz w:val="18"/>
                <w:szCs w:val="18"/>
              </w:rPr>
            </w:pPr>
            <w:r w:rsidRPr="00B74215">
              <w:rPr>
                <w:rFonts w:ascii="Arial" w:hAnsi="Arial" w:cs="Arial"/>
                <w:b/>
                <w:sz w:val="18"/>
                <w:szCs w:val="18"/>
              </w:rPr>
              <w:t>Pokazatelj uspješnosti</w:t>
            </w:r>
          </w:p>
        </w:tc>
        <w:tc>
          <w:tcPr>
            <w:tcW w:w="1724" w:type="dxa"/>
            <w:shd w:val="clear" w:color="auto" w:fill="auto"/>
            <w:vAlign w:val="center"/>
          </w:tcPr>
          <w:p w14:paraId="02D69A7C" w14:textId="77777777" w:rsidR="004F0DCF" w:rsidRPr="00B74215" w:rsidRDefault="004F0DCF" w:rsidP="0007398F">
            <w:pPr>
              <w:spacing w:before="100" w:beforeAutospacing="1" w:after="100" w:afterAutospacing="1" w:line="240" w:lineRule="auto"/>
              <w:contextualSpacing/>
              <w:jc w:val="center"/>
              <w:rPr>
                <w:rFonts w:ascii="Arial" w:hAnsi="Arial" w:cs="Arial"/>
                <w:b/>
                <w:sz w:val="18"/>
                <w:szCs w:val="18"/>
              </w:rPr>
            </w:pPr>
            <w:r w:rsidRPr="00B74215">
              <w:rPr>
                <w:rFonts w:ascii="Arial" w:hAnsi="Arial" w:cs="Arial"/>
                <w:b/>
                <w:sz w:val="18"/>
                <w:szCs w:val="18"/>
              </w:rPr>
              <w:t>Definicija</w:t>
            </w:r>
          </w:p>
        </w:tc>
        <w:tc>
          <w:tcPr>
            <w:tcW w:w="1725" w:type="dxa"/>
            <w:shd w:val="clear" w:color="auto" w:fill="auto"/>
            <w:vAlign w:val="center"/>
          </w:tcPr>
          <w:p w14:paraId="7DF14B14" w14:textId="77777777" w:rsidR="004F0DCF" w:rsidRPr="00B74215" w:rsidRDefault="004F0DCF" w:rsidP="0007398F">
            <w:pPr>
              <w:spacing w:before="100" w:beforeAutospacing="1" w:after="100" w:afterAutospacing="1" w:line="240" w:lineRule="auto"/>
              <w:contextualSpacing/>
              <w:jc w:val="center"/>
              <w:rPr>
                <w:rFonts w:ascii="Arial" w:hAnsi="Arial" w:cs="Arial"/>
                <w:b/>
                <w:sz w:val="18"/>
                <w:szCs w:val="18"/>
              </w:rPr>
            </w:pPr>
            <w:r w:rsidRPr="00B74215">
              <w:rPr>
                <w:rFonts w:ascii="Arial" w:hAnsi="Arial" w:cs="Arial"/>
                <w:b/>
                <w:sz w:val="18"/>
                <w:szCs w:val="18"/>
              </w:rPr>
              <w:t>Jedinica</w:t>
            </w:r>
          </w:p>
        </w:tc>
        <w:tc>
          <w:tcPr>
            <w:tcW w:w="1177" w:type="dxa"/>
            <w:shd w:val="clear" w:color="auto" w:fill="auto"/>
            <w:vAlign w:val="center"/>
          </w:tcPr>
          <w:p w14:paraId="2CDA3BC6" w14:textId="77777777" w:rsidR="004F0DCF" w:rsidRPr="00B74215" w:rsidRDefault="004F0DCF" w:rsidP="0007398F">
            <w:pPr>
              <w:spacing w:before="100" w:beforeAutospacing="1" w:after="100" w:afterAutospacing="1" w:line="240" w:lineRule="auto"/>
              <w:contextualSpacing/>
              <w:jc w:val="center"/>
              <w:rPr>
                <w:rFonts w:ascii="Arial" w:hAnsi="Arial" w:cs="Arial"/>
                <w:b/>
                <w:sz w:val="18"/>
                <w:szCs w:val="18"/>
              </w:rPr>
            </w:pPr>
            <w:r w:rsidRPr="00B74215">
              <w:rPr>
                <w:rFonts w:ascii="Arial" w:hAnsi="Arial" w:cs="Arial"/>
                <w:b/>
                <w:sz w:val="18"/>
                <w:szCs w:val="18"/>
              </w:rPr>
              <w:t>Polazna vrijednost</w:t>
            </w:r>
          </w:p>
        </w:tc>
        <w:tc>
          <w:tcPr>
            <w:tcW w:w="1487" w:type="dxa"/>
            <w:shd w:val="clear" w:color="auto" w:fill="auto"/>
            <w:vAlign w:val="center"/>
          </w:tcPr>
          <w:p w14:paraId="4B33EEED" w14:textId="77777777" w:rsidR="004F0DCF" w:rsidRPr="00B74215" w:rsidRDefault="004F0DCF" w:rsidP="0007398F">
            <w:pPr>
              <w:spacing w:before="100" w:beforeAutospacing="1" w:after="100" w:afterAutospacing="1" w:line="240" w:lineRule="auto"/>
              <w:contextualSpacing/>
              <w:jc w:val="center"/>
              <w:rPr>
                <w:rFonts w:ascii="Arial" w:hAnsi="Arial" w:cs="Arial"/>
                <w:b/>
                <w:sz w:val="18"/>
                <w:szCs w:val="18"/>
              </w:rPr>
            </w:pPr>
            <w:r w:rsidRPr="00B74215">
              <w:rPr>
                <w:rFonts w:ascii="Arial" w:hAnsi="Arial" w:cs="Arial"/>
                <w:b/>
                <w:sz w:val="18"/>
                <w:szCs w:val="18"/>
              </w:rPr>
              <w:t>Ciljana vrijednost 2025.</w:t>
            </w:r>
          </w:p>
        </w:tc>
        <w:tc>
          <w:tcPr>
            <w:tcW w:w="1411" w:type="dxa"/>
            <w:shd w:val="clear" w:color="auto" w:fill="auto"/>
          </w:tcPr>
          <w:p w14:paraId="2261C554" w14:textId="77777777" w:rsidR="004F0DCF" w:rsidRPr="00B74215" w:rsidRDefault="004F0DCF" w:rsidP="0007398F">
            <w:pPr>
              <w:spacing w:before="100" w:beforeAutospacing="1" w:after="100" w:afterAutospacing="1" w:line="240" w:lineRule="auto"/>
              <w:contextualSpacing/>
              <w:jc w:val="center"/>
              <w:rPr>
                <w:rFonts w:ascii="Arial" w:hAnsi="Arial" w:cs="Arial"/>
                <w:sz w:val="18"/>
                <w:szCs w:val="18"/>
              </w:rPr>
            </w:pPr>
            <w:r w:rsidRPr="00B74215">
              <w:rPr>
                <w:rFonts w:ascii="Arial" w:hAnsi="Arial" w:cs="Arial"/>
                <w:b/>
                <w:sz w:val="18"/>
                <w:szCs w:val="18"/>
              </w:rPr>
              <w:t>Ostvarena vrijednost 2025.</w:t>
            </w:r>
          </w:p>
        </w:tc>
      </w:tr>
      <w:tr w:rsidR="004F0DCF" w:rsidRPr="00B74215" w14:paraId="259AD714" w14:textId="77777777" w:rsidTr="004F0DCF">
        <w:trPr>
          <w:trHeight w:val="197"/>
        </w:trPr>
        <w:tc>
          <w:tcPr>
            <w:tcW w:w="2032" w:type="dxa"/>
            <w:shd w:val="clear" w:color="auto" w:fill="auto"/>
          </w:tcPr>
          <w:p w14:paraId="5E897BA1" w14:textId="77777777" w:rsidR="004F0DCF" w:rsidRPr="00B74215" w:rsidRDefault="004F0DCF" w:rsidP="0007398F">
            <w:pPr>
              <w:spacing w:before="100" w:beforeAutospacing="1" w:after="100" w:afterAutospacing="1" w:line="240" w:lineRule="auto"/>
              <w:contextualSpacing/>
              <w:rPr>
                <w:rFonts w:ascii="Arial" w:hAnsi="Arial" w:cs="Arial"/>
                <w:sz w:val="18"/>
                <w:szCs w:val="18"/>
              </w:rPr>
            </w:pPr>
            <w:r w:rsidRPr="00B74215">
              <w:rPr>
                <w:rFonts w:ascii="Arial" w:eastAsia="Times New Roman" w:hAnsi="Arial" w:cs="Arial"/>
                <w:sz w:val="18"/>
                <w:szCs w:val="18"/>
                <w:lang w:eastAsia="hr-HR"/>
              </w:rPr>
              <w:t>Broj specijalizacija u provedbi</w:t>
            </w:r>
          </w:p>
        </w:tc>
        <w:tc>
          <w:tcPr>
            <w:tcW w:w="1724" w:type="dxa"/>
            <w:shd w:val="clear" w:color="auto" w:fill="auto"/>
          </w:tcPr>
          <w:p w14:paraId="5B58C7BF" w14:textId="77777777" w:rsidR="004F0DCF" w:rsidRPr="00B74215" w:rsidRDefault="004F0DCF" w:rsidP="0007398F">
            <w:pPr>
              <w:spacing w:before="100" w:beforeAutospacing="1" w:after="100" w:afterAutospacing="1" w:line="240" w:lineRule="auto"/>
              <w:contextualSpacing/>
              <w:rPr>
                <w:rFonts w:ascii="Arial" w:hAnsi="Arial" w:cs="Arial"/>
                <w:sz w:val="18"/>
                <w:szCs w:val="18"/>
              </w:rPr>
            </w:pPr>
            <w:r w:rsidRPr="00B74215">
              <w:rPr>
                <w:rFonts w:ascii="Arial" w:hAnsi="Arial" w:cs="Arial"/>
                <w:sz w:val="18"/>
                <w:szCs w:val="18"/>
              </w:rPr>
              <w:t xml:space="preserve">Izvršavanje propisanog programa specijalizacija </w:t>
            </w:r>
          </w:p>
        </w:tc>
        <w:tc>
          <w:tcPr>
            <w:tcW w:w="1725" w:type="dxa"/>
            <w:shd w:val="clear" w:color="auto" w:fill="auto"/>
          </w:tcPr>
          <w:p w14:paraId="77F3D8AE" w14:textId="77777777" w:rsidR="004F0DCF" w:rsidRPr="00B74215" w:rsidRDefault="004F0DCF" w:rsidP="0007398F">
            <w:pPr>
              <w:spacing w:before="100" w:beforeAutospacing="1" w:after="100" w:afterAutospacing="1" w:line="240" w:lineRule="auto"/>
              <w:contextualSpacing/>
              <w:rPr>
                <w:rFonts w:ascii="Arial" w:hAnsi="Arial" w:cs="Arial"/>
                <w:sz w:val="18"/>
                <w:szCs w:val="18"/>
              </w:rPr>
            </w:pPr>
            <w:r w:rsidRPr="00B74215">
              <w:rPr>
                <w:rFonts w:ascii="Arial" w:hAnsi="Arial" w:cs="Arial"/>
                <w:sz w:val="18"/>
                <w:szCs w:val="18"/>
              </w:rPr>
              <w:t xml:space="preserve">Broj specijalizacija </w:t>
            </w:r>
          </w:p>
        </w:tc>
        <w:tc>
          <w:tcPr>
            <w:tcW w:w="1177" w:type="dxa"/>
            <w:shd w:val="clear" w:color="auto" w:fill="auto"/>
          </w:tcPr>
          <w:p w14:paraId="60CC736F" w14:textId="77777777" w:rsidR="004F0DCF" w:rsidRPr="00B74215" w:rsidRDefault="004F0DCF" w:rsidP="0007398F">
            <w:pPr>
              <w:spacing w:before="100" w:beforeAutospacing="1" w:after="100" w:afterAutospacing="1" w:line="240" w:lineRule="auto"/>
              <w:contextualSpacing/>
              <w:jc w:val="center"/>
              <w:rPr>
                <w:rFonts w:ascii="Arial" w:hAnsi="Arial" w:cs="Arial"/>
                <w:sz w:val="18"/>
                <w:szCs w:val="18"/>
              </w:rPr>
            </w:pPr>
          </w:p>
          <w:p w14:paraId="1E755CA4" w14:textId="77777777" w:rsidR="004F0DCF" w:rsidRPr="00B74215" w:rsidRDefault="004F0DCF" w:rsidP="0007398F">
            <w:pPr>
              <w:spacing w:before="100" w:beforeAutospacing="1" w:after="100" w:afterAutospacing="1" w:line="240" w:lineRule="auto"/>
              <w:contextualSpacing/>
              <w:jc w:val="center"/>
              <w:rPr>
                <w:rFonts w:ascii="Arial" w:hAnsi="Arial" w:cs="Arial"/>
                <w:sz w:val="18"/>
                <w:szCs w:val="18"/>
              </w:rPr>
            </w:pPr>
            <w:r w:rsidRPr="00B74215">
              <w:rPr>
                <w:rFonts w:ascii="Arial" w:hAnsi="Arial" w:cs="Arial"/>
                <w:sz w:val="18"/>
                <w:szCs w:val="18"/>
              </w:rPr>
              <w:t>4</w:t>
            </w:r>
          </w:p>
        </w:tc>
        <w:tc>
          <w:tcPr>
            <w:tcW w:w="1487" w:type="dxa"/>
            <w:shd w:val="clear" w:color="auto" w:fill="auto"/>
          </w:tcPr>
          <w:p w14:paraId="176FC7F6" w14:textId="77777777" w:rsidR="004F0DCF" w:rsidRPr="00B74215" w:rsidRDefault="004F0DCF" w:rsidP="0007398F">
            <w:pPr>
              <w:spacing w:before="100" w:beforeAutospacing="1" w:after="100" w:afterAutospacing="1" w:line="240" w:lineRule="auto"/>
              <w:contextualSpacing/>
              <w:jc w:val="center"/>
              <w:rPr>
                <w:rFonts w:ascii="Arial" w:hAnsi="Arial" w:cs="Arial"/>
                <w:sz w:val="18"/>
                <w:szCs w:val="18"/>
              </w:rPr>
            </w:pPr>
          </w:p>
          <w:p w14:paraId="3656EDAD" w14:textId="77777777" w:rsidR="004F0DCF" w:rsidRPr="00B74215" w:rsidRDefault="004F0DCF" w:rsidP="0007398F">
            <w:pPr>
              <w:spacing w:before="100" w:beforeAutospacing="1" w:after="100" w:afterAutospacing="1" w:line="240" w:lineRule="auto"/>
              <w:contextualSpacing/>
              <w:jc w:val="center"/>
              <w:rPr>
                <w:rFonts w:ascii="Arial" w:hAnsi="Arial" w:cs="Arial"/>
                <w:sz w:val="18"/>
                <w:szCs w:val="18"/>
              </w:rPr>
            </w:pPr>
            <w:r w:rsidRPr="00B74215">
              <w:rPr>
                <w:rFonts w:ascii="Arial" w:hAnsi="Arial" w:cs="Arial"/>
                <w:sz w:val="18"/>
                <w:szCs w:val="18"/>
              </w:rPr>
              <w:t>5</w:t>
            </w:r>
          </w:p>
        </w:tc>
        <w:tc>
          <w:tcPr>
            <w:tcW w:w="1411" w:type="dxa"/>
            <w:shd w:val="clear" w:color="auto" w:fill="auto"/>
          </w:tcPr>
          <w:p w14:paraId="3FE8E05D" w14:textId="77777777" w:rsidR="004F0DCF" w:rsidRPr="00B74215" w:rsidRDefault="004F0DCF" w:rsidP="0007398F">
            <w:pPr>
              <w:spacing w:before="100" w:beforeAutospacing="1" w:after="100" w:afterAutospacing="1" w:line="240" w:lineRule="auto"/>
              <w:contextualSpacing/>
              <w:jc w:val="center"/>
              <w:rPr>
                <w:rFonts w:ascii="Arial" w:hAnsi="Arial" w:cs="Arial"/>
                <w:sz w:val="18"/>
                <w:szCs w:val="18"/>
              </w:rPr>
            </w:pPr>
          </w:p>
          <w:p w14:paraId="63F41372" w14:textId="77777777" w:rsidR="004F0DCF" w:rsidRPr="00B74215" w:rsidRDefault="004F0DCF" w:rsidP="0007398F">
            <w:pPr>
              <w:spacing w:before="100" w:beforeAutospacing="1" w:after="100" w:afterAutospacing="1" w:line="240" w:lineRule="auto"/>
              <w:contextualSpacing/>
              <w:jc w:val="center"/>
              <w:rPr>
                <w:rFonts w:ascii="Arial" w:hAnsi="Arial" w:cs="Arial"/>
                <w:sz w:val="18"/>
                <w:szCs w:val="18"/>
              </w:rPr>
            </w:pPr>
            <w:r w:rsidRPr="00B74215">
              <w:rPr>
                <w:rFonts w:ascii="Arial" w:hAnsi="Arial" w:cs="Arial"/>
                <w:sz w:val="18"/>
                <w:szCs w:val="18"/>
              </w:rPr>
              <w:t>5</w:t>
            </w:r>
          </w:p>
        </w:tc>
      </w:tr>
    </w:tbl>
    <w:p w14:paraId="4039EBDD"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091A4FB6"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5170A519" w14:textId="77777777" w:rsidR="004F0DCF" w:rsidRPr="00700439" w:rsidRDefault="004F0DCF" w:rsidP="0007398F">
      <w:pPr>
        <w:pBdr>
          <w:bottom w:val="single" w:sz="4" w:space="1" w:color="auto"/>
        </w:pBd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NAZIV PROGRAMA: 4210 UNAPRJEĐENJE ZDRAVSTVENE ZAŠTITE</w:t>
      </w:r>
    </w:p>
    <w:p w14:paraId="697AA1D2" w14:textId="77777777" w:rsidR="004F0DCF" w:rsidRPr="00700439" w:rsidRDefault="004F0DCF" w:rsidP="0007398F">
      <w:pPr>
        <w:spacing w:before="100" w:beforeAutospacing="1" w:after="100" w:afterAutospacing="1" w:line="240" w:lineRule="auto"/>
        <w:contextualSpacing/>
        <w:jc w:val="both"/>
        <w:rPr>
          <w:rFonts w:ascii="Arial" w:hAnsi="Arial" w:cs="Arial"/>
          <w:b/>
          <w:sz w:val="20"/>
          <w:szCs w:val="20"/>
        </w:rPr>
      </w:pPr>
    </w:p>
    <w:p w14:paraId="209EEB27" w14:textId="77777777" w:rsidR="004F0DCF" w:rsidRPr="00700439" w:rsidRDefault="004F0DCF" w:rsidP="0007398F">
      <w:pPr>
        <w:spacing w:before="100" w:beforeAutospacing="1" w:after="100" w:afterAutospacing="1" w:line="240" w:lineRule="auto"/>
        <w:contextualSpacing/>
        <w:rPr>
          <w:rFonts w:ascii="Arial" w:hAnsi="Arial" w:cs="Arial"/>
          <w:sz w:val="20"/>
          <w:szCs w:val="20"/>
        </w:rPr>
      </w:pPr>
      <w:r w:rsidRPr="00700439">
        <w:rPr>
          <w:rFonts w:ascii="Arial" w:hAnsi="Arial" w:cs="Arial"/>
          <w:b/>
          <w:sz w:val="20"/>
          <w:szCs w:val="20"/>
        </w:rPr>
        <w:t>POSEBNI CILJ:</w:t>
      </w:r>
      <w:r w:rsidRPr="00700439">
        <w:rPr>
          <w:rFonts w:ascii="Arial" w:hAnsi="Arial" w:cs="Arial"/>
          <w:sz w:val="20"/>
          <w:szCs w:val="20"/>
        </w:rPr>
        <w:t xml:space="preserve"> 5.1. Regija zdravlja i kvaliteta života</w:t>
      </w:r>
    </w:p>
    <w:p w14:paraId="0BB0064C" w14:textId="77777777" w:rsidR="004F0DCF" w:rsidRPr="00700439" w:rsidRDefault="004F0DCF" w:rsidP="0007398F">
      <w:pPr>
        <w:spacing w:before="100" w:beforeAutospacing="1" w:after="100" w:afterAutospacing="1" w:line="240" w:lineRule="auto"/>
        <w:contextualSpacing/>
        <w:rPr>
          <w:rFonts w:ascii="Arial" w:hAnsi="Arial" w:cs="Arial"/>
          <w:sz w:val="20"/>
          <w:szCs w:val="20"/>
        </w:rPr>
      </w:pPr>
      <w:r w:rsidRPr="00700439">
        <w:rPr>
          <w:rFonts w:ascii="Arial" w:hAnsi="Arial" w:cs="Arial"/>
          <w:b/>
          <w:sz w:val="20"/>
          <w:szCs w:val="20"/>
        </w:rPr>
        <w:t xml:space="preserve">MJERA:  </w:t>
      </w:r>
      <w:r w:rsidRPr="00700439">
        <w:rPr>
          <w:rFonts w:ascii="Arial" w:hAnsi="Arial" w:cs="Arial"/>
          <w:sz w:val="20"/>
          <w:szCs w:val="20"/>
        </w:rPr>
        <w:t>5.1.1. Promicanje zdravog načina života i cjeloživotne tjelesne aktivnosti</w:t>
      </w:r>
    </w:p>
    <w:p w14:paraId="7AEE3DE4" w14:textId="77777777" w:rsidR="004F0DCF" w:rsidRPr="00700439" w:rsidRDefault="004F0DCF" w:rsidP="0007398F">
      <w:pPr>
        <w:spacing w:before="100" w:beforeAutospacing="1" w:after="100" w:afterAutospacing="1" w:line="240" w:lineRule="auto"/>
        <w:contextualSpacing/>
        <w:rPr>
          <w:rFonts w:ascii="Arial" w:hAnsi="Arial" w:cs="Arial"/>
          <w:bCs/>
          <w:sz w:val="20"/>
          <w:szCs w:val="20"/>
        </w:rPr>
      </w:pPr>
      <w:r w:rsidRPr="00700439">
        <w:rPr>
          <w:rFonts w:ascii="Arial" w:hAnsi="Arial" w:cs="Arial"/>
          <w:sz w:val="20"/>
          <w:szCs w:val="20"/>
        </w:rPr>
        <w:t xml:space="preserve">    5.1.2. </w:t>
      </w:r>
      <w:r w:rsidRPr="00700439">
        <w:rPr>
          <w:rFonts w:ascii="Arial" w:hAnsi="Arial" w:cs="Arial"/>
          <w:bCs/>
          <w:sz w:val="20"/>
          <w:szCs w:val="20"/>
        </w:rPr>
        <w:t>Modernizacija, izgradnja i opremanje zdravstvene infrastrukture i podrška</w:t>
      </w:r>
    </w:p>
    <w:p w14:paraId="20C93B15"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Cs/>
          <w:sz w:val="20"/>
          <w:szCs w:val="20"/>
        </w:rPr>
        <w:t xml:space="preserve">    zdravstvenom sustavu u post </w:t>
      </w:r>
      <w:proofErr w:type="spellStart"/>
      <w:r w:rsidRPr="00700439">
        <w:rPr>
          <w:rFonts w:ascii="Arial" w:hAnsi="Arial" w:cs="Arial"/>
          <w:bCs/>
          <w:sz w:val="20"/>
          <w:szCs w:val="20"/>
        </w:rPr>
        <w:t>Covid</w:t>
      </w:r>
      <w:proofErr w:type="spellEnd"/>
      <w:r w:rsidRPr="00700439">
        <w:rPr>
          <w:rFonts w:ascii="Arial" w:hAnsi="Arial" w:cs="Arial"/>
          <w:bCs/>
          <w:sz w:val="20"/>
          <w:szCs w:val="20"/>
        </w:rPr>
        <w:t xml:space="preserve"> razdoblju</w:t>
      </w:r>
    </w:p>
    <w:p w14:paraId="62EC53CB"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p>
    <w:p w14:paraId="1F57714F" w14:textId="77777777" w:rsidR="004F0DCF" w:rsidRPr="00700439" w:rsidRDefault="004F0DCF" w:rsidP="0007398F">
      <w:pPr>
        <w:spacing w:before="100" w:beforeAutospacing="1" w:after="100" w:afterAutospacing="1" w:line="240" w:lineRule="auto"/>
        <w:contextualSpacing/>
        <w:jc w:val="both"/>
        <w:rPr>
          <w:rFonts w:ascii="Arial" w:hAnsi="Arial" w:cs="Arial"/>
          <w:b/>
          <w:sz w:val="20"/>
          <w:szCs w:val="20"/>
        </w:rPr>
      </w:pPr>
      <w:r w:rsidRPr="00700439">
        <w:rPr>
          <w:rFonts w:ascii="Arial" w:hAnsi="Arial" w:cs="Arial"/>
          <w:b/>
          <w:sz w:val="20"/>
          <w:szCs w:val="20"/>
        </w:rPr>
        <w:t>OBRAZLOŽENJE IZVRŠENJE PROGRAMA KROZ OBRAZLOŽENJE IZVRŠENJA AKTIVNOSTI I PROJEKATA S OSVRTOM NA CILJEVE KOJI SU OSTVARENI PROVEDBOM PROGRAMA I POKAZATELJE USPJEŠNOSTI REALIZACIJE TIH CILJEVA:</w:t>
      </w:r>
    </w:p>
    <w:p w14:paraId="78A2A003" w14:textId="77777777" w:rsidR="004F0DCF" w:rsidRPr="00700439" w:rsidRDefault="004F0DCF" w:rsidP="0007398F">
      <w:pPr>
        <w:spacing w:before="100" w:beforeAutospacing="1" w:after="100" w:afterAutospacing="1" w:line="240" w:lineRule="auto"/>
        <w:contextualSpacing/>
        <w:jc w:val="both"/>
        <w:rPr>
          <w:rFonts w:ascii="Arial" w:hAnsi="Arial" w:cs="Arial"/>
          <w:b/>
          <w:sz w:val="20"/>
          <w:szCs w:val="20"/>
        </w:rPr>
      </w:pPr>
    </w:p>
    <w:p w14:paraId="11E19BC3"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        Na razini programa </w:t>
      </w:r>
      <w:r w:rsidRPr="00700439">
        <w:rPr>
          <w:rFonts w:ascii="Arial" w:hAnsi="Arial" w:cs="Arial"/>
          <w:i/>
          <w:sz w:val="20"/>
          <w:szCs w:val="20"/>
        </w:rPr>
        <w:t>„</w:t>
      </w:r>
      <w:r w:rsidRPr="00700439">
        <w:rPr>
          <w:rFonts w:ascii="Arial" w:hAnsi="Arial" w:cs="Arial"/>
          <w:sz w:val="20"/>
          <w:szCs w:val="20"/>
        </w:rPr>
        <w:t>Unaprjeđenje zdravstvene zaštite</w:t>
      </w:r>
      <w:r w:rsidRPr="00700439">
        <w:rPr>
          <w:rFonts w:ascii="Arial" w:hAnsi="Arial" w:cs="Arial"/>
          <w:i/>
          <w:sz w:val="20"/>
          <w:szCs w:val="20"/>
        </w:rPr>
        <w:t>“</w:t>
      </w:r>
      <w:r w:rsidRPr="00700439">
        <w:rPr>
          <w:rFonts w:ascii="Arial" w:hAnsi="Arial" w:cs="Arial"/>
          <w:sz w:val="20"/>
          <w:szCs w:val="20"/>
        </w:rPr>
        <w:t xml:space="preserve"> planirana su sredstva u iznosu od 3.745.949,27 eura, od čega je u izvještajnom razdoblju realizirano 2.322.178,27 eura (61,99 %). U </w:t>
      </w:r>
      <w:r w:rsidRPr="00700439">
        <w:rPr>
          <w:rFonts w:ascii="Arial" w:hAnsi="Arial" w:cs="Arial"/>
          <w:color w:val="0D0D0D" w:themeColor="text1" w:themeTint="F2"/>
          <w:sz w:val="20"/>
          <w:szCs w:val="20"/>
        </w:rPr>
        <w:t xml:space="preserve">sklopu programa provodile su se aktivnosti kojima je </w:t>
      </w:r>
      <w:r w:rsidRPr="00700439">
        <w:rPr>
          <w:rFonts w:ascii="Arial" w:hAnsi="Arial" w:cs="Arial"/>
          <w:sz w:val="20"/>
          <w:szCs w:val="20"/>
        </w:rPr>
        <w:t xml:space="preserve">osigurana dostupnost na sekundarnoj razini zdravstvene zaštite. </w:t>
      </w:r>
    </w:p>
    <w:p w14:paraId="4DCE1853" w14:textId="77777777" w:rsidR="00A623FE" w:rsidRPr="00700439" w:rsidRDefault="00A623FE" w:rsidP="0007398F">
      <w:pPr>
        <w:spacing w:before="100" w:beforeAutospacing="1" w:after="100" w:afterAutospacing="1" w:line="240" w:lineRule="auto"/>
        <w:contextualSpacing/>
        <w:rPr>
          <w:rFonts w:ascii="Arial" w:hAnsi="Arial" w:cs="Arial"/>
          <w:b/>
          <w:sz w:val="20"/>
          <w:szCs w:val="20"/>
        </w:rPr>
      </w:pPr>
    </w:p>
    <w:p w14:paraId="3EED95EA"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IZVRŠENJE FINANCIJSKOG PLANA:</w:t>
      </w:r>
    </w:p>
    <w:p w14:paraId="3B9D0C12"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lang w:eastAsia="hr-HR"/>
        </w:rPr>
      </w:pPr>
    </w:p>
    <w:tbl>
      <w:tblPr>
        <w:tblStyle w:val="TableGrid1"/>
        <w:tblW w:w="9553" w:type="dxa"/>
        <w:jc w:val="center"/>
        <w:tblLayout w:type="fixed"/>
        <w:tblLook w:val="04A0" w:firstRow="1" w:lastRow="0" w:firstColumn="1" w:lastColumn="0" w:noHBand="0" w:noVBand="1"/>
      </w:tblPr>
      <w:tblGrid>
        <w:gridCol w:w="654"/>
        <w:gridCol w:w="4673"/>
        <w:gridCol w:w="1614"/>
        <w:gridCol w:w="1559"/>
        <w:gridCol w:w="1053"/>
      </w:tblGrid>
      <w:tr w:rsidR="004F0DCF" w:rsidRPr="00B74215" w14:paraId="22F6D8A9" w14:textId="77777777" w:rsidTr="004F0DCF">
        <w:trPr>
          <w:trHeight w:val="417"/>
          <w:jc w:val="center"/>
        </w:trPr>
        <w:tc>
          <w:tcPr>
            <w:tcW w:w="654" w:type="dxa"/>
            <w:vAlign w:val="center"/>
          </w:tcPr>
          <w:p w14:paraId="12E4F51E" w14:textId="77777777" w:rsidR="004F0DCF" w:rsidRPr="00B74215" w:rsidRDefault="004F0DCF" w:rsidP="0007398F">
            <w:pPr>
              <w:spacing w:before="100" w:beforeAutospacing="1" w:after="100" w:afterAutospacing="1"/>
              <w:contextualSpacing/>
              <w:jc w:val="center"/>
              <w:rPr>
                <w:rFonts w:ascii="Arial" w:hAnsi="Arial" w:cs="Arial"/>
                <w:b/>
                <w:sz w:val="18"/>
                <w:szCs w:val="18"/>
              </w:rPr>
            </w:pPr>
            <w:r w:rsidRPr="00B74215">
              <w:rPr>
                <w:rFonts w:ascii="Arial" w:hAnsi="Arial" w:cs="Arial"/>
                <w:b/>
                <w:sz w:val="18"/>
                <w:szCs w:val="18"/>
              </w:rPr>
              <w:t>R.br.</w:t>
            </w:r>
          </w:p>
        </w:tc>
        <w:tc>
          <w:tcPr>
            <w:tcW w:w="4673" w:type="dxa"/>
            <w:vAlign w:val="center"/>
          </w:tcPr>
          <w:p w14:paraId="749C4CEC" w14:textId="77777777" w:rsidR="004F0DCF" w:rsidRPr="00B74215" w:rsidRDefault="004F0DCF" w:rsidP="0007398F">
            <w:pPr>
              <w:spacing w:before="100" w:beforeAutospacing="1" w:after="100" w:afterAutospacing="1"/>
              <w:contextualSpacing/>
              <w:rPr>
                <w:rFonts w:ascii="Arial" w:hAnsi="Arial" w:cs="Arial"/>
                <w:b/>
                <w:sz w:val="18"/>
                <w:szCs w:val="18"/>
              </w:rPr>
            </w:pPr>
            <w:r w:rsidRPr="00B74215">
              <w:rPr>
                <w:rFonts w:ascii="Arial" w:hAnsi="Arial" w:cs="Arial"/>
                <w:b/>
                <w:sz w:val="18"/>
                <w:szCs w:val="18"/>
              </w:rPr>
              <w:t>Naziv aktivnosti</w:t>
            </w:r>
          </w:p>
        </w:tc>
        <w:tc>
          <w:tcPr>
            <w:tcW w:w="1614" w:type="dxa"/>
            <w:vAlign w:val="center"/>
          </w:tcPr>
          <w:p w14:paraId="2B3FEF73" w14:textId="77777777" w:rsidR="004F0DCF" w:rsidRPr="00B74215" w:rsidRDefault="004F0DCF" w:rsidP="0007398F">
            <w:pPr>
              <w:spacing w:before="100" w:beforeAutospacing="1" w:after="100" w:afterAutospacing="1"/>
              <w:contextualSpacing/>
              <w:jc w:val="center"/>
              <w:rPr>
                <w:rFonts w:ascii="Arial" w:hAnsi="Arial" w:cs="Arial"/>
                <w:b/>
                <w:sz w:val="18"/>
                <w:szCs w:val="18"/>
              </w:rPr>
            </w:pPr>
            <w:r w:rsidRPr="00B74215">
              <w:rPr>
                <w:rFonts w:ascii="Arial" w:hAnsi="Arial" w:cs="Arial"/>
                <w:b/>
                <w:sz w:val="18"/>
                <w:szCs w:val="18"/>
              </w:rPr>
              <w:t xml:space="preserve">Plan </w:t>
            </w:r>
          </w:p>
          <w:p w14:paraId="4ED1D00A" w14:textId="77777777" w:rsidR="004F0DCF" w:rsidRPr="00B74215" w:rsidRDefault="004F0DCF" w:rsidP="0007398F">
            <w:pPr>
              <w:spacing w:before="100" w:beforeAutospacing="1" w:after="100" w:afterAutospacing="1"/>
              <w:contextualSpacing/>
              <w:jc w:val="center"/>
              <w:rPr>
                <w:rFonts w:ascii="Arial" w:hAnsi="Arial" w:cs="Arial"/>
                <w:b/>
                <w:sz w:val="18"/>
                <w:szCs w:val="18"/>
              </w:rPr>
            </w:pPr>
            <w:r w:rsidRPr="00B74215">
              <w:rPr>
                <w:rFonts w:ascii="Arial" w:hAnsi="Arial" w:cs="Arial"/>
                <w:b/>
                <w:sz w:val="18"/>
                <w:szCs w:val="18"/>
              </w:rPr>
              <w:t>2025.</w:t>
            </w:r>
          </w:p>
        </w:tc>
        <w:tc>
          <w:tcPr>
            <w:tcW w:w="1559" w:type="dxa"/>
            <w:vAlign w:val="center"/>
          </w:tcPr>
          <w:p w14:paraId="6226F17D" w14:textId="77777777" w:rsidR="004F0DCF" w:rsidRPr="00B74215" w:rsidRDefault="004F0DCF" w:rsidP="0007398F">
            <w:pPr>
              <w:spacing w:before="100" w:beforeAutospacing="1" w:after="100" w:afterAutospacing="1"/>
              <w:contextualSpacing/>
              <w:jc w:val="center"/>
              <w:rPr>
                <w:rFonts w:ascii="Arial" w:hAnsi="Arial" w:cs="Arial"/>
                <w:b/>
                <w:sz w:val="18"/>
                <w:szCs w:val="18"/>
              </w:rPr>
            </w:pPr>
            <w:r w:rsidRPr="00B74215">
              <w:rPr>
                <w:rFonts w:ascii="Arial" w:hAnsi="Arial" w:cs="Arial"/>
                <w:b/>
                <w:sz w:val="18"/>
                <w:szCs w:val="18"/>
              </w:rPr>
              <w:t>Izvršenje</w:t>
            </w:r>
          </w:p>
          <w:p w14:paraId="0B0B2ACB" w14:textId="77777777" w:rsidR="004F0DCF" w:rsidRPr="00B74215" w:rsidRDefault="004F0DCF" w:rsidP="0007398F">
            <w:pPr>
              <w:spacing w:before="100" w:beforeAutospacing="1" w:after="100" w:afterAutospacing="1"/>
              <w:contextualSpacing/>
              <w:jc w:val="center"/>
              <w:rPr>
                <w:rFonts w:ascii="Arial" w:hAnsi="Arial" w:cs="Arial"/>
                <w:b/>
                <w:sz w:val="18"/>
                <w:szCs w:val="18"/>
              </w:rPr>
            </w:pPr>
            <w:r w:rsidRPr="00B74215">
              <w:rPr>
                <w:rFonts w:ascii="Arial" w:hAnsi="Arial" w:cs="Arial"/>
                <w:b/>
                <w:sz w:val="18"/>
                <w:szCs w:val="18"/>
              </w:rPr>
              <w:t>2025.</w:t>
            </w:r>
          </w:p>
        </w:tc>
        <w:tc>
          <w:tcPr>
            <w:tcW w:w="1053" w:type="dxa"/>
            <w:vAlign w:val="center"/>
          </w:tcPr>
          <w:p w14:paraId="4675742E" w14:textId="77777777" w:rsidR="004F0DCF" w:rsidRPr="00B74215" w:rsidRDefault="004F0DCF" w:rsidP="0007398F">
            <w:pPr>
              <w:spacing w:before="100" w:beforeAutospacing="1" w:after="100" w:afterAutospacing="1"/>
              <w:contextualSpacing/>
              <w:jc w:val="center"/>
              <w:rPr>
                <w:rFonts w:ascii="Arial" w:hAnsi="Arial" w:cs="Arial"/>
                <w:b/>
                <w:sz w:val="18"/>
                <w:szCs w:val="18"/>
              </w:rPr>
            </w:pPr>
            <w:r w:rsidRPr="00B74215">
              <w:rPr>
                <w:rFonts w:ascii="Arial" w:hAnsi="Arial" w:cs="Arial"/>
                <w:b/>
                <w:sz w:val="18"/>
                <w:szCs w:val="18"/>
              </w:rPr>
              <w:t>Indeks</w:t>
            </w:r>
          </w:p>
        </w:tc>
      </w:tr>
      <w:tr w:rsidR="004F0DCF" w:rsidRPr="00B74215" w14:paraId="38225DB9" w14:textId="77777777" w:rsidTr="004F0DCF">
        <w:trPr>
          <w:trHeight w:val="201"/>
          <w:jc w:val="center"/>
        </w:trPr>
        <w:tc>
          <w:tcPr>
            <w:tcW w:w="654" w:type="dxa"/>
          </w:tcPr>
          <w:p w14:paraId="72E29DF6" w14:textId="77777777" w:rsidR="004F0DCF" w:rsidRPr="00B74215" w:rsidRDefault="004F0DCF" w:rsidP="0007398F">
            <w:pPr>
              <w:spacing w:before="100" w:beforeAutospacing="1" w:after="100" w:afterAutospacing="1"/>
              <w:contextualSpacing/>
              <w:jc w:val="center"/>
              <w:rPr>
                <w:rFonts w:ascii="Arial" w:hAnsi="Arial" w:cs="Arial"/>
                <w:sz w:val="18"/>
                <w:szCs w:val="18"/>
              </w:rPr>
            </w:pPr>
            <w:r w:rsidRPr="00B74215">
              <w:rPr>
                <w:rFonts w:ascii="Arial" w:hAnsi="Arial" w:cs="Arial"/>
                <w:sz w:val="18"/>
                <w:szCs w:val="18"/>
              </w:rPr>
              <w:t>2.</w:t>
            </w:r>
          </w:p>
        </w:tc>
        <w:tc>
          <w:tcPr>
            <w:tcW w:w="4673" w:type="dxa"/>
          </w:tcPr>
          <w:p w14:paraId="7AD2ED03" w14:textId="77777777" w:rsidR="004F0DCF" w:rsidRPr="00B74215" w:rsidRDefault="004F0DCF" w:rsidP="0007398F">
            <w:pPr>
              <w:spacing w:before="100" w:beforeAutospacing="1" w:after="100" w:afterAutospacing="1"/>
              <w:contextualSpacing/>
              <w:rPr>
                <w:rFonts w:ascii="Arial" w:hAnsi="Arial" w:cs="Arial"/>
                <w:sz w:val="18"/>
                <w:szCs w:val="18"/>
              </w:rPr>
            </w:pPr>
            <w:r w:rsidRPr="00B74215">
              <w:rPr>
                <w:rFonts w:ascii="Arial" w:hAnsi="Arial" w:cs="Arial"/>
                <w:sz w:val="18"/>
                <w:szCs w:val="18"/>
              </w:rPr>
              <w:t>Ulaganje i opremanje objekata</w:t>
            </w:r>
          </w:p>
        </w:tc>
        <w:tc>
          <w:tcPr>
            <w:tcW w:w="1614" w:type="dxa"/>
          </w:tcPr>
          <w:p w14:paraId="08DB75AB" w14:textId="77777777" w:rsidR="004F0DCF" w:rsidRPr="00B74215" w:rsidRDefault="004F0DCF" w:rsidP="00B74215">
            <w:pPr>
              <w:spacing w:before="100" w:beforeAutospacing="1" w:after="100" w:afterAutospacing="1"/>
              <w:contextualSpacing/>
              <w:jc w:val="right"/>
              <w:rPr>
                <w:rFonts w:ascii="Arial" w:hAnsi="Arial" w:cs="Arial"/>
                <w:sz w:val="18"/>
                <w:szCs w:val="18"/>
              </w:rPr>
            </w:pPr>
            <w:r w:rsidRPr="00B74215">
              <w:rPr>
                <w:rFonts w:ascii="Arial" w:hAnsi="Arial" w:cs="Arial"/>
                <w:sz w:val="18"/>
                <w:szCs w:val="18"/>
              </w:rPr>
              <w:t>3.184.579,27</w:t>
            </w:r>
          </w:p>
        </w:tc>
        <w:tc>
          <w:tcPr>
            <w:tcW w:w="1559" w:type="dxa"/>
          </w:tcPr>
          <w:p w14:paraId="663DD20C" w14:textId="77777777" w:rsidR="004F0DCF" w:rsidRPr="00B74215" w:rsidRDefault="004F0DCF" w:rsidP="00B74215">
            <w:pPr>
              <w:spacing w:before="100" w:beforeAutospacing="1" w:after="100" w:afterAutospacing="1"/>
              <w:contextualSpacing/>
              <w:jc w:val="right"/>
              <w:rPr>
                <w:rFonts w:ascii="Arial" w:hAnsi="Arial" w:cs="Arial"/>
                <w:sz w:val="18"/>
                <w:szCs w:val="18"/>
              </w:rPr>
            </w:pPr>
            <w:r w:rsidRPr="00B74215">
              <w:rPr>
                <w:rFonts w:ascii="Arial" w:hAnsi="Arial" w:cs="Arial"/>
                <w:sz w:val="18"/>
                <w:szCs w:val="18"/>
              </w:rPr>
              <w:t>1.852.042,55</w:t>
            </w:r>
          </w:p>
        </w:tc>
        <w:tc>
          <w:tcPr>
            <w:tcW w:w="1053" w:type="dxa"/>
          </w:tcPr>
          <w:p w14:paraId="6CB007A6" w14:textId="77777777" w:rsidR="004F0DCF" w:rsidRPr="00B74215" w:rsidRDefault="004F0DCF" w:rsidP="0007398F">
            <w:pPr>
              <w:spacing w:before="100" w:beforeAutospacing="1" w:after="100" w:afterAutospacing="1"/>
              <w:contextualSpacing/>
              <w:jc w:val="center"/>
              <w:rPr>
                <w:rFonts w:ascii="Arial" w:hAnsi="Arial" w:cs="Arial"/>
                <w:sz w:val="18"/>
                <w:szCs w:val="18"/>
              </w:rPr>
            </w:pPr>
            <w:r w:rsidRPr="00B74215">
              <w:rPr>
                <w:rFonts w:ascii="Arial" w:hAnsi="Arial" w:cs="Arial"/>
                <w:sz w:val="18"/>
                <w:szCs w:val="18"/>
              </w:rPr>
              <w:t>58,16%</w:t>
            </w:r>
          </w:p>
        </w:tc>
      </w:tr>
      <w:tr w:rsidR="004F0DCF" w:rsidRPr="00B74215" w14:paraId="628F4E80" w14:textId="77777777" w:rsidTr="004F0DCF">
        <w:trPr>
          <w:trHeight w:val="201"/>
          <w:jc w:val="center"/>
        </w:trPr>
        <w:tc>
          <w:tcPr>
            <w:tcW w:w="654" w:type="dxa"/>
          </w:tcPr>
          <w:p w14:paraId="197243C6" w14:textId="77777777" w:rsidR="004F0DCF" w:rsidRPr="00B74215" w:rsidRDefault="004F0DCF" w:rsidP="0007398F">
            <w:pPr>
              <w:spacing w:before="100" w:beforeAutospacing="1" w:after="100" w:afterAutospacing="1"/>
              <w:contextualSpacing/>
              <w:jc w:val="center"/>
              <w:rPr>
                <w:rFonts w:ascii="Arial" w:hAnsi="Arial" w:cs="Arial"/>
                <w:sz w:val="18"/>
                <w:szCs w:val="18"/>
              </w:rPr>
            </w:pPr>
            <w:r w:rsidRPr="00B74215">
              <w:rPr>
                <w:rFonts w:ascii="Arial" w:hAnsi="Arial" w:cs="Arial"/>
                <w:sz w:val="18"/>
                <w:szCs w:val="18"/>
              </w:rPr>
              <w:t>3.</w:t>
            </w:r>
          </w:p>
        </w:tc>
        <w:tc>
          <w:tcPr>
            <w:tcW w:w="4673" w:type="dxa"/>
          </w:tcPr>
          <w:p w14:paraId="4F9EB3EF" w14:textId="77777777" w:rsidR="004F0DCF" w:rsidRPr="00B74215" w:rsidRDefault="004F0DCF" w:rsidP="0007398F">
            <w:pPr>
              <w:spacing w:before="100" w:beforeAutospacing="1" w:after="100" w:afterAutospacing="1"/>
              <w:contextualSpacing/>
              <w:rPr>
                <w:rFonts w:ascii="Arial" w:hAnsi="Arial" w:cs="Arial"/>
                <w:sz w:val="18"/>
                <w:szCs w:val="18"/>
              </w:rPr>
            </w:pPr>
            <w:proofErr w:type="spellStart"/>
            <w:r w:rsidRPr="00B74215">
              <w:rPr>
                <w:rFonts w:ascii="Arial" w:hAnsi="Arial" w:cs="Arial"/>
                <w:sz w:val="18"/>
                <w:szCs w:val="18"/>
              </w:rPr>
              <w:t>Zanavljanje</w:t>
            </w:r>
            <w:proofErr w:type="spellEnd"/>
            <w:r w:rsidRPr="00B74215">
              <w:rPr>
                <w:rFonts w:ascii="Arial" w:hAnsi="Arial" w:cs="Arial"/>
                <w:sz w:val="18"/>
                <w:szCs w:val="18"/>
              </w:rPr>
              <w:t xml:space="preserve"> voznog parka</w:t>
            </w:r>
          </w:p>
        </w:tc>
        <w:tc>
          <w:tcPr>
            <w:tcW w:w="1614" w:type="dxa"/>
          </w:tcPr>
          <w:p w14:paraId="1669A9B9" w14:textId="77777777" w:rsidR="004F0DCF" w:rsidRPr="00B74215" w:rsidRDefault="004F0DCF" w:rsidP="00B74215">
            <w:pPr>
              <w:spacing w:before="100" w:beforeAutospacing="1" w:after="100" w:afterAutospacing="1"/>
              <w:contextualSpacing/>
              <w:jc w:val="right"/>
              <w:rPr>
                <w:rFonts w:ascii="Arial" w:hAnsi="Arial" w:cs="Arial"/>
                <w:sz w:val="18"/>
                <w:szCs w:val="18"/>
              </w:rPr>
            </w:pPr>
            <w:r w:rsidRPr="00B74215">
              <w:rPr>
                <w:rFonts w:ascii="Arial" w:hAnsi="Arial" w:cs="Arial"/>
                <w:sz w:val="18"/>
                <w:szCs w:val="18"/>
              </w:rPr>
              <w:t>200.610,00</w:t>
            </w:r>
          </w:p>
        </w:tc>
        <w:tc>
          <w:tcPr>
            <w:tcW w:w="1559" w:type="dxa"/>
          </w:tcPr>
          <w:p w14:paraId="6EA0E623" w14:textId="77777777" w:rsidR="004F0DCF" w:rsidRPr="00B74215" w:rsidRDefault="004F0DCF" w:rsidP="00B74215">
            <w:pPr>
              <w:spacing w:before="100" w:beforeAutospacing="1" w:after="100" w:afterAutospacing="1"/>
              <w:contextualSpacing/>
              <w:jc w:val="right"/>
              <w:rPr>
                <w:rFonts w:ascii="Arial" w:hAnsi="Arial" w:cs="Arial"/>
                <w:sz w:val="18"/>
                <w:szCs w:val="18"/>
              </w:rPr>
            </w:pPr>
            <w:r w:rsidRPr="00B74215">
              <w:rPr>
                <w:rFonts w:ascii="Arial" w:hAnsi="Arial" w:cs="Arial"/>
                <w:sz w:val="18"/>
                <w:szCs w:val="18"/>
              </w:rPr>
              <w:t>148.428,49</w:t>
            </w:r>
          </w:p>
        </w:tc>
        <w:tc>
          <w:tcPr>
            <w:tcW w:w="1053" w:type="dxa"/>
          </w:tcPr>
          <w:p w14:paraId="2DA9B4F1" w14:textId="77777777" w:rsidR="004F0DCF" w:rsidRPr="00B74215" w:rsidRDefault="004F0DCF" w:rsidP="0007398F">
            <w:pPr>
              <w:spacing w:before="100" w:beforeAutospacing="1" w:after="100" w:afterAutospacing="1"/>
              <w:contextualSpacing/>
              <w:jc w:val="center"/>
              <w:rPr>
                <w:rFonts w:ascii="Arial" w:hAnsi="Arial" w:cs="Arial"/>
                <w:sz w:val="18"/>
                <w:szCs w:val="18"/>
              </w:rPr>
            </w:pPr>
            <w:r w:rsidRPr="00B74215">
              <w:rPr>
                <w:rFonts w:ascii="Arial" w:hAnsi="Arial" w:cs="Arial"/>
                <w:sz w:val="18"/>
                <w:szCs w:val="18"/>
              </w:rPr>
              <w:t>73,99%</w:t>
            </w:r>
          </w:p>
        </w:tc>
      </w:tr>
      <w:tr w:rsidR="004F0DCF" w:rsidRPr="00B74215" w14:paraId="3F171A72" w14:textId="77777777" w:rsidTr="004F0DCF">
        <w:trPr>
          <w:trHeight w:val="201"/>
          <w:jc w:val="center"/>
        </w:trPr>
        <w:tc>
          <w:tcPr>
            <w:tcW w:w="654" w:type="dxa"/>
          </w:tcPr>
          <w:p w14:paraId="2EC3733F" w14:textId="77777777" w:rsidR="004F0DCF" w:rsidRPr="00B74215" w:rsidRDefault="004F0DCF" w:rsidP="0007398F">
            <w:pPr>
              <w:spacing w:before="100" w:beforeAutospacing="1" w:after="100" w:afterAutospacing="1"/>
              <w:contextualSpacing/>
              <w:jc w:val="center"/>
              <w:rPr>
                <w:rFonts w:ascii="Arial" w:hAnsi="Arial" w:cs="Arial"/>
                <w:sz w:val="18"/>
                <w:szCs w:val="18"/>
              </w:rPr>
            </w:pPr>
            <w:r w:rsidRPr="00B74215">
              <w:rPr>
                <w:rFonts w:ascii="Arial" w:hAnsi="Arial" w:cs="Arial"/>
                <w:sz w:val="18"/>
                <w:szCs w:val="18"/>
              </w:rPr>
              <w:t>4.</w:t>
            </w:r>
          </w:p>
        </w:tc>
        <w:tc>
          <w:tcPr>
            <w:tcW w:w="4673" w:type="dxa"/>
          </w:tcPr>
          <w:p w14:paraId="1B28FD33" w14:textId="77777777" w:rsidR="004F0DCF" w:rsidRPr="00B74215" w:rsidRDefault="004F0DCF" w:rsidP="0007398F">
            <w:pPr>
              <w:spacing w:before="100" w:beforeAutospacing="1" w:after="100" w:afterAutospacing="1"/>
              <w:contextualSpacing/>
              <w:rPr>
                <w:rFonts w:ascii="Arial" w:hAnsi="Arial" w:cs="Arial"/>
                <w:sz w:val="18"/>
                <w:szCs w:val="18"/>
              </w:rPr>
            </w:pPr>
            <w:r w:rsidRPr="00B74215">
              <w:rPr>
                <w:rFonts w:ascii="Arial" w:hAnsi="Arial" w:cs="Arial"/>
                <w:sz w:val="18"/>
                <w:szCs w:val="18"/>
              </w:rPr>
              <w:t>Povećanje dostupnosti zdravstvene zaštite</w:t>
            </w:r>
          </w:p>
        </w:tc>
        <w:tc>
          <w:tcPr>
            <w:tcW w:w="1614" w:type="dxa"/>
          </w:tcPr>
          <w:p w14:paraId="0E8641AE" w14:textId="77777777" w:rsidR="004F0DCF" w:rsidRPr="00B74215" w:rsidRDefault="004F0DCF" w:rsidP="00B74215">
            <w:pPr>
              <w:spacing w:before="100" w:beforeAutospacing="1" w:after="100" w:afterAutospacing="1"/>
              <w:contextualSpacing/>
              <w:jc w:val="right"/>
              <w:rPr>
                <w:rFonts w:ascii="Arial" w:hAnsi="Arial" w:cs="Arial"/>
                <w:sz w:val="18"/>
                <w:szCs w:val="18"/>
              </w:rPr>
            </w:pPr>
            <w:r w:rsidRPr="00B74215">
              <w:rPr>
                <w:rFonts w:ascii="Arial" w:hAnsi="Arial" w:cs="Arial"/>
                <w:sz w:val="18"/>
                <w:szCs w:val="18"/>
              </w:rPr>
              <w:t>360.760,00</w:t>
            </w:r>
          </w:p>
        </w:tc>
        <w:tc>
          <w:tcPr>
            <w:tcW w:w="1559" w:type="dxa"/>
          </w:tcPr>
          <w:p w14:paraId="4F9273DF" w14:textId="77777777" w:rsidR="004F0DCF" w:rsidRPr="00B74215" w:rsidRDefault="004F0DCF" w:rsidP="00B74215">
            <w:pPr>
              <w:spacing w:before="100" w:beforeAutospacing="1" w:after="100" w:afterAutospacing="1"/>
              <w:contextualSpacing/>
              <w:jc w:val="right"/>
              <w:rPr>
                <w:rFonts w:ascii="Arial" w:hAnsi="Arial" w:cs="Arial"/>
                <w:sz w:val="18"/>
                <w:szCs w:val="18"/>
              </w:rPr>
            </w:pPr>
            <w:r w:rsidRPr="00B74215">
              <w:rPr>
                <w:rFonts w:ascii="Arial" w:hAnsi="Arial" w:cs="Arial"/>
                <w:sz w:val="18"/>
                <w:szCs w:val="18"/>
              </w:rPr>
              <w:t>321.707,23</w:t>
            </w:r>
          </w:p>
        </w:tc>
        <w:tc>
          <w:tcPr>
            <w:tcW w:w="1053" w:type="dxa"/>
          </w:tcPr>
          <w:p w14:paraId="40740CAD" w14:textId="77777777" w:rsidR="004F0DCF" w:rsidRPr="00B74215" w:rsidRDefault="004F0DCF" w:rsidP="0007398F">
            <w:pPr>
              <w:spacing w:before="100" w:beforeAutospacing="1" w:after="100" w:afterAutospacing="1"/>
              <w:contextualSpacing/>
              <w:jc w:val="center"/>
              <w:rPr>
                <w:rFonts w:ascii="Arial" w:hAnsi="Arial" w:cs="Arial"/>
                <w:sz w:val="18"/>
                <w:szCs w:val="18"/>
              </w:rPr>
            </w:pPr>
            <w:r w:rsidRPr="00B74215">
              <w:rPr>
                <w:rFonts w:ascii="Arial" w:hAnsi="Arial" w:cs="Arial"/>
                <w:sz w:val="18"/>
                <w:szCs w:val="18"/>
              </w:rPr>
              <w:t>89,17%</w:t>
            </w:r>
          </w:p>
        </w:tc>
      </w:tr>
      <w:tr w:rsidR="004F0DCF" w:rsidRPr="00B74215" w14:paraId="07162AA6" w14:textId="77777777" w:rsidTr="004F0DCF">
        <w:trPr>
          <w:trHeight w:val="201"/>
          <w:jc w:val="center"/>
        </w:trPr>
        <w:tc>
          <w:tcPr>
            <w:tcW w:w="654" w:type="dxa"/>
          </w:tcPr>
          <w:p w14:paraId="745E59D5" w14:textId="77777777" w:rsidR="004F0DCF" w:rsidRPr="00B74215" w:rsidRDefault="004F0DCF" w:rsidP="0007398F">
            <w:pPr>
              <w:spacing w:before="100" w:beforeAutospacing="1" w:after="100" w:afterAutospacing="1"/>
              <w:contextualSpacing/>
              <w:jc w:val="center"/>
              <w:rPr>
                <w:rFonts w:ascii="Arial" w:hAnsi="Arial" w:cs="Arial"/>
                <w:b/>
                <w:sz w:val="18"/>
                <w:szCs w:val="18"/>
              </w:rPr>
            </w:pPr>
          </w:p>
        </w:tc>
        <w:tc>
          <w:tcPr>
            <w:tcW w:w="4673" w:type="dxa"/>
          </w:tcPr>
          <w:p w14:paraId="62A93916" w14:textId="77777777" w:rsidR="004F0DCF" w:rsidRPr="00B74215" w:rsidRDefault="004F0DCF" w:rsidP="0007398F">
            <w:pPr>
              <w:spacing w:before="100" w:beforeAutospacing="1" w:after="100" w:afterAutospacing="1"/>
              <w:contextualSpacing/>
              <w:rPr>
                <w:rFonts w:ascii="Arial" w:hAnsi="Arial" w:cs="Arial"/>
                <w:b/>
                <w:sz w:val="18"/>
                <w:szCs w:val="18"/>
              </w:rPr>
            </w:pPr>
            <w:r w:rsidRPr="00B74215">
              <w:rPr>
                <w:rFonts w:ascii="Arial" w:hAnsi="Arial" w:cs="Arial"/>
                <w:b/>
                <w:sz w:val="18"/>
                <w:szCs w:val="18"/>
              </w:rPr>
              <w:t>Ukupno program:</w:t>
            </w:r>
          </w:p>
        </w:tc>
        <w:tc>
          <w:tcPr>
            <w:tcW w:w="1614" w:type="dxa"/>
          </w:tcPr>
          <w:p w14:paraId="10FFF2D0" w14:textId="77777777" w:rsidR="004F0DCF" w:rsidRPr="00B74215" w:rsidRDefault="004F0DCF" w:rsidP="00B74215">
            <w:pPr>
              <w:spacing w:before="100" w:beforeAutospacing="1" w:after="100" w:afterAutospacing="1"/>
              <w:contextualSpacing/>
              <w:jc w:val="right"/>
              <w:rPr>
                <w:rFonts w:ascii="Arial" w:hAnsi="Arial" w:cs="Arial"/>
                <w:b/>
                <w:sz w:val="18"/>
                <w:szCs w:val="18"/>
              </w:rPr>
            </w:pPr>
            <w:r w:rsidRPr="00B74215">
              <w:rPr>
                <w:rFonts w:ascii="Arial" w:hAnsi="Arial" w:cs="Arial"/>
                <w:b/>
                <w:sz w:val="18"/>
                <w:szCs w:val="18"/>
              </w:rPr>
              <w:t>3.745.949,27</w:t>
            </w:r>
          </w:p>
        </w:tc>
        <w:tc>
          <w:tcPr>
            <w:tcW w:w="1559" w:type="dxa"/>
          </w:tcPr>
          <w:p w14:paraId="4612C5AB" w14:textId="77777777" w:rsidR="004F0DCF" w:rsidRPr="00B74215" w:rsidRDefault="004F0DCF" w:rsidP="00B74215">
            <w:pPr>
              <w:spacing w:before="100" w:beforeAutospacing="1" w:after="100" w:afterAutospacing="1"/>
              <w:contextualSpacing/>
              <w:jc w:val="right"/>
              <w:rPr>
                <w:rFonts w:ascii="Arial" w:hAnsi="Arial" w:cs="Arial"/>
                <w:b/>
                <w:sz w:val="18"/>
                <w:szCs w:val="18"/>
              </w:rPr>
            </w:pPr>
            <w:r w:rsidRPr="00B74215">
              <w:rPr>
                <w:rFonts w:ascii="Arial" w:hAnsi="Arial" w:cs="Arial"/>
                <w:b/>
                <w:sz w:val="18"/>
                <w:szCs w:val="18"/>
              </w:rPr>
              <w:t>2.322.178,27</w:t>
            </w:r>
          </w:p>
        </w:tc>
        <w:tc>
          <w:tcPr>
            <w:tcW w:w="1053" w:type="dxa"/>
          </w:tcPr>
          <w:p w14:paraId="5935FC20" w14:textId="77777777" w:rsidR="004F0DCF" w:rsidRPr="00B74215" w:rsidRDefault="004F0DCF" w:rsidP="0007398F">
            <w:pPr>
              <w:spacing w:before="100" w:beforeAutospacing="1" w:after="100" w:afterAutospacing="1"/>
              <w:contextualSpacing/>
              <w:jc w:val="center"/>
              <w:rPr>
                <w:rFonts w:ascii="Arial" w:hAnsi="Arial" w:cs="Arial"/>
                <w:b/>
                <w:sz w:val="18"/>
                <w:szCs w:val="18"/>
              </w:rPr>
            </w:pPr>
            <w:r w:rsidRPr="00B74215">
              <w:rPr>
                <w:rFonts w:ascii="Arial" w:hAnsi="Arial" w:cs="Arial"/>
                <w:b/>
                <w:sz w:val="18"/>
                <w:szCs w:val="18"/>
              </w:rPr>
              <w:t>61,99%</w:t>
            </w:r>
          </w:p>
        </w:tc>
      </w:tr>
    </w:tbl>
    <w:p w14:paraId="50879A42" w14:textId="77777777" w:rsidR="004F0DCF" w:rsidRPr="00700439" w:rsidRDefault="004F0DCF" w:rsidP="0007398F">
      <w:pPr>
        <w:pStyle w:val="ListParagraph"/>
        <w:numPr>
          <w:ilvl w:val="0"/>
          <w:numId w:val="26"/>
        </w:numPr>
        <w:spacing w:before="100" w:beforeAutospacing="1" w:after="100" w:afterAutospacing="1" w:line="240" w:lineRule="auto"/>
        <w:ind w:left="0" w:firstLine="0"/>
        <w:rPr>
          <w:rFonts w:ascii="Arial" w:hAnsi="Arial" w:cs="Arial"/>
          <w:b/>
          <w:sz w:val="20"/>
          <w:szCs w:val="20"/>
        </w:rPr>
      </w:pPr>
      <w:r w:rsidRPr="00700439">
        <w:rPr>
          <w:rFonts w:ascii="Arial" w:hAnsi="Arial" w:cs="Arial"/>
          <w:b/>
          <w:sz w:val="20"/>
          <w:szCs w:val="20"/>
        </w:rPr>
        <w:t>K 421022 Ulaganje i opremanje objekata</w:t>
      </w:r>
    </w:p>
    <w:p w14:paraId="0E92C304" w14:textId="1DD062B0"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U sklopu aktivnosti planirana su sredstva u konsolidiranom iznosu od 3.184.579,27 eura. Programom se osiguravaju sredstva za investicijsko ulaganje; investicijsko i tekuće održavanje zdravstvene ustanove u prostor, medicinsku i nemedicinsku opremu te informatizaciju zdravstvene djelatnosti. </w:t>
      </w:r>
    </w:p>
    <w:p w14:paraId="2F502F9E" w14:textId="77777777" w:rsidR="004F0DCF" w:rsidRPr="00700439" w:rsidRDefault="004F0DCF" w:rsidP="0007398F">
      <w:pPr>
        <w:spacing w:before="100" w:beforeAutospacing="1" w:after="100" w:afterAutospacing="1" w:line="240" w:lineRule="auto"/>
        <w:contextualSpacing/>
        <w:jc w:val="both"/>
        <w:rPr>
          <w:rFonts w:ascii="Arial" w:eastAsia="SimSun" w:hAnsi="Arial" w:cs="Arial"/>
          <w:sz w:val="20"/>
          <w:szCs w:val="20"/>
          <w:lang w:eastAsia="zh-CN"/>
        </w:rPr>
      </w:pPr>
      <w:r w:rsidRPr="00700439">
        <w:rPr>
          <w:rFonts w:ascii="Arial" w:hAnsi="Arial" w:cs="Arial"/>
          <w:sz w:val="20"/>
          <w:szCs w:val="20"/>
        </w:rPr>
        <w:lastRenderedPageBreak/>
        <w:t xml:space="preserve">     Značajan izvor financiranja ove aktivnosti jesu decentralizirana sredstva. Na temelju </w:t>
      </w:r>
      <w:r w:rsidRPr="00700439">
        <w:rPr>
          <w:rFonts w:ascii="Arial" w:eastAsia="SimSun" w:hAnsi="Arial" w:cs="Arial"/>
          <w:sz w:val="20"/>
          <w:szCs w:val="20"/>
          <w:lang w:eastAsia="zh-CN"/>
        </w:rPr>
        <w:t xml:space="preserve">Odluke o minimalnim financijskim standardima za decentralizirane funkcije za zdravstvene ustanove u 2025. godini </w:t>
      </w:r>
      <w:r w:rsidRPr="00700439">
        <w:rPr>
          <w:rFonts w:ascii="Arial" w:hAnsi="Arial" w:cs="Arial"/>
          <w:sz w:val="20"/>
          <w:szCs w:val="20"/>
        </w:rPr>
        <w:t xml:space="preserve">("Narodne novine" broj 16/25), </w:t>
      </w:r>
      <w:r w:rsidRPr="00700439">
        <w:rPr>
          <w:rFonts w:ascii="Arial" w:eastAsia="SimSun" w:hAnsi="Arial" w:cs="Arial"/>
          <w:sz w:val="20"/>
          <w:szCs w:val="20"/>
          <w:lang w:eastAsia="zh-CN"/>
        </w:rPr>
        <w:t xml:space="preserve">Odluke o kriterijima, mjerilima i načinu financiranja decentraliziranih funkcija za investicijsko ulaganje, investicijsko i tekuće održavanje te informatizaciju zdravstvene djelatnosti zdravstvenih ustanova, čiji je osnivač Primorsko-goranska županija u 2025. godini </w:t>
      </w:r>
      <w:r w:rsidRPr="00700439">
        <w:rPr>
          <w:rFonts w:ascii="Arial" w:eastAsia="Times New Roman" w:hAnsi="Arial" w:cs="Arial"/>
          <w:sz w:val="20"/>
          <w:szCs w:val="20"/>
        </w:rPr>
        <w:t xml:space="preserve">("Službene novine" broj 6/25) i </w:t>
      </w:r>
      <w:proofErr w:type="spellStart"/>
      <w:r w:rsidRPr="00700439">
        <w:rPr>
          <w:rFonts w:ascii="Arial" w:hAnsi="Arial" w:cs="Arial"/>
          <w:sz w:val="20"/>
          <w:szCs w:val="20"/>
        </w:rPr>
        <w:t>I</w:t>
      </w:r>
      <w:proofErr w:type="spellEnd"/>
      <w:r w:rsidRPr="00700439">
        <w:rPr>
          <w:rFonts w:ascii="Arial" w:hAnsi="Arial" w:cs="Arial"/>
          <w:sz w:val="20"/>
          <w:szCs w:val="20"/>
        </w:rPr>
        <w:t xml:space="preserve">. Izmjena i dopuna Popisa prioriteta u 2025. godini, </w:t>
      </w:r>
      <w:proofErr w:type="spellStart"/>
      <w:r w:rsidRPr="00700439">
        <w:rPr>
          <w:rFonts w:ascii="Arial" w:eastAsia="Times New Roman" w:hAnsi="Arial" w:cs="Arial"/>
          <w:sz w:val="20"/>
          <w:szCs w:val="20"/>
        </w:rPr>
        <w:t>Insuli</w:t>
      </w:r>
      <w:proofErr w:type="spellEnd"/>
      <w:r w:rsidRPr="00700439">
        <w:rPr>
          <w:rFonts w:ascii="Arial" w:eastAsia="Times New Roman" w:hAnsi="Arial" w:cs="Arial"/>
          <w:sz w:val="20"/>
          <w:szCs w:val="20"/>
        </w:rPr>
        <w:t xml:space="preserve">- županijskoj specijalnoj bolnici za psihijatriju i rehabilitaciju dodijeljen je iznos od 505.777,00 eura za projekt </w:t>
      </w:r>
      <w:r w:rsidRPr="00700439">
        <w:rPr>
          <w:rFonts w:ascii="Arial" w:hAnsi="Arial" w:cs="Arial"/>
          <w:sz w:val="20"/>
          <w:szCs w:val="20"/>
        </w:rPr>
        <w:t xml:space="preserve"> </w:t>
      </w:r>
      <w:r w:rsidRPr="00700439">
        <w:rPr>
          <w:rFonts w:ascii="Arial" w:eastAsia="Times New Roman" w:hAnsi="Arial" w:cs="Arial"/>
          <w:sz w:val="20"/>
          <w:szCs w:val="20"/>
        </w:rPr>
        <w:t xml:space="preserve">Adaptacije bolničke </w:t>
      </w:r>
      <w:proofErr w:type="spellStart"/>
      <w:r w:rsidRPr="00700439">
        <w:rPr>
          <w:rFonts w:ascii="Arial" w:eastAsia="Times New Roman" w:hAnsi="Arial" w:cs="Arial"/>
          <w:sz w:val="20"/>
          <w:szCs w:val="20"/>
        </w:rPr>
        <w:t>praone</w:t>
      </w:r>
      <w:proofErr w:type="spellEnd"/>
      <w:r w:rsidRPr="00700439">
        <w:rPr>
          <w:rFonts w:ascii="Arial" w:eastAsia="Times New Roman" w:hAnsi="Arial" w:cs="Arial"/>
          <w:sz w:val="20"/>
          <w:szCs w:val="20"/>
        </w:rPr>
        <w:t xml:space="preserve"> - III. Faza. Za istu namjenu, iz izvornog Proračuna Primorsko-goranske županije, osiguran je iznos od 155.082,54 eura, dok je 23.917,46 eura osigurano za </w:t>
      </w:r>
      <w:r w:rsidRPr="00700439">
        <w:rPr>
          <w:rFonts w:ascii="Arial" w:eastAsia="SimSun" w:hAnsi="Arial" w:cs="Arial"/>
          <w:sz w:val="20"/>
          <w:szCs w:val="20"/>
          <w:lang w:eastAsia="zh-CN"/>
        </w:rPr>
        <w:t xml:space="preserve">Adaptaciju krova i krovne konstrukcije na zgradi Feniks. Za </w:t>
      </w:r>
      <w:r w:rsidRPr="00700439">
        <w:rPr>
          <w:rFonts w:ascii="Arial" w:eastAsia="Times New Roman" w:hAnsi="Arial" w:cs="Arial"/>
          <w:color w:val="000000"/>
          <w:sz w:val="20"/>
          <w:szCs w:val="20"/>
        </w:rPr>
        <w:t xml:space="preserve">sanaciju sustava kanalizacije (odvodnje) ustanove, iz </w:t>
      </w:r>
      <w:r w:rsidRPr="00700439">
        <w:rPr>
          <w:rFonts w:ascii="Arial" w:eastAsia="Times New Roman" w:hAnsi="Arial" w:cs="Arial"/>
          <w:sz w:val="20"/>
          <w:szCs w:val="20"/>
        </w:rPr>
        <w:t>Proračuna Primorsko-goranske županije (prenesena sredstva iz 2025. godine)</w:t>
      </w:r>
      <w:r w:rsidRPr="00700439">
        <w:rPr>
          <w:rFonts w:ascii="Arial" w:eastAsia="Times New Roman" w:hAnsi="Arial" w:cs="Arial"/>
          <w:color w:val="000000"/>
          <w:sz w:val="20"/>
          <w:szCs w:val="20"/>
        </w:rPr>
        <w:t xml:space="preserve">  osigurana su sredstva u iznosu od 211.483,42 eura.</w:t>
      </w:r>
    </w:p>
    <w:p w14:paraId="323F9EF6"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             </w:t>
      </w:r>
      <w:r w:rsidRPr="00700439">
        <w:rPr>
          <w:rFonts w:ascii="Arial" w:hAnsi="Arial" w:cs="Arial"/>
          <w:sz w:val="20"/>
          <w:szCs w:val="20"/>
          <w:shd w:val="clear" w:color="auto" w:fill="FFFFFF"/>
        </w:rPr>
        <w:t>Od ukupnog iznosa planiranih sredstava</w:t>
      </w:r>
      <w:r w:rsidRPr="00700439">
        <w:rPr>
          <w:rFonts w:ascii="Arial" w:hAnsi="Arial" w:cs="Arial"/>
          <w:sz w:val="20"/>
          <w:szCs w:val="20"/>
        </w:rPr>
        <w:t xml:space="preserve"> na razini aktivnosti,</w:t>
      </w:r>
      <w:r w:rsidRPr="00700439">
        <w:rPr>
          <w:rFonts w:ascii="Arial" w:hAnsi="Arial" w:cs="Arial"/>
          <w:sz w:val="20"/>
          <w:szCs w:val="20"/>
          <w:shd w:val="clear" w:color="auto" w:fill="FFFFFF"/>
        </w:rPr>
        <w:t xml:space="preserve"> </w:t>
      </w:r>
      <w:r w:rsidRPr="00700439">
        <w:rPr>
          <w:rFonts w:ascii="Arial" w:hAnsi="Arial" w:cs="Arial"/>
          <w:sz w:val="20"/>
          <w:szCs w:val="20"/>
        </w:rPr>
        <w:t>u izvještajnom razdoblju izvršeni su rashodi u iznosu od 1.852.042,55 eura (58,16%). Najznačajniji izvor financiranja aktivnosti jesu prenesena sredstva– prihodi za posebne namjene i prihodi za posebne namjene ustanove u iznosu od 873.722,79 (47,17%), decentralizirana sredstva u iznosu od 505.777,00 eura (27,30%), Proračun Primorsko-goranske županije u iznosu od 390.483,42 eura (21,08%) te ostali izvori financiranja (</w:t>
      </w:r>
      <w:proofErr w:type="spellStart"/>
      <w:r w:rsidRPr="00700439">
        <w:rPr>
          <w:rFonts w:ascii="Arial" w:hAnsi="Arial" w:cs="Arial"/>
          <w:sz w:val="20"/>
          <w:szCs w:val="20"/>
        </w:rPr>
        <w:t>pomoći,donacije</w:t>
      </w:r>
      <w:proofErr w:type="spellEnd"/>
      <w:r w:rsidRPr="00700439">
        <w:rPr>
          <w:rFonts w:ascii="Arial" w:hAnsi="Arial" w:cs="Arial"/>
          <w:sz w:val="20"/>
          <w:szCs w:val="20"/>
        </w:rPr>
        <w:t xml:space="preserve">..) u iznosu od 82.059,34 eura (5%). </w:t>
      </w:r>
    </w:p>
    <w:p w14:paraId="267ABEE2" w14:textId="77777777" w:rsidR="004F0DCF" w:rsidRPr="00700439" w:rsidRDefault="004F0DCF" w:rsidP="0007398F">
      <w:pPr>
        <w:pStyle w:val="ListParagraph"/>
        <w:numPr>
          <w:ilvl w:val="0"/>
          <w:numId w:val="26"/>
        </w:numPr>
        <w:spacing w:before="100" w:beforeAutospacing="1" w:after="100" w:afterAutospacing="1" w:line="240" w:lineRule="auto"/>
        <w:ind w:left="0" w:firstLine="0"/>
        <w:rPr>
          <w:rFonts w:ascii="Arial" w:hAnsi="Arial" w:cs="Arial"/>
          <w:b/>
          <w:sz w:val="20"/>
          <w:szCs w:val="20"/>
        </w:rPr>
      </w:pPr>
      <w:r w:rsidRPr="00700439">
        <w:rPr>
          <w:rFonts w:ascii="Arial" w:hAnsi="Arial" w:cs="Arial"/>
          <w:b/>
          <w:sz w:val="20"/>
          <w:szCs w:val="20"/>
        </w:rPr>
        <w:t xml:space="preserve">K 421023 </w:t>
      </w:r>
      <w:proofErr w:type="spellStart"/>
      <w:r w:rsidRPr="00700439">
        <w:rPr>
          <w:rFonts w:ascii="Arial" w:hAnsi="Arial" w:cs="Arial"/>
          <w:b/>
          <w:sz w:val="20"/>
          <w:szCs w:val="20"/>
        </w:rPr>
        <w:t>Zanavljanje</w:t>
      </w:r>
      <w:proofErr w:type="spellEnd"/>
      <w:r w:rsidRPr="00700439">
        <w:rPr>
          <w:rFonts w:ascii="Arial" w:hAnsi="Arial" w:cs="Arial"/>
          <w:b/>
          <w:sz w:val="20"/>
          <w:szCs w:val="20"/>
        </w:rPr>
        <w:t xml:space="preserve"> voznog parka</w:t>
      </w:r>
    </w:p>
    <w:p w14:paraId="7D04C5BE" w14:textId="0D9F8426" w:rsidR="004F0DCF" w:rsidRPr="00700439" w:rsidRDefault="004F0DCF" w:rsidP="0007398F">
      <w:pPr>
        <w:spacing w:before="100" w:beforeAutospacing="1" w:after="100" w:afterAutospacing="1" w:line="240" w:lineRule="auto"/>
        <w:contextualSpacing/>
        <w:jc w:val="both"/>
        <w:rPr>
          <w:rFonts w:ascii="Arial" w:hAnsi="Arial" w:cs="Arial"/>
          <w:color w:val="FF0000"/>
          <w:sz w:val="20"/>
          <w:szCs w:val="20"/>
        </w:rPr>
      </w:pPr>
      <w:r w:rsidRPr="00700439">
        <w:rPr>
          <w:rFonts w:ascii="Arial" w:hAnsi="Arial" w:cs="Arial"/>
          <w:sz w:val="20"/>
          <w:szCs w:val="20"/>
        </w:rPr>
        <w:t xml:space="preserve">U sklopu aktivnosti planirana su sredstva u konsolidiranom iznosu od 200.610,00 eura, za </w:t>
      </w:r>
      <w:proofErr w:type="spellStart"/>
      <w:r w:rsidRPr="00700439">
        <w:rPr>
          <w:rFonts w:ascii="Arial" w:hAnsi="Arial" w:cs="Arial"/>
          <w:sz w:val="20"/>
          <w:szCs w:val="20"/>
        </w:rPr>
        <w:t>zanavljanje</w:t>
      </w:r>
      <w:proofErr w:type="spellEnd"/>
      <w:r w:rsidRPr="00700439">
        <w:rPr>
          <w:rFonts w:ascii="Arial" w:hAnsi="Arial" w:cs="Arial"/>
          <w:sz w:val="20"/>
          <w:szCs w:val="20"/>
        </w:rPr>
        <w:t xml:space="preserve"> voznog parka ustanove.</w:t>
      </w:r>
      <w:r w:rsidRPr="00700439">
        <w:rPr>
          <w:rFonts w:ascii="Arial" w:hAnsi="Arial" w:cs="Arial"/>
          <w:sz w:val="20"/>
          <w:szCs w:val="20"/>
          <w:shd w:val="clear" w:color="auto" w:fill="FFFFFF"/>
        </w:rPr>
        <w:t xml:space="preserve"> Od ukupnog iznosa planiranih sredstava</w:t>
      </w:r>
      <w:r w:rsidRPr="00700439">
        <w:rPr>
          <w:rFonts w:ascii="Arial" w:hAnsi="Arial" w:cs="Arial"/>
          <w:sz w:val="20"/>
          <w:szCs w:val="20"/>
        </w:rPr>
        <w:t xml:space="preserve"> na razini aktivnosti,</w:t>
      </w:r>
      <w:r w:rsidRPr="00700439">
        <w:rPr>
          <w:rFonts w:ascii="Arial" w:hAnsi="Arial" w:cs="Arial"/>
          <w:sz w:val="20"/>
          <w:szCs w:val="20"/>
          <w:shd w:val="clear" w:color="auto" w:fill="FFFFFF"/>
        </w:rPr>
        <w:t xml:space="preserve"> </w:t>
      </w:r>
      <w:r w:rsidRPr="00700439">
        <w:rPr>
          <w:rFonts w:ascii="Arial" w:hAnsi="Arial" w:cs="Arial"/>
          <w:sz w:val="20"/>
          <w:szCs w:val="20"/>
        </w:rPr>
        <w:t xml:space="preserve">u izvještajnom razdoblju izvršeni su rashodi u iznosu od 148.428,49 eura (73,99%). Nabavljeno je </w:t>
      </w:r>
      <w:r w:rsidRPr="00700439">
        <w:rPr>
          <w:rFonts w:ascii="Arial" w:hAnsi="Arial" w:cs="Arial"/>
          <w:color w:val="000000" w:themeColor="text1"/>
          <w:sz w:val="20"/>
          <w:szCs w:val="20"/>
        </w:rPr>
        <w:t xml:space="preserve">jedno osobno vozilo, te dva kombija za sanitetski prijevoz bolesnika. </w:t>
      </w:r>
      <w:r w:rsidRPr="00700439">
        <w:rPr>
          <w:rFonts w:ascii="Arial" w:hAnsi="Arial" w:cs="Arial"/>
          <w:sz w:val="20"/>
          <w:szCs w:val="20"/>
        </w:rPr>
        <w:t xml:space="preserve">Najznačajniji izvori financiranja ove aktivnosti jesu prenesena sredstva– prihodi za posebne namjene i prihodi za posebne namjene ustanove u iznosu od 104.516,59 (70,41%), Proračun Primorsko-goranske županije </w:t>
      </w:r>
      <w:r w:rsidRPr="00700439">
        <w:rPr>
          <w:rFonts w:ascii="Arial" w:eastAsia="Times New Roman" w:hAnsi="Arial" w:cs="Arial"/>
          <w:sz w:val="20"/>
          <w:szCs w:val="20"/>
        </w:rPr>
        <w:t>(prenesena sredstva iz 2025. godine)</w:t>
      </w:r>
      <w:r w:rsidRPr="00700439">
        <w:rPr>
          <w:rFonts w:ascii="Arial" w:eastAsia="Times New Roman" w:hAnsi="Arial" w:cs="Arial"/>
          <w:color w:val="000000"/>
          <w:sz w:val="20"/>
          <w:szCs w:val="20"/>
        </w:rPr>
        <w:t xml:space="preserve"> </w:t>
      </w:r>
      <w:r w:rsidRPr="00700439">
        <w:rPr>
          <w:rFonts w:ascii="Arial" w:hAnsi="Arial" w:cs="Arial"/>
          <w:sz w:val="20"/>
          <w:szCs w:val="20"/>
        </w:rPr>
        <w:t xml:space="preserve">u iznosu od 34.000,00 eura (22,90%) te ostali izvori financiranja. </w:t>
      </w:r>
    </w:p>
    <w:p w14:paraId="4926F202" w14:textId="1EA5E74A" w:rsidR="004F0DCF" w:rsidRDefault="004F0DCF" w:rsidP="0007398F">
      <w:pPr>
        <w:pStyle w:val="ListParagraph"/>
        <w:numPr>
          <w:ilvl w:val="0"/>
          <w:numId w:val="26"/>
        </w:numPr>
        <w:spacing w:before="100" w:beforeAutospacing="1" w:after="100" w:afterAutospacing="1" w:line="240" w:lineRule="auto"/>
        <w:ind w:left="0" w:firstLine="0"/>
        <w:rPr>
          <w:rFonts w:ascii="Arial" w:hAnsi="Arial" w:cs="Arial"/>
          <w:b/>
          <w:sz w:val="20"/>
          <w:szCs w:val="20"/>
        </w:rPr>
      </w:pPr>
      <w:r w:rsidRPr="00700439">
        <w:rPr>
          <w:rFonts w:ascii="Arial" w:hAnsi="Arial" w:cs="Arial"/>
          <w:b/>
          <w:sz w:val="20"/>
          <w:szCs w:val="20"/>
        </w:rPr>
        <w:t>A 421024 Povećanje dostupnosti zdravstvene zaštite</w:t>
      </w:r>
    </w:p>
    <w:p w14:paraId="5DA6CF82" w14:textId="77777777" w:rsidR="007B610C" w:rsidRPr="00700439" w:rsidRDefault="007B610C" w:rsidP="0007398F">
      <w:pPr>
        <w:pStyle w:val="ListParagraph"/>
        <w:spacing w:before="100" w:beforeAutospacing="1" w:after="100" w:afterAutospacing="1" w:line="240" w:lineRule="auto"/>
        <w:ind w:left="0"/>
        <w:rPr>
          <w:rFonts w:ascii="Arial" w:hAnsi="Arial" w:cs="Arial"/>
          <w:b/>
          <w:sz w:val="20"/>
          <w:szCs w:val="20"/>
        </w:rPr>
      </w:pPr>
    </w:p>
    <w:p w14:paraId="218633F2" w14:textId="3CD95C7D" w:rsidR="004F0DCF" w:rsidRPr="00700439" w:rsidRDefault="004F0DCF" w:rsidP="0007398F">
      <w:pPr>
        <w:pStyle w:val="ListParagraph"/>
        <w:spacing w:before="100" w:beforeAutospacing="1" w:after="100" w:afterAutospacing="1" w:line="240" w:lineRule="auto"/>
        <w:ind w:left="0"/>
        <w:jc w:val="both"/>
        <w:rPr>
          <w:rFonts w:ascii="Arial" w:hAnsi="Arial" w:cs="Arial"/>
          <w:sz w:val="20"/>
          <w:szCs w:val="20"/>
        </w:rPr>
      </w:pPr>
      <w:r w:rsidRPr="00700439">
        <w:rPr>
          <w:rFonts w:ascii="Arial" w:hAnsi="Arial" w:cs="Arial"/>
          <w:sz w:val="20"/>
          <w:szCs w:val="20"/>
        </w:rPr>
        <w:t>U sklopu aktivnosti planirana su sredstva u konsolidiranom iznosu od 360.760,00 eura, namijenjena za programe ustanove s kojima se povećava dostupnost i kontinuitet zdravstvene zaštite. Rashodi u sklopu ove aktivnosti odnose se na sufinanciranje stanovanja liječnika specijalista i ostalog zdravstvenog kadra (cilj programa je sufinanciranjem stanovanja deficitarnog liječničkog kadra, omogućiti dostupnost i kontinuitet zdravstvene zaštite na otoku Rabu) te financiranje sanitetskog prijevoza pacijenata (cilj programa je osiguranje dostupnosti prijevoza pacijenata iz Klinike za psihijatriju ili drugih akutnih odjela Kliničkog bolničkog centra Rijeka u ustanovu radi nastavka liječenja). U izvještajnom razdoblju sanitetskim vozilima izvršeno je 140 prijevoza te je prevezeno oko 1.100 bolesnika.</w:t>
      </w:r>
    </w:p>
    <w:p w14:paraId="34837EB1" w14:textId="77777777" w:rsidR="004F0DCF" w:rsidRPr="00700439" w:rsidRDefault="004F0DCF"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         Od ukupnog iznosa planiranih sredstava na razini aktivnosti, u izvještajnom razdoblju izvršeni su rashodi u iznosu od 321.707,23 eura (89,17%), koji se u strukturi najvećim dijelom odnose na rashode za zaposlene (51%) i materijalne rashode (49%). Najznačajniji izvor financiranja aktivnosti jesu prihodi iz Proračuna Primorsko-goranske županije u iznosu 263.616,76 eura, prihodi za posebne namjene u iznosu od  41.290,47 eura (12,83%) te pomoći - proračunski korisnici u iznosu od 16.800,00 eura (5,22%). Unatoč stimulativnim mjerama, ŽSB Insula je tek djelomično kompenzirala potrebe, iz razloga što duže vrijeme i druge JLS nizom mjera osiguravaju strateške djelatnosti te stručnjake različitih profila. Stoga je dijelom sredstava Bolnice sufinancirano stanovanje i ostalim zdravstvenim djelatnicima neophodnim za održivo poslovanje.</w:t>
      </w:r>
    </w:p>
    <w:p w14:paraId="54626E99" w14:textId="3D6D34A4" w:rsidR="00B74215" w:rsidRDefault="00B74215" w:rsidP="0007398F">
      <w:pPr>
        <w:spacing w:before="100" w:beforeAutospacing="1" w:after="100" w:afterAutospacing="1" w:line="240" w:lineRule="auto"/>
        <w:contextualSpacing/>
        <w:jc w:val="both"/>
        <w:rPr>
          <w:rFonts w:ascii="Arial" w:hAnsi="Arial" w:cs="Arial"/>
          <w:sz w:val="20"/>
          <w:szCs w:val="20"/>
        </w:rPr>
      </w:pPr>
    </w:p>
    <w:p w14:paraId="218948CD" w14:textId="77777777" w:rsidR="00B74215" w:rsidRPr="00700439" w:rsidRDefault="00B74215" w:rsidP="0007398F">
      <w:pPr>
        <w:spacing w:before="100" w:beforeAutospacing="1" w:after="100" w:afterAutospacing="1" w:line="240" w:lineRule="auto"/>
        <w:contextualSpacing/>
        <w:jc w:val="both"/>
        <w:rPr>
          <w:rFonts w:ascii="Arial" w:hAnsi="Arial" w:cs="Arial"/>
          <w:sz w:val="20"/>
          <w:szCs w:val="20"/>
        </w:rPr>
      </w:pPr>
    </w:p>
    <w:p w14:paraId="011A145E" w14:textId="77777777" w:rsidR="004F0DCF" w:rsidRPr="00700439" w:rsidRDefault="004F0DCF"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POKAZATELJI USPJEŠNOSTI:</w:t>
      </w:r>
    </w:p>
    <w:tbl>
      <w:tblPr>
        <w:tblW w:w="9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2902"/>
        <w:gridCol w:w="1156"/>
        <w:gridCol w:w="1197"/>
        <w:gridCol w:w="1451"/>
        <w:gridCol w:w="1451"/>
      </w:tblGrid>
      <w:tr w:rsidR="004F0DCF" w:rsidRPr="00B74215" w14:paraId="5871C9BD" w14:textId="77777777" w:rsidTr="004F0DCF">
        <w:trPr>
          <w:trHeight w:val="531"/>
        </w:trPr>
        <w:tc>
          <w:tcPr>
            <w:tcW w:w="1607" w:type="dxa"/>
            <w:shd w:val="clear" w:color="auto" w:fill="auto"/>
            <w:vAlign w:val="center"/>
          </w:tcPr>
          <w:p w14:paraId="608C17D0" w14:textId="77777777" w:rsidR="004F0DCF" w:rsidRPr="00B74215" w:rsidRDefault="004F0DCF" w:rsidP="0007398F">
            <w:pPr>
              <w:spacing w:before="100" w:beforeAutospacing="1" w:after="100" w:afterAutospacing="1" w:line="240" w:lineRule="auto"/>
              <w:contextualSpacing/>
              <w:jc w:val="center"/>
              <w:rPr>
                <w:rFonts w:ascii="Arial" w:hAnsi="Arial" w:cs="Arial"/>
                <w:b/>
                <w:sz w:val="18"/>
                <w:szCs w:val="18"/>
              </w:rPr>
            </w:pPr>
            <w:r w:rsidRPr="00B74215">
              <w:rPr>
                <w:rFonts w:ascii="Arial" w:hAnsi="Arial" w:cs="Arial"/>
                <w:b/>
                <w:sz w:val="18"/>
                <w:szCs w:val="18"/>
              </w:rPr>
              <w:t>Pokazatelj uspješnosti</w:t>
            </w:r>
          </w:p>
        </w:tc>
        <w:tc>
          <w:tcPr>
            <w:tcW w:w="2902" w:type="dxa"/>
            <w:shd w:val="clear" w:color="auto" w:fill="auto"/>
            <w:vAlign w:val="center"/>
          </w:tcPr>
          <w:p w14:paraId="797A7335" w14:textId="77777777" w:rsidR="004F0DCF" w:rsidRPr="00B74215" w:rsidRDefault="004F0DCF" w:rsidP="0007398F">
            <w:pPr>
              <w:spacing w:before="100" w:beforeAutospacing="1" w:after="100" w:afterAutospacing="1" w:line="240" w:lineRule="auto"/>
              <w:contextualSpacing/>
              <w:jc w:val="center"/>
              <w:rPr>
                <w:rFonts w:ascii="Arial" w:hAnsi="Arial" w:cs="Arial"/>
                <w:b/>
                <w:sz w:val="18"/>
                <w:szCs w:val="18"/>
              </w:rPr>
            </w:pPr>
            <w:r w:rsidRPr="00B74215">
              <w:rPr>
                <w:rFonts w:ascii="Arial" w:hAnsi="Arial" w:cs="Arial"/>
                <w:b/>
                <w:sz w:val="18"/>
                <w:szCs w:val="18"/>
              </w:rPr>
              <w:t>Definicija</w:t>
            </w:r>
          </w:p>
        </w:tc>
        <w:tc>
          <w:tcPr>
            <w:tcW w:w="1156" w:type="dxa"/>
            <w:shd w:val="clear" w:color="auto" w:fill="auto"/>
            <w:vAlign w:val="center"/>
          </w:tcPr>
          <w:p w14:paraId="69A2AC17" w14:textId="77777777" w:rsidR="004F0DCF" w:rsidRPr="00B74215" w:rsidRDefault="004F0DCF" w:rsidP="0007398F">
            <w:pPr>
              <w:spacing w:before="100" w:beforeAutospacing="1" w:after="100" w:afterAutospacing="1" w:line="240" w:lineRule="auto"/>
              <w:contextualSpacing/>
              <w:jc w:val="center"/>
              <w:rPr>
                <w:rFonts w:ascii="Arial" w:hAnsi="Arial" w:cs="Arial"/>
                <w:b/>
                <w:sz w:val="18"/>
                <w:szCs w:val="18"/>
              </w:rPr>
            </w:pPr>
            <w:r w:rsidRPr="00B74215">
              <w:rPr>
                <w:rFonts w:ascii="Arial" w:hAnsi="Arial" w:cs="Arial"/>
                <w:b/>
                <w:sz w:val="18"/>
                <w:szCs w:val="18"/>
              </w:rPr>
              <w:t>Jedinica</w:t>
            </w:r>
          </w:p>
        </w:tc>
        <w:tc>
          <w:tcPr>
            <w:tcW w:w="1197" w:type="dxa"/>
            <w:shd w:val="clear" w:color="auto" w:fill="auto"/>
            <w:vAlign w:val="center"/>
          </w:tcPr>
          <w:p w14:paraId="20B0E7AB" w14:textId="77777777" w:rsidR="004F0DCF" w:rsidRPr="00B74215" w:rsidRDefault="004F0DCF" w:rsidP="0007398F">
            <w:pPr>
              <w:spacing w:before="100" w:beforeAutospacing="1" w:after="100" w:afterAutospacing="1" w:line="240" w:lineRule="auto"/>
              <w:contextualSpacing/>
              <w:jc w:val="center"/>
              <w:rPr>
                <w:rFonts w:ascii="Arial" w:hAnsi="Arial" w:cs="Arial"/>
                <w:b/>
                <w:sz w:val="18"/>
                <w:szCs w:val="18"/>
              </w:rPr>
            </w:pPr>
            <w:r w:rsidRPr="00B74215">
              <w:rPr>
                <w:rFonts w:ascii="Arial" w:hAnsi="Arial" w:cs="Arial"/>
                <w:b/>
                <w:sz w:val="18"/>
                <w:szCs w:val="18"/>
              </w:rPr>
              <w:t>Polazna vrijednost</w:t>
            </w:r>
          </w:p>
        </w:tc>
        <w:tc>
          <w:tcPr>
            <w:tcW w:w="1451" w:type="dxa"/>
            <w:shd w:val="clear" w:color="auto" w:fill="auto"/>
            <w:vAlign w:val="center"/>
          </w:tcPr>
          <w:p w14:paraId="3DB44185" w14:textId="77777777" w:rsidR="004F0DCF" w:rsidRPr="00B74215" w:rsidRDefault="004F0DCF" w:rsidP="0007398F">
            <w:pPr>
              <w:spacing w:before="100" w:beforeAutospacing="1" w:after="100" w:afterAutospacing="1" w:line="240" w:lineRule="auto"/>
              <w:contextualSpacing/>
              <w:jc w:val="center"/>
              <w:rPr>
                <w:rFonts w:ascii="Arial" w:hAnsi="Arial" w:cs="Arial"/>
                <w:b/>
                <w:sz w:val="18"/>
                <w:szCs w:val="18"/>
              </w:rPr>
            </w:pPr>
            <w:r w:rsidRPr="00B74215">
              <w:rPr>
                <w:rFonts w:ascii="Arial" w:hAnsi="Arial" w:cs="Arial"/>
                <w:b/>
                <w:sz w:val="18"/>
                <w:szCs w:val="18"/>
              </w:rPr>
              <w:t>Ciljana vrijednost 2025.</w:t>
            </w:r>
          </w:p>
        </w:tc>
        <w:tc>
          <w:tcPr>
            <w:tcW w:w="1451" w:type="dxa"/>
            <w:shd w:val="clear" w:color="auto" w:fill="auto"/>
          </w:tcPr>
          <w:p w14:paraId="47426036" w14:textId="77777777" w:rsidR="004F0DCF" w:rsidRPr="00B74215" w:rsidRDefault="004F0DCF" w:rsidP="0007398F">
            <w:pPr>
              <w:spacing w:before="100" w:beforeAutospacing="1" w:after="100" w:afterAutospacing="1" w:line="240" w:lineRule="auto"/>
              <w:contextualSpacing/>
              <w:jc w:val="center"/>
              <w:rPr>
                <w:rFonts w:ascii="Arial" w:hAnsi="Arial" w:cs="Arial"/>
                <w:sz w:val="18"/>
                <w:szCs w:val="18"/>
              </w:rPr>
            </w:pPr>
            <w:r w:rsidRPr="00B74215">
              <w:rPr>
                <w:rFonts w:ascii="Arial" w:hAnsi="Arial" w:cs="Arial"/>
                <w:b/>
                <w:sz w:val="18"/>
                <w:szCs w:val="18"/>
              </w:rPr>
              <w:t>Ostvarena vrijednost 2025.</w:t>
            </w:r>
          </w:p>
        </w:tc>
      </w:tr>
      <w:tr w:rsidR="004F0DCF" w:rsidRPr="00B74215" w14:paraId="6C7CD1E7" w14:textId="77777777" w:rsidTr="004F0DCF">
        <w:trPr>
          <w:trHeight w:val="173"/>
        </w:trPr>
        <w:tc>
          <w:tcPr>
            <w:tcW w:w="1607" w:type="dxa"/>
            <w:shd w:val="clear" w:color="auto" w:fill="auto"/>
          </w:tcPr>
          <w:p w14:paraId="20553480" w14:textId="77777777" w:rsidR="004F0DCF" w:rsidRPr="00B74215" w:rsidRDefault="004F0DCF" w:rsidP="0007398F">
            <w:pPr>
              <w:spacing w:before="100" w:beforeAutospacing="1" w:after="100" w:afterAutospacing="1" w:line="240" w:lineRule="auto"/>
              <w:contextualSpacing/>
              <w:rPr>
                <w:rFonts w:ascii="Arial" w:hAnsi="Arial" w:cs="Arial"/>
                <w:sz w:val="18"/>
                <w:szCs w:val="18"/>
              </w:rPr>
            </w:pPr>
            <w:r w:rsidRPr="00B74215">
              <w:rPr>
                <w:rFonts w:ascii="Arial" w:eastAsia="Times New Roman" w:hAnsi="Arial" w:cs="Arial"/>
                <w:sz w:val="18"/>
                <w:szCs w:val="18"/>
                <w:lang w:eastAsia="hr-HR"/>
              </w:rPr>
              <w:t xml:space="preserve">Broj djelatnika – korisnika usluge </w:t>
            </w:r>
          </w:p>
        </w:tc>
        <w:tc>
          <w:tcPr>
            <w:tcW w:w="2902" w:type="dxa"/>
            <w:shd w:val="clear" w:color="auto" w:fill="auto"/>
          </w:tcPr>
          <w:p w14:paraId="7FCBC7FF" w14:textId="77777777" w:rsidR="004F0DCF" w:rsidRPr="00B74215" w:rsidRDefault="004F0DCF" w:rsidP="0007398F">
            <w:pPr>
              <w:spacing w:before="100" w:beforeAutospacing="1" w:after="100" w:afterAutospacing="1" w:line="240" w:lineRule="auto"/>
              <w:contextualSpacing/>
              <w:rPr>
                <w:rFonts w:ascii="Arial" w:hAnsi="Arial" w:cs="Arial"/>
                <w:sz w:val="18"/>
                <w:szCs w:val="18"/>
              </w:rPr>
            </w:pPr>
            <w:r w:rsidRPr="00B74215">
              <w:rPr>
                <w:rFonts w:ascii="Arial" w:hAnsi="Arial" w:cs="Arial"/>
                <w:sz w:val="18"/>
                <w:szCs w:val="18"/>
              </w:rPr>
              <w:t>Sufinanciranje stanovanja djelatnika je mjera privlačenja i zadržavanja kadra u ustanovi</w:t>
            </w:r>
          </w:p>
        </w:tc>
        <w:tc>
          <w:tcPr>
            <w:tcW w:w="1156" w:type="dxa"/>
            <w:shd w:val="clear" w:color="auto" w:fill="auto"/>
          </w:tcPr>
          <w:p w14:paraId="47C47600" w14:textId="77777777" w:rsidR="004F0DCF" w:rsidRPr="00B74215" w:rsidRDefault="004F0DCF" w:rsidP="0007398F">
            <w:pPr>
              <w:spacing w:before="100" w:beforeAutospacing="1" w:after="100" w:afterAutospacing="1" w:line="240" w:lineRule="auto"/>
              <w:contextualSpacing/>
              <w:jc w:val="center"/>
              <w:rPr>
                <w:rFonts w:ascii="Arial" w:hAnsi="Arial" w:cs="Arial"/>
                <w:sz w:val="18"/>
                <w:szCs w:val="18"/>
              </w:rPr>
            </w:pPr>
          </w:p>
          <w:p w14:paraId="56EFBB49" w14:textId="77777777" w:rsidR="004F0DCF" w:rsidRPr="00B74215" w:rsidRDefault="004F0DCF" w:rsidP="0007398F">
            <w:pPr>
              <w:spacing w:before="100" w:beforeAutospacing="1" w:after="100" w:afterAutospacing="1" w:line="240" w:lineRule="auto"/>
              <w:contextualSpacing/>
              <w:jc w:val="center"/>
              <w:rPr>
                <w:rFonts w:ascii="Arial" w:hAnsi="Arial" w:cs="Arial"/>
                <w:sz w:val="18"/>
                <w:szCs w:val="18"/>
              </w:rPr>
            </w:pPr>
          </w:p>
          <w:p w14:paraId="45F0BED4" w14:textId="77777777" w:rsidR="004F0DCF" w:rsidRPr="00B74215" w:rsidRDefault="004F0DCF" w:rsidP="0007398F">
            <w:pPr>
              <w:spacing w:before="100" w:beforeAutospacing="1" w:after="100" w:afterAutospacing="1" w:line="240" w:lineRule="auto"/>
              <w:contextualSpacing/>
              <w:jc w:val="center"/>
              <w:rPr>
                <w:rFonts w:ascii="Arial" w:hAnsi="Arial" w:cs="Arial"/>
                <w:sz w:val="18"/>
                <w:szCs w:val="18"/>
              </w:rPr>
            </w:pPr>
            <w:r w:rsidRPr="00B74215">
              <w:rPr>
                <w:rFonts w:ascii="Arial" w:hAnsi="Arial" w:cs="Arial"/>
                <w:sz w:val="18"/>
                <w:szCs w:val="18"/>
              </w:rPr>
              <w:t xml:space="preserve">Broj </w:t>
            </w:r>
          </w:p>
        </w:tc>
        <w:tc>
          <w:tcPr>
            <w:tcW w:w="1197" w:type="dxa"/>
            <w:shd w:val="clear" w:color="auto" w:fill="auto"/>
          </w:tcPr>
          <w:p w14:paraId="3FD5A6A7" w14:textId="77777777" w:rsidR="004F0DCF" w:rsidRPr="00B74215" w:rsidRDefault="004F0DCF" w:rsidP="0007398F">
            <w:pPr>
              <w:spacing w:before="100" w:beforeAutospacing="1" w:after="100" w:afterAutospacing="1" w:line="240" w:lineRule="auto"/>
              <w:contextualSpacing/>
              <w:jc w:val="center"/>
              <w:rPr>
                <w:rFonts w:ascii="Arial" w:hAnsi="Arial" w:cs="Arial"/>
                <w:b/>
                <w:bCs/>
                <w:sz w:val="18"/>
                <w:szCs w:val="18"/>
              </w:rPr>
            </w:pPr>
          </w:p>
          <w:p w14:paraId="02673421" w14:textId="77777777" w:rsidR="004F0DCF" w:rsidRPr="00B74215" w:rsidRDefault="004F0DCF" w:rsidP="0007398F">
            <w:pPr>
              <w:spacing w:before="100" w:beforeAutospacing="1" w:after="100" w:afterAutospacing="1" w:line="240" w:lineRule="auto"/>
              <w:contextualSpacing/>
              <w:rPr>
                <w:rFonts w:ascii="Arial" w:hAnsi="Arial" w:cs="Arial"/>
                <w:sz w:val="18"/>
                <w:szCs w:val="18"/>
              </w:rPr>
            </w:pPr>
          </w:p>
          <w:p w14:paraId="4C479933" w14:textId="77777777" w:rsidR="004F0DCF" w:rsidRPr="00B74215" w:rsidRDefault="004F0DCF" w:rsidP="0007398F">
            <w:pPr>
              <w:spacing w:before="100" w:beforeAutospacing="1" w:after="100" w:afterAutospacing="1" w:line="240" w:lineRule="auto"/>
              <w:contextualSpacing/>
              <w:jc w:val="center"/>
              <w:rPr>
                <w:rFonts w:ascii="Arial" w:hAnsi="Arial" w:cs="Arial"/>
                <w:sz w:val="18"/>
                <w:szCs w:val="18"/>
              </w:rPr>
            </w:pPr>
            <w:r w:rsidRPr="00B74215">
              <w:rPr>
                <w:rFonts w:ascii="Arial" w:hAnsi="Arial" w:cs="Arial"/>
                <w:sz w:val="18"/>
                <w:szCs w:val="18"/>
              </w:rPr>
              <w:t>10</w:t>
            </w:r>
          </w:p>
        </w:tc>
        <w:tc>
          <w:tcPr>
            <w:tcW w:w="1451" w:type="dxa"/>
            <w:shd w:val="clear" w:color="auto" w:fill="auto"/>
          </w:tcPr>
          <w:p w14:paraId="71CD10BE" w14:textId="77777777" w:rsidR="004F0DCF" w:rsidRPr="00B74215" w:rsidRDefault="004F0DCF" w:rsidP="0007398F">
            <w:pPr>
              <w:spacing w:before="100" w:beforeAutospacing="1" w:after="100" w:afterAutospacing="1" w:line="240" w:lineRule="auto"/>
              <w:contextualSpacing/>
              <w:jc w:val="center"/>
              <w:rPr>
                <w:rFonts w:ascii="Arial" w:hAnsi="Arial" w:cs="Arial"/>
                <w:b/>
                <w:bCs/>
                <w:sz w:val="18"/>
                <w:szCs w:val="18"/>
              </w:rPr>
            </w:pPr>
          </w:p>
          <w:p w14:paraId="63084A59" w14:textId="77777777" w:rsidR="004F0DCF" w:rsidRPr="00B74215" w:rsidRDefault="004F0DCF" w:rsidP="0007398F">
            <w:pPr>
              <w:spacing w:before="100" w:beforeAutospacing="1" w:after="100" w:afterAutospacing="1" w:line="240" w:lineRule="auto"/>
              <w:contextualSpacing/>
              <w:rPr>
                <w:rFonts w:ascii="Arial" w:hAnsi="Arial" w:cs="Arial"/>
                <w:sz w:val="18"/>
                <w:szCs w:val="18"/>
              </w:rPr>
            </w:pPr>
          </w:p>
          <w:p w14:paraId="501925F4" w14:textId="77777777" w:rsidR="004F0DCF" w:rsidRPr="00B74215" w:rsidRDefault="004F0DCF" w:rsidP="0007398F">
            <w:pPr>
              <w:spacing w:before="100" w:beforeAutospacing="1" w:after="100" w:afterAutospacing="1" w:line="240" w:lineRule="auto"/>
              <w:contextualSpacing/>
              <w:jc w:val="center"/>
              <w:rPr>
                <w:rFonts w:ascii="Arial" w:hAnsi="Arial" w:cs="Arial"/>
                <w:sz w:val="18"/>
                <w:szCs w:val="18"/>
              </w:rPr>
            </w:pPr>
            <w:r w:rsidRPr="00B74215">
              <w:rPr>
                <w:rFonts w:ascii="Arial" w:hAnsi="Arial" w:cs="Arial"/>
                <w:sz w:val="18"/>
                <w:szCs w:val="18"/>
              </w:rPr>
              <w:t>24</w:t>
            </w:r>
          </w:p>
        </w:tc>
        <w:tc>
          <w:tcPr>
            <w:tcW w:w="1451" w:type="dxa"/>
            <w:shd w:val="clear" w:color="auto" w:fill="auto"/>
          </w:tcPr>
          <w:p w14:paraId="6FD1D183" w14:textId="77777777" w:rsidR="004F0DCF" w:rsidRPr="00B74215" w:rsidRDefault="004F0DCF" w:rsidP="0007398F">
            <w:pPr>
              <w:spacing w:before="100" w:beforeAutospacing="1" w:after="100" w:afterAutospacing="1" w:line="240" w:lineRule="auto"/>
              <w:contextualSpacing/>
              <w:jc w:val="center"/>
              <w:rPr>
                <w:rFonts w:ascii="Arial" w:hAnsi="Arial" w:cs="Arial"/>
                <w:b/>
                <w:bCs/>
                <w:sz w:val="18"/>
                <w:szCs w:val="18"/>
              </w:rPr>
            </w:pPr>
          </w:p>
          <w:p w14:paraId="5F5F808E" w14:textId="77777777" w:rsidR="004F0DCF" w:rsidRPr="00B74215" w:rsidRDefault="004F0DCF" w:rsidP="0007398F">
            <w:pPr>
              <w:spacing w:before="100" w:beforeAutospacing="1" w:after="100" w:afterAutospacing="1" w:line="240" w:lineRule="auto"/>
              <w:contextualSpacing/>
              <w:rPr>
                <w:rFonts w:ascii="Arial" w:hAnsi="Arial" w:cs="Arial"/>
                <w:sz w:val="18"/>
                <w:szCs w:val="18"/>
              </w:rPr>
            </w:pPr>
          </w:p>
          <w:p w14:paraId="6DD3AC10" w14:textId="77777777" w:rsidR="004F0DCF" w:rsidRPr="00B74215" w:rsidRDefault="004F0DCF" w:rsidP="0007398F">
            <w:pPr>
              <w:spacing w:before="100" w:beforeAutospacing="1" w:after="100" w:afterAutospacing="1" w:line="240" w:lineRule="auto"/>
              <w:contextualSpacing/>
              <w:jc w:val="center"/>
              <w:rPr>
                <w:rFonts w:ascii="Arial" w:hAnsi="Arial" w:cs="Arial"/>
                <w:sz w:val="18"/>
                <w:szCs w:val="18"/>
              </w:rPr>
            </w:pPr>
            <w:r w:rsidRPr="00B74215">
              <w:rPr>
                <w:rFonts w:ascii="Arial" w:hAnsi="Arial" w:cs="Arial"/>
                <w:color w:val="FF0000"/>
                <w:sz w:val="18"/>
                <w:szCs w:val="18"/>
              </w:rPr>
              <w:t>50</w:t>
            </w:r>
          </w:p>
        </w:tc>
      </w:tr>
    </w:tbl>
    <w:p w14:paraId="0B8D80EF" w14:textId="77777777" w:rsidR="004F0DCF" w:rsidRPr="00700439" w:rsidRDefault="004F0DCF" w:rsidP="0007398F">
      <w:pPr>
        <w:pBdr>
          <w:bottom w:val="single" w:sz="4" w:space="1" w:color="auto"/>
        </w:pBdr>
        <w:spacing w:before="100" w:beforeAutospacing="1" w:after="100" w:afterAutospacing="1" w:line="240" w:lineRule="auto"/>
        <w:contextualSpacing/>
        <w:rPr>
          <w:rFonts w:ascii="Arial" w:hAnsi="Arial" w:cs="Arial"/>
          <w:b/>
          <w:sz w:val="20"/>
          <w:szCs w:val="20"/>
        </w:rPr>
      </w:pPr>
    </w:p>
    <w:p w14:paraId="4E980799" w14:textId="77777777" w:rsidR="004F0DCF" w:rsidRPr="00700439" w:rsidRDefault="004F0DCF" w:rsidP="0007398F">
      <w:pPr>
        <w:pBdr>
          <w:bottom w:val="single" w:sz="4" w:space="1" w:color="auto"/>
        </w:pBdr>
        <w:spacing w:before="100" w:beforeAutospacing="1" w:after="100" w:afterAutospacing="1" w:line="240" w:lineRule="auto"/>
        <w:contextualSpacing/>
        <w:rPr>
          <w:rFonts w:ascii="Arial" w:hAnsi="Arial" w:cs="Arial"/>
          <w:b/>
          <w:sz w:val="20"/>
          <w:szCs w:val="20"/>
        </w:rPr>
      </w:pPr>
    </w:p>
    <w:p w14:paraId="396849F4" w14:textId="77777777" w:rsidR="004F0DCF" w:rsidRPr="00700439" w:rsidRDefault="004F0DCF" w:rsidP="0007398F">
      <w:pPr>
        <w:pBdr>
          <w:bottom w:val="single" w:sz="4" w:space="1" w:color="auto"/>
        </w:pBdr>
        <w:spacing w:before="100" w:beforeAutospacing="1" w:after="100" w:afterAutospacing="1" w:line="240" w:lineRule="auto"/>
        <w:contextualSpacing/>
        <w:rPr>
          <w:rFonts w:ascii="Arial" w:hAnsi="Arial" w:cs="Arial"/>
          <w:b/>
          <w:sz w:val="20"/>
          <w:szCs w:val="20"/>
        </w:rPr>
      </w:pPr>
    </w:p>
    <w:p w14:paraId="70E9F984" w14:textId="77777777" w:rsidR="004F0DCF" w:rsidRPr="00700439" w:rsidRDefault="004F0DCF" w:rsidP="0007398F">
      <w:pPr>
        <w:pBdr>
          <w:bottom w:val="single" w:sz="4" w:space="1" w:color="auto"/>
        </w:pBdr>
        <w:spacing w:before="100" w:beforeAutospacing="1" w:after="100" w:afterAutospacing="1" w:line="240" w:lineRule="auto"/>
        <w:contextualSpacing/>
        <w:rPr>
          <w:rFonts w:ascii="Arial" w:hAnsi="Arial" w:cs="Arial"/>
          <w:b/>
          <w:sz w:val="20"/>
          <w:szCs w:val="20"/>
        </w:rPr>
      </w:pPr>
    </w:p>
    <w:bookmarkEnd w:id="1"/>
    <w:p w14:paraId="62DC98DC" w14:textId="339105F8" w:rsidR="00AA1943" w:rsidRPr="00700439" w:rsidRDefault="00AA1943" w:rsidP="00B74215">
      <w:pPr>
        <w:pBdr>
          <w:bottom w:val="double" w:sz="4" w:space="1" w:color="auto"/>
        </w:pBd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lastRenderedPageBreak/>
        <w:t xml:space="preserve">NAZIV KORISNIKA: </w:t>
      </w:r>
      <w:r w:rsidR="00B74215">
        <w:rPr>
          <w:rFonts w:ascii="Arial" w:hAnsi="Arial" w:cs="Arial"/>
          <w:b/>
          <w:sz w:val="20"/>
          <w:szCs w:val="20"/>
        </w:rPr>
        <w:t xml:space="preserve">00410 </w:t>
      </w:r>
      <w:r w:rsidRPr="00700439">
        <w:rPr>
          <w:rFonts w:ascii="Arial" w:hAnsi="Arial" w:cs="Arial"/>
          <w:b/>
          <w:sz w:val="20"/>
          <w:szCs w:val="20"/>
        </w:rPr>
        <w:t>LJEČILIŠTE VELI LOŠINJ</w:t>
      </w:r>
    </w:p>
    <w:p w14:paraId="43E1202A" w14:textId="77777777" w:rsidR="00AA1943" w:rsidRPr="00700439" w:rsidRDefault="00AA1943" w:rsidP="0007398F">
      <w:pPr>
        <w:spacing w:before="100" w:beforeAutospacing="1" w:after="100" w:afterAutospacing="1" w:line="240" w:lineRule="auto"/>
        <w:contextualSpacing/>
        <w:rPr>
          <w:rFonts w:ascii="Arial" w:hAnsi="Arial" w:cs="Arial"/>
          <w:b/>
          <w:sz w:val="20"/>
          <w:szCs w:val="20"/>
        </w:rPr>
      </w:pPr>
    </w:p>
    <w:p w14:paraId="2E9BC8D8" w14:textId="77777777" w:rsidR="00AA1943" w:rsidRPr="00700439" w:rsidRDefault="00AA1943"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SAŽETAK DJELOKRUGA RADA:</w:t>
      </w:r>
    </w:p>
    <w:p w14:paraId="2974DB4A" w14:textId="77777777" w:rsidR="00AA1943" w:rsidRPr="00700439" w:rsidRDefault="00AA1943"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 Lječilište Veli Lošinj je zdravstvena ustanova kojoj je osnivač i vlasnik Primorsko-goranska županija, a obavlja djelatnost liječenja bolesti dišnih organa i kože. Svoje lječilišne programe zasniva na pogodnosti koju čine prirodni uvjeti na lokaciji, blaga mediteranska klima koju odlikuje veliki broj  sunčanih sati tijekom godine, čisto more i zrak te veliki kompleksi borove šume i mediteranskog raslinja na samoj lokaciji Lječilišta i u okruženju. Lječilište Veli Lošinj obavlja sljedeće djelatnosti: </w:t>
      </w:r>
    </w:p>
    <w:p w14:paraId="030D710A" w14:textId="77777777" w:rsidR="00AA1943" w:rsidRPr="00700439" w:rsidRDefault="00AA1943" w:rsidP="0007398F">
      <w:pPr>
        <w:pStyle w:val="ListParagraph"/>
        <w:numPr>
          <w:ilvl w:val="0"/>
          <w:numId w:val="24"/>
        </w:numPr>
        <w:spacing w:before="100" w:beforeAutospacing="1" w:after="100" w:afterAutospacing="1" w:line="240" w:lineRule="auto"/>
        <w:ind w:left="0" w:firstLine="0"/>
        <w:jc w:val="both"/>
        <w:rPr>
          <w:rFonts w:ascii="Arial" w:hAnsi="Arial" w:cs="Arial"/>
          <w:sz w:val="20"/>
          <w:szCs w:val="20"/>
        </w:rPr>
      </w:pPr>
      <w:r w:rsidRPr="00700439">
        <w:rPr>
          <w:rFonts w:ascii="Arial" w:hAnsi="Arial" w:cs="Arial"/>
          <w:sz w:val="20"/>
          <w:szCs w:val="20"/>
        </w:rPr>
        <w:t>bolnička djelatnost iz fizikalne medicine i rehabilitacije</w:t>
      </w:r>
    </w:p>
    <w:p w14:paraId="35B6473A" w14:textId="77777777" w:rsidR="00AA1943" w:rsidRPr="00700439" w:rsidRDefault="00AA1943" w:rsidP="0007398F">
      <w:pPr>
        <w:pStyle w:val="ListParagraph"/>
        <w:numPr>
          <w:ilvl w:val="0"/>
          <w:numId w:val="24"/>
        </w:numPr>
        <w:spacing w:before="100" w:beforeAutospacing="1" w:after="100" w:afterAutospacing="1" w:line="240" w:lineRule="auto"/>
        <w:ind w:left="0" w:firstLine="0"/>
        <w:jc w:val="both"/>
        <w:rPr>
          <w:rFonts w:ascii="Arial" w:hAnsi="Arial" w:cs="Arial"/>
          <w:sz w:val="20"/>
          <w:szCs w:val="20"/>
        </w:rPr>
      </w:pPr>
      <w:r w:rsidRPr="00700439">
        <w:rPr>
          <w:rFonts w:ascii="Arial" w:hAnsi="Arial" w:cs="Arial"/>
          <w:sz w:val="20"/>
          <w:szCs w:val="20"/>
        </w:rPr>
        <w:t>specijalističko-konzilijarna zdravstvena zaštita, dijagnostika i medicinska rehabilitacija bez bolničkog liječenja iz fizikalne medicine i rehabilitacije, dermatologije i venerologije, otorinolaringologije, pulmologije i pedijatrije</w:t>
      </w:r>
    </w:p>
    <w:p w14:paraId="2CD75790" w14:textId="77777777" w:rsidR="00AA1943" w:rsidRPr="00700439" w:rsidRDefault="00AA1943" w:rsidP="0007398F">
      <w:pPr>
        <w:pStyle w:val="ListParagraph"/>
        <w:numPr>
          <w:ilvl w:val="0"/>
          <w:numId w:val="24"/>
        </w:numPr>
        <w:spacing w:before="100" w:beforeAutospacing="1" w:after="100" w:afterAutospacing="1" w:line="240" w:lineRule="auto"/>
        <w:ind w:left="0" w:firstLine="0"/>
        <w:jc w:val="both"/>
        <w:rPr>
          <w:rFonts w:ascii="Arial" w:hAnsi="Arial" w:cs="Arial"/>
          <w:sz w:val="20"/>
          <w:szCs w:val="20"/>
        </w:rPr>
      </w:pPr>
      <w:r w:rsidRPr="00700439">
        <w:rPr>
          <w:rFonts w:ascii="Arial" w:hAnsi="Arial" w:cs="Arial"/>
          <w:sz w:val="20"/>
          <w:szCs w:val="20"/>
        </w:rPr>
        <w:t>djelatnost fizikalne terapije</w:t>
      </w:r>
    </w:p>
    <w:p w14:paraId="5C46F179" w14:textId="77777777" w:rsidR="00AA1943" w:rsidRPr="00700439" w:rsidRDefault="00AA1943" w:rsidP="0007398F">
      <w:pPr>
        <w:pStyle w:val="ListParagraph"/>
        <w:numPr>
          <w:ilvl w:val="0"/>
          <w:numId w:val="24"/>
        </w:numPr>
        <w:spacing w:before="100" w:beforeAutospacing="1" w:after="100" w:afterAutospacing="1" w:line="240" w:lineRule="auto"/>
        <w:ind w:left="0" w:firstLine="0"/>
        <w:jc w:val="both"/>
        <w:rPr>
          <w:rFonts w:ascii="Arial" w:hAnsi="Arial" w:cs="Arial"/>
          <w:sz w:val="20"/>
          <w:szCs w:val="20"/>
        </w:rPr>
      </w:pPr>
      <w:r w:rsidRPr="00700439">
        <w:rPr>
          <w:rFonts w:ascii="Arial" w:hAnsi="Arial" w:cs="Arial"/>
          <w:sz w:val="20"/>
          <w:szCs w:val="20"/>
        </w:rPr>
        <w:t>djelatnost zdravstvenog turizma - pružanje zdravstvenih usluga: dijagnostičkih i terapijskih postupaka, zdravstvene njege te postupaka medicinske rehabilitacije uz pružanje ugostiteljskih usluga i/ili usluga u turizmu</w:t>
      </w:r>
    </w:p>
    <w:p w14:paraId="338AD20C" w14:textId="77777777" w:rsidR="00AA1943" w:rsidRPr="00700439" w:rsidRDefault="00AA1943" w:rsidP="0007398F">
      <w:pPr>
        <w:spacing w:before="100" w:beforeAutospacing="1" w:after="100" w:afterAutospacing="1" w:line="240" w:lineRule="auto"/>
        <w:contextualSpacing/>
        <w:jc w:val="both"/>
        <w:rPr>
          <w:rFonts w:ascii="Arial" w:hAnsi="Arial" w:cs="Arial"/>
          <w:sz w:val="20"/>
          <w:szCs w:val="20"/>
        </w:rPr>
      </w:pPr>
    </w:p>
    <w:p w14:paraId="6FA8E149" w14:textId="77777777" w:rsidR="00AA1943" w:rsidRPr="00700439" w:rsidRDefault="00AA1943"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ORGANIZACIJSKA STRUKTURA:</w:t>
      </w:r>
    </w:p>
    <w:p w14:paraId="3CD79FF0" w14:textId="77777777" w:rsidR="00AA1943" w:rsidRPr="00700439" w:rsidRDefault="00AA1943"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Lječilište Veli Lošinj zapošljava ukupno 53 zaposlenika raspoređenih u sljedećim ustrojstvenim jedinicama: 1. Ravnateljstvo (ustrojena jedinica za osiguranje i unaprjeđenje kvalitete zdravstvene zaštite), 2. Služba za medicinsku djelatnost (Bolnički odjel, Odjel specijalističko – konzilijarne </w:t>
      </w:r>
      <w:proofErr w:type="spellStart"/>
      <w:r w:rsidRPr="00700439">
        <w:rPr>
          <w:rFonts w:ascii="Arial" w:hAnsi="Arial" w:cs="Arial"/>
          <w:sz w:val="20"/>
          <w:szCs w:val="20"/>
        </w:rPr>
        <w:t>zdr</w:t>
      </w:r>
      <w:proofErr w:type="spellEnd"/>
      <w:r w:rsidRPr="00700439">
        <w:rPr>
          <w:rFonts w:ascii="Arial" w:hAnsi="Arial" w:cs="Arial"/>
          <w:sz w:val="20"/>
          <w:szCs w:val="20"/>
        </w:rPr>
        <w:t xml:space="preserve">. zaštite, Odjel za fizikalnu terapiju i medicinski wellness, jedinica za prijem i centralno naručivanje pacijenata), 3. Služba za zdravstveni turizam i usluge (Odjel za prehranu i usluživanje, Odjel smještaja i održavanja), 4. Služba za zajedničke poslove (Odjel za financijsko – računovodstvene poslove, Odjel za pravne poslove).   </w:t>
      </w:r>
    </w:p>
    <w:p w14:paraId="6836A7A4" w14:textId="77777777" w:rsidR="00781500" w:rsidRPr="00700439" w:rsidRDefault="00781500" w:rsidP="0007398F">
      <w:pPr>
        <w:spacing w:before="100" w:beforeAutospacing="1" w:after="100" w:afterAutospacing="1" w:line="240" w:lineRule="auto"/>
        <w:contextualSpacing/>
        <w:jc w:val="both"/>
        <w:rPr>
          <w:rFonts w:ascii="Arial" w:hAnsi="Arial" w:cs="Arial"/>
          <w:color w:val="FF0000"/>
          <w:sz w:val="20"/>
          <w:szCs w:val="20"/>
        </w:rPr>
      </w:pPr>
    </w:p>
    <w:p w14:paraId="40DAB432" w14:textId="77777777" w:rsidR="005B164D" w:rsidRPr="00700439" w:rsidRDefault="005B164D" w:rsidP="0007398F">
      <w:pPr>
        <w:spacing w:before="100" w:beforeAutospacing="1" w:after="100" w:afterAutospacing="1" w:line="240" w:lineRule="auto"/>
        <w:contextualSpacing/>
        <w:rPr>
          <w:rFonts w:ascii="Arial" w:hAnsi="Arial" w:cs="Arial"/>
          <w:bCs/>
          <w:sz w:val="20"/>
          <w:szCs w:val="20"/>
        </w:rPr>
      </w:pPr>
      <w:r w:rsidRPr="00700439">
        <w:rPr>
          <w:rFonts w:ascii="Arial" w:hAnsi="Arial" w:cs="Arial"/>
          <w:b/>
          <w:sz w:val="20"/>
          <w:szCs w:val="20"/>
        </w:rPr>
        <w:t>POVEZANOST PROGRAMA SA STRATEŠKIM DOKUMENTIMA:</w:t>
      </w:r>
    </w:p>
    <w:p w14:paraId="213FB2DD" w14:textId="77777777" w:rsidR="005B164D" w:rsidRPr="00700439" w:rsidRDefault="005B164D"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sz w:val="20"/>
          <w:szCs w:val="20"/>
        </w:rPr>
        <w:t>Plan razvoja Primorsko-goranske županije za razdoblje 2022. – 2027. godine</w:t>
      </w:r>
    </w:p>
    <w:p w14:paraId="23BD93D1" w14:textId="77777777" w:rsidR="005B164D" w:rsidRPr="00700439" w:rsidRDefault="005B164D" w:rsidP="0007398F">
      <w:pPr>
        <w:spacing w:before="100" w:beforeAutospacing="1" w:after="100" w:afterAutospacing="1" w:line="240" w:lineRule="auto"/>
        <w:contextualSpacing/>
        <w:rPr>
          <w:rFonts w:ascii="Arial" w:hAnsi="Arial" w:cs="Arial"/>
          <w:b/>
          <w:sz w:val="20"/>
          <w:szCs w:val="20"/>
        </w:rPr>
      </w:pPr>
    </w:p>
    <w:p w14:paraId="3ADC7000" w14:textId="77777777" w:rsidR="005B164D" w:rsidRPr="00700439" w:rsidRDefault="005B164D" w:rsidP="0007398F">
      <w:pPr>
        <w:spacing w:before="100" w:beforeAutospacing="1" w:after="100" w:afterAutospacing="1" w:line="240" w:lineRule="auto"/>
        <w:contextualSpacing/>
        <w:rPr>
          <w:rFonts w:ascii="Arial" w:hAnsi="Arial" w:cs="Arial"/>
          <w:sz w:val="20"/>
          <w:szCs w:val="20"/>
        </w:rPr>
      </w:pPr>
      <w:r w:rsidRPr="00700439">
        <w:rPr>
          <w:rFonts w:ascii="Arial" w:hAnsi="Arial" w:cs="Arial"/>
          <w:b/>
          <w:sz w:val="20"/>
          <w:szCs w:val="20"/>
        </w:rPr>
        <w:t>POSEBNI CILJ:</w:t>
      </w:r>
      <w:r w:rsidRPr="00700439">
        <w:rPr>
          <w:rFonts w:ascii="Arial" w:hAnsi="Arial" w:cs="Arial"/>
          <w:sz w:val="20"/>
          <w:szCs w:val="20"/>
        </w:rPr>
        <w:t xml:space="preserve"> 5.1. Regija zdravlja i kvaliteta života</w:t>
      </w:r>
    </w:p>
    <w:p w14:paraId="35C176E2" w14:textId="77777777" w:rsidR="005B164D" w:rsidRPr="00700439" w:rsidRDefault="005B164D" w:rsidP="0007398F">
      <w:pPr>
        <w:spacing w:before="100" w:beforeAutospacing="1" w:after="100" w:afterAutospacing="1" w:line="240" w:lineRule="auto"/>
        <w:contextualSpacing/>
        <w:rPr>
          <w:rFonts w:ascii="Arial" w:hAnsi="Arial" w:cs="Arial"/>
          <w:b/>
          <w:sz w:val="20"/>
          <w:szCs w:val="20"/>
        </w:rPr>
      </w:pPr>
    </w:p>
    <w:p w14:paraId="59FA8F7F" w14:textId="77777777" w:rsidR="005B164D" w:rsidRPr="00700439" w:rsidRDefault="005B164D" w:rsidP="0007398F">
      <w:pPr>
        <w:spacing w:before="100" w:beforeAutospacing="1" w:after="100" w:afterAutospacing="1" w:line="240" w:lineRule="auto"/>
        <w:contextualSpacing/>
        <w:rPr>
          <w:rFonts w:ascii="Arial" w:hAnsi="Arial" w:cs="Arial"/>
          <w:sz w:val="20"/>
          <w:szCs w:val="20"/>
        </w:rPr>
      </w:pPr>
      <w:r w:rsidRPr="00700439">
        <w:rPr>
          <w:rFonts w:ascii="Arial" w:hAnsi="Arial" w:cs="Arial"/>
          <w:b/>
          <w:sz w:val="20"/>
          <w:szCs w:val="20"/>
        </w:rPr>
        <w:t xml:space="preserve">MJERA: </w:t>
      </w:r>
      <w:r w:rsidRPr="00700439">
        <w:rPr>
          <w:rFonts w:ascii="Arial" w:hAnsi="Arial" w:cs="Arial"/>
          <w:sz w:val="20"/>
          <w:szCs w:val="20"/>
        </w:rPr>
        <w:t>5.1.1. Promicanje zdravog načina života i cjeloživotne tjelesne aktivnosti</w:t>
      </w:r>
    </w:p>
    <w:p w14:paraId="7C5FDB57" w14:textId="77777777" w:rsidR="005B164D" w:rsidRPr="00700439" w:rsidRDefault="005B164D" w:rsidP="0007398F">
      <w:pPr>
        <w:spacing w:before="100" w:beforeAutospacing="1" w:after="100" w:afterAutospacing="1" w:line="240" w:lineRule="auto"/>
        <w:contextualSpacing/>
        <w:rPr>
          <w:rFonts w:ascii="Arial" w:hAnsi="Arial" w:cs="Arial"/>
          <w:bCs/>
          <w:sz w:val="20"/>
          <w:szCs w:val="20"/>
        </w:rPr>
      </w:pPr>
      <w:r w:rsidRPr="00700439">
        <w:rPr>
          <w:rFonts w:ascii="Arial" w:hAnsi="Arial" w:cs="Arial"/>
          <w:sz w:val="20"/>
          <w:szCs w:val="20"/>
        </w:rPr>
        <w:t xml:space="preserve">               5.1.2. </w:t>
      </w:r>
      <w:r w:rsidRPr="00700439">
        <w:rPr>
          <w:rFonts w:ascii="Arial" w:hAnsi="Arial" w:cs="Arial"/>
          <w:bCs/>
          <w:sz w:val="20"/>
          <w:szCs w:val="20"/>
        </w:rPr>
        <w:t>Modernizacija, izgradnja i opremanje zdravstvene infrastrukture i podrška</w:t>
      </w:r>
    </w:p>
    <w:p w14:paraId="046EA181" w14:textId="2991CCBB" w:rsidR="005B164D" w:rsidRPr="00700439" w:rsidRDefault="005B164D" w:rsidP="0007398F">
      <w:pPr>
        <w:spacing w:before="100" w:beforeAutospacing="1" w:after="100" w:afterAutospacing="1" w:line="240" w:lineRule="auto"/>
        <w:contextualSpacing/>
        <w:rPr>
          <w:rFonts w:ascii="Arial" w:hAnsi="Arial" w:cs="Arial"/>
          <w:bCs/>
          <w:sz w:val="20"/>
          <w:szCs w:val="20"/>
        </w:rPr>
      </w:pPr>
      <w:r w:rsidRPr="00700439">
        <w:rPr>
          <w:rFonts w:ascii="Arial" w:hAnsi="Arial" w:cs="Arial"/>
          <w:bCs/>
          <w:sz w:val="20"/>
          <w:szCs w:val="20"/>
        </w:rPr>
        <w:t xml:space="preserve">                         zdravstvenom sustavu u post </w:t>
      </w:r>
      <w:proofErr w:type="spellStart"/>
      <w:r w:rsidRPr="00700439">
        <w:rPr>
          <w:rFonts w:ascii="Arial" w:hAnsi="Arial" w:cs="Arial"/>
          <w:bCs/>
          <w:sz w:val="20"/>
          <w:szCs w:val="20"/>
        </w:rPr>
        <w:t>Covid</w:t>
      </w:r>
      <w:proofErr w:type="spellEnd"/>
      <w:r w:rsidRPr="00700439">
        <w:rPr>
          <w:rFonts w:ascii="Arial" w:hAnsi="Arial" w:cs="Arial"/>
          <w:bCs/>
          <w:sz w:val="20"/>
          <w:szCs w:val="20"/>
        </w:rPr>
        <w:t xml:space="preserve"> razdoblju</w:t>
      </w:r>
    </w:p>
    <w:p w14:paraId="5967D955" w14:textId="77777777" w:rsidR="00D70620" w:rsidRPr="00700439" w:rsidRDefault="00D70620" w:rsidP="0007398F">
      <w:pPr>
        <w:spacing w:before="100" w:beforeAutospacing="1" w:after="100" w:afterAutospacing="1" w:line="240" w:lineRule="auto"/>
        <w:contextualSpacing/>
        <w:rPr>
          <w:rFonts w:ascii="Arial" w:hAnsi="Arial" w:cs="Arial"/>
          <w:bCs/>
          <w:sz w:val="20"/>
          <w:szCs w:val="20"/>
        </w:rPr>
      </w:pPr>
    </w:p>
    <w:p w14:paraId="3EAB807A" w14:textId="421120C3" w:rsidR="00AA1943" w:rsidRPr="00700439" w:rsidRDefault="00D70620" w:rsidP="0007398F">
      <w:pPr>
        <w:spacing w:before="100" w:beforeAutospacing="1" w:after="100" w:afterAutospacing="1" w:line="240" w:lineRule="auto"/>
        <w:contextualSpacing/>
        <w:jc w:val="both"/>
        <w:rPr>
          <w:rFonts w:ascii="Arial" w:hAnsi="Arial" w:cs="Arial"/>
          <w:b/>
          <w:sz w:val="20"/>
          <w:szCs w:val="20"/>
        </w:rPr>
      </w:pPr>
      <w:r w:rsidRPr="00700439">
        <w:rPr>
          <w:rFonts w:ascii="Arial" w:hAnsi="Arial" w:cs="Arial"/>
          <w:b/>
          <w:sz w:val="20"/>
          <w:szCs w:val="20"/>
        </w:rPr>
        <w:t>IZVRŠENJE FINANCIJSKOG PLANA</w:t>
      </w:r>
      <w:r w:rsidR="00AF1D5F">
        <w:rPr>
          <w:rFonts w:ascii="Arial" w:hAnsi="Arial" w:cs="Arial"/>
          <w:b/>
          <w:sz w:val="20"/>
          <w:szCs w:val="20"/>
        </w:rPr>
        <w:t xml:space="preserve"> ZA 2025. GODINU:</w:t>
      </w:r>
    </w:p>
    <w:p w14:paraId="488D5FBC" w14:textId="3BC8E34A" w:rsidR="005B164D" w:rsidRPr="00700439" w:rsidRDefault="005B164D" w:rsidP="0007398F">
      <w:pPr>
        <w:spacing w:before="100" w:beforeAutospacing="1" w:after="100" w:afterAutospacing="1" w:line="240" w:lineRule="auto"/>
        <w:contextualSpacing/>
        <w:jc w:val="both"/>
        <w:rPr>
          <w:rFonts w:ascii="Arial" w:hAnsi="Arial" w:cs="Arial"/>
          <w:color w:val="FF0000"/>
          <w:sz w:val="20"/>
          <w:szCs w:val="20"/>
        </w:rPr>
      </w:pPr>
      <w:r w:rsidRPr="00700439">
        <w:rPr>
          <w:rFonts w:ascii="Arial" w:hAnsi="Arial" w:cs="Arial"/>
          <w:noProof/>
          <w:sz w:val="20"/>
          <w:szCs w:val="20"/>
          <w:lang w:eastAsia="hr-HR"/>
        </w:rPr>
        <w:drawing>
          <wp:inline distT="0" distB="0" distL="0" distR="0" wp14:anchorId="12F0ECC5" wp14:editId="3DBC53E9">
            <wp:extent cx="6120130" cy="866947"/>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866947"/>
                    </a:xfrm>
                    <a:prstGeom prst="rect">
                      <a:avLst/>
                    </a:prstGeom>
                    <a:noFill/>
                    <a:ln>
                      <a:noFill/>
                    </a:ln>
                  </pic:spPr>
                </pic:pic>
              </a:graphicData>
            </a:graphic>
          </wp:inline>
        </w:drawing>
      </w:r>
    </w:p>
    <w:p w14:paraId="1398D4F8" w14:textId="77777777" w:rsidR="005B164D" w:rsidRPr="00700439" w:rsidRDefault="005B164D" w:rsidP="0007398F">
      <w:pPr>
        <w:spacing w:before="100" w:beforeAutospacing="1" w:after="100" w:afterAutospacing="1" w:line="240" w:lineRule="auto"/>
        <w:contextualSpacing/>
        <w:jc w:val="both"/>
        <w:rPr>
          <w:rFonts w:ascii="Arial" w:hAnsi="Arial" w:cs="Arial"/>
          <w:b/>
          <w:color w:val="0D0D0D" w:themeColor="text1" w:themeTint="F2"/>
          <w:sz w:val="20"/>
          <w:szCs w:val="20"/>
        </w:rPr>
      </w:pPr>
    </w:p>
    <w:p w14:paraId="75467CF5" w14:textId="77777777" w:rsidR="005B164D" w:rsidRPr="00700439" w:rsidRDefault="005B164D" w:rsidP="0007398F">
      <w:pPr>
        <w:spacing w:before="100" w:beforeAutospacing="1" w:after="100" w:afterAutospacing="1" w:line="240" w:lineRule="auto"/>
        <w:contextualSpacing/>
        <w:jc w:val="both"/>
        <w:rPr>
          <w:rFonts w:ascii="Arial" w:hAnsi="Arial" w:cs="Arial"/>
          <w:b/>
          <w:color w:val="0D0D0D" w:themeColor="text1" w:themeTint="F2"/>
          <w:sz w:val="20"/>
          <w:szCs w:val="20"/>
        </w:rPr>
      </w:pPr>
    </w:p>
    <w:p w14:paraId="692ED834" w14:textId="7112B213" w:rsidR="005B164D" w:rsidRPr="00700439" w:rsidRDefault="005B164D" w:rsidP="0007398F">
      <w:pPr>
        <w:spacing w:before="100" w:beforeAutospacing="1" w:after="100" w:afterAutospacing="1" w:line="240" w:lineRule="auto"/>
        <w:contextualSpacing/>
        <w:jc w:val="both"/>
        <w:rPr>
          <w:rFonts w:ascii="Arial" w:hAnsi="Arial" w:cs="Arial"/>
          <w:b/>
          <w:sz w:val="20"/>
          <w:szCs w:val="20"/>
        </w:rPr>
      </w:pPr>
      <w:r w:rsidRPr="00700439">
        <w:rPr>
          <w:rFonts w:ascii="Arial" w:hAnsi="Arial" w:cs="Arial"/>
          <w:b/>
          <w:color w:val="0D0D0D" w:themeColor="text1" w:themeTint="F2"/>
          <w:sz w:val="20"/>
          <w:szCs w:val="20"/>
        </w:rPr>
        <w:t xml:space="preserve">OBRAZLOŽENJE IZVRŠENJA PROGRAMA S OSVRTOM NA CILJEVE KOJI SU OSTVARENI </w:t>
      </w:r>
      <w:r w:rsidRPr="00700439">
        <w:rPr>
          <w:rFonts w:ascii="Arial" w:hAnsi="Arial" w:cs="Arial"/>
          <w:b/>
          <w:sz w:val="20"/>
          <w:szCs w:val="20"/>
        </w:rPr>
        <w:t>NJEGOVOM PROVEDBOM I POKAZATELJIMA USPJEŠNOSTI REALIZACIJE CILJEVA</w:t>
      </w:r>
    </w:p>
    <w:p w14:paraId="45291FE0" w14:textId="77777777" w:rsidR="005B164D" w:rsidRPr="00700439" w:rsidRDefault="005B164D" w:rsidP="0007398F">
      <w:pPr>
        <w:spacing w:before="100" w:beforeAutospacing="1" w:after="100" w:afterAutospacing="1" w:line="240" w:lineRule="auto"/>
        <w:contextualSpacing/>
        <w:jc w:val="both"/>
        <w:rPr>
          <w:rFonts w:ascii="Arial" w:hAnsi="Arial" w:cs="Arial"/>
          <w:b/>
          <w:sz w:val="20"/>
          <w:szCs w:val="20"/>
        </w:rPr>
      </w:pPr>
    </w:p>
    <w:p w14:paraId="7DAE2C0C" w14:textId="4B1C2E9D" w:rsidR="000D4B29" w:rsidRPr="00700439" w:rsidRDefault="005B164D"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Na razini programa </w:t>
      </w:r>
      <w:r w:rsidRPr="00700439">
        <w:rPr>
          <w:rFonts w:ascii="Arial" w:hAnsi="Arial" w:cs="Arial"/>
          <w:i/>
          <w:sz w:val="20"/>
          <w:szCs w:val="20"/>
        </w:rPr>
        <w:t>„Zdravstvena zaštita“</w:t>
      </w:r>
      <w:r w:rsidRPr="00700439">
        <w:rPr>
          <w:rFonts w:ascii="Arial" w:hAnsi="Arial" w:cs="Arial"/>
          <w:sz w:val="20"/>
          <w:szCs w:val="20"/>
        </w:rPr>
        <w:t xml:space="preserve"> planirana su sredstva u iznosu od 2.743.510,35 eura, od čega je u izvještajnom razdoblju realizirano 2.640.825,33 eura (</w:t>
      </w:r>
      <w:r w:rsidR="00814475" w:rsidRPr="00700439">
        <w:rPr>
          <w:rFonts w:ascii="Arial" w:hAnsi="Arial" w:cs="Arial"/>
          <w:sz w:val="20"/>
          <w:szCs w:val="20"/>
        </w:rPr>
        <w:t>96,26</w:t>
      </w:r>
      <w:r w:rsidRPr="00700439">
        <w:rPr>
          <w:rFonts w:ascii="Arial" w:hAnsi="Arial" w:cs="Arial"/>
          <w:sz w:val="20"/>
          <w:szCs w:val="20"/>
        </w:rPr>
        <w:t xml:space="preserve">%). </w:t>
      </w:r>
      <w:r w:rsidR="000D4B29" w:rsidRPr="00700439">
        <w:rPr>
          <w:rFonts w:ascii="Arial" w:hAnsi="Arial" w:cs="Arial"/>
          <w:sz w:val="20"/>
          <w:szCs w:val="20"/>
        </w:rPr>
        <w:t xml:space="preserve">Ovim programom osigurava  se rad specijalističke ambulante dermatologije i venerologije, specijalističke ambulante fizikalne medicine i rehabilitacije, specijalističke ambulante pulmologa, specijalističke ambulante pedijatra, fizikalne terapije i bolničkog odjela sa 30 kreveta te djelatnosti zdravstvenog turizma. Program je definiran planiranim Ugovorom o provođenju specijalističko-konzilijarne i bolničke zdravstvene zaštite iz obveznog zdravstvenog osiguranja. Cilj provođenja programa je osigurati dostupnost zdravstvene zaštite te korisniku pružiti kvalitetnu i pravovremenu zdravstvenu uslugu. Osiguranjem vlastitog specijalističkog i </w:t>
      </w:r>
      <w:proofErr w:type="spellStart"/>
      <w:r w:rsidR="000D4B29" w:rsidRPr="00700439">
        <w:rPr>
          <w:rFonts w:ascii="Arial" w:hAnsi="Arial" w:cs="Arial"/>
          <w:sz w:val="20"/>
          <w:szCs w:val="20"/>
        </w:rPr>
        <w:t>subspecijalistickog</w:t>
      </w:r>
      <w:proofErr w:type="spellEnd"/>
      <w:r w:rsidR="000D4B29" w:rsidRPr="00700439">
        <w:rPr>
          <w:rFonts w:ascii="Arial" w:hAnsi="Arial" w:cs="Arial"/>
          <w:sz w:val="20"/>
          <w:szCs w:val="20"/>
        </w:rPr>
        <w:t xml:space="preserve"> kadra omogućit će se trajni razvoj temeljnih djelatnosti ustanove pedijatrijske pulmologije i fizikalne medicine i rehabilitacije. Također će se povećati dostupnost zdravstvene zaštite za stanovnike otoka Cresa i Lošinja.</w:t>
      </w:r>
    </w:p>
    <w:p w14:paraId="1278F0D0" w14:textId="77777777" w:rsidR="005B164D" w:rsidRPr="00700439" w:rsidRDefault="005B164D" w:rsidP="0007398F">
      <w:pPr>
        <w:spacing w:before="100" w:beforeAutospacing="1" w:after="100" w:afterAutospacing="1" w:line="240" w:lineRule="auto"/>
        <w:contextualSpacing/>
        <w:jc w:val="both"/>
        <w:rPr>
          <w:rFonts w:ascii="Arial" w:hAnsi="Arial" w:cs="Arial"/>
          <w:sz w:val="20"/>
          <w:szCs w:val="20"/>
        </w:rPr>
      </w:pPr>
    </w:p>
    <w:p w14:paraId="4A309A45" w14:textId="19B723DD" w:rsidR="00AA1943" w:rsidRPr="00700439" w:rsidRDefault="000D4B29" w:rsidP="0007398F">
      <w:pPr>
        <w:pStyle w:val="ListParagraph"/>
        <w:numPr>
          <w:ilvl w:val="0"/>
          <w:numId w:val="9"/>
        </w:numPr>
        <w:spacing w:before="100" w:beforeAutospacing="1" w:after="100" w:afterAutospacing="1" w:line="240" w:lineRule="auto"/>
        <w:ind w:left="0" w:firstLine="0"/>
        <w:jc w:val="both"/>
        <w:rPr>
          <w:rFonts w:ascii="Arial" w:hAnsi="Arial" w:cs="Arial"/>
          <w:b/>
          <w:sz w:val="20"/>
          <w:szCs w:val="20"/>
        </w:rPr>
      </w:pPr>
      <w:r w:rsidRPr="00700439">
        <w:rPr>
          <w:rFonts w:ascii="Arial" w:hAnsi="Arial" w:cs="Arial"/>
          <w:b/>
          <w:sz w:val="20"/>
          <w:szCs w:val="20"/>
        </w:rPr>
        <w:lastRenderedPageBreak/>
        <w:t>420922 Administracija i upravljanje</w:t>
      </w:r>
    </w:p>
    <w:p w14:paraId="345C4750" w14:textId="13350AD0" w:rsidR="00AA1943" w:rsidRPr="00700439" w:rsidRDefault="000D4B29" w:rsidP="0007398F">
      <w:pPr>
        <w:autoSpaceDE w:val="0"/>
        <w:autoSpaceDN w:val="0"/>
        <w:adjustRightInd w:val="0"/>
        <w:spacing w:before="100" w:beforeAutospacing="1" w:after="100" w:afterAutospacing="1" w:line="240" w:lineRule="auto"/>
        <w:contextualSpacing/>
        <w:rPr>
          <w:rFonts w:ascii="Arial" w:eastAsia="InvisibleOCR" w:hAnsi="Arial" w:cs="Arial"/>
          <w:sz w:val="20"/>
          <w:szCs w:val="20"/>
        </w:rPr>
      </w:pPr>
      <w:r w:rsidRPr="00700439">
        <w:rPr>
          <w:rFonts w:ascii="Arial" w:hAnsi="Arial" w:cs="Arial"/>
          <w:sz w:val="20"/>
          <w:szCs w:val="20"/>
        </w:rPr>
        <w:t xml:space="preserve">Rashodi po ovoj aktivnosti realizirani su u visini od 96,49 % plana odnosno 2.541.058,65 eura od planiranih 2.633.510,35 eura. </w:t>
      </w:r>
      <w:r w:rsidRPr="00700439">
        <w:rPr>
          <w:rFonts w:ascii="Arial" w:eastAsia="InvisibleOCR" w:hAnsi="Arial" w:cs="Arial"/>
          <w:sz w:val="20"/>
          <w:szCs w:val="20"/>
        </w:rPr>
        <w:t>Aktivnost Administracija i upravljanje financira se iz prihoda temeljem ugovora sa HZZO-om ( 47%), vlastitih prihoda (44%)  i prihoda proračuna PGŽ (8%).</w:t>
      </w:r>
      <w:r w:rsidR="00B55F97" w:rsidRPr="00700439">
        <w:rPr>
          <w:rFonts w:ascii="Arial" w:eastAsia="InvisibleOCR" w:hAnsi="Arial" w:cs="Arial"/>
          <w:sz w:val="20"/>
          <w:szCs w:val="20"/>
        </w:rPr>
        <w:t xml:space="preserve"> Rashodi po aktivnosti se najvećim dijelom se odnose na financiranje rashoda za zaposlene.</w:t>
      </w:r>
    </w:p>
    <w:p w14:paraId="0A989925" w14:textId="77777777" w:rsidR="00D70620" w:rsidRPr="00700439" w:rsidRDefault="00B55F97" w:rsidP="0007398F">
      <w:pPr>
        <w:pStyle w:val="ListParagraph"/>
        <w:numPr>
          <w:ilvl w:val="0"/>
          <w:numId w:val="9"/>
        </w:numPr>
        <w:autoSpaceDE w:val="0"/>
        <w:autoSpaceDN w:val="0"/>
        <w:adjustRightInd w:val="0"/>
        <w:spacing w:before="100" w:beforeAutospacing="1" w:after="100" w:afterAutospacing="1" w:line="240" w:lineRule="auto"/>
        <w:ind w:left="0" w:firstLine="0"/>
        <w:jc w:val="both"/>
        <w:rPr>
          <w:rFonts w:ascii="Arial" w:hAnsi="Arial" w:cs="Arial"/>
          <w:sz w:val="20"/>
          <w:szCs w:val="20"/>
        </w:rPr>
      </w:pPr>
      <w:r w:rsidRPr="00700439">
        <w:rPr>
          <w:rFonts w:ascii="Arial" w:hAnsi="Arial" w:cs="Arial"/>
          <w:b/>
          <w:sz w:val="20"/>
          <w:szCs w:val="20"/>
        </w:rPr>
        <w:t>420923 Specijalizacije doktora medicine</w:t>
      </w:r>
    </w:p>
    <w:p w14:paraId="1179041F" w14:textId="708085E2" w:rsidR="00B55F97" w:rsidRPr="00700439" w:rsidRDefault="00B55F97" w:rsidP="0007398F">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Rashodi se odnose na provedbu 1  specijalizacije iz  fizikalne medicine i započete 2024. godine na teret izvornog proračuna PGŽ  u visini 39.766,68 eura te 1 subspecijalizacije iz pedijatrijske pulmologije na teret namjenskih prihoda u visini od 60.000,00 eura. Od ukupno planiranih 110.000,00 eura realizirano je 99.766,68 eura odnosno 90,70%. </w:t>
      </w:r>
    </w:p>
    <w:p w14:paraId="0D9D2651" w14:textId="01AB7756" w:rsidR="00D70620" w:rsidRPr="00700439" w:rsidRDefault="00D70620" w:rsidP="0007398F">
      <w:pPr>
        <w:autoSpaceDE w:val="0"/>
        <w:autoSpaceDN w:val="0"/>
        <w:adjustRightInd w:val="0"/>
        <w:spacing w:before="100" w:beforeAutospacing="1" w:after="100" w:afterAutospacing="1" w:line="240" w:lineRule="auto"/>
        <w:contextualSpacing/>
        <w:jc w:val="both"/>
        <w:rPr>
          <w:rFonts w:ascii="Arial" w:hAnsi="Arial" w:cs="Arial"/>
          <w:sz w:val="20"/>
          <w:szCs w:val="20"/>
        </w:rPr>
      </w:pPr>
    </w:p>
    <w:p w14:paraId="2A0DCAC0" w14:textId="77777777" w:rsidR="00D70620" w:rsidRPr="00700439" w:rsidRDefault="00D70620" w:rsidP="0007398F">
      <w:pPr>
        <w:autoSpaceDE w:val="0"/>
        <w:autoSpaceDN w:val="0"/>
        <w:adjustRightInd w:val="0"/>
        <w:spacing w:before="100" w:beforeAutospacing="1" w:after="100" w:afterAutospacing="1" w:line="240" w:lineRule="auto"/>
        <w:contextualSpacing/>
        <w:jc w:val="both"/>
        <w:rPr>
          <w:rFonts w:ascii="Arial" w:hAnsi="Arial" w:cs="Arial"/>
          <w:sz w:val="20"/>
          <w:szCs w:val="20"/>
        </w:rPr>
      </w:pPr>
    </w:p>
    <w:p w14:paraId="2D34AC18" w14:textId="77777777" w:rsidR="00B713B7" w:rsidRPr="00700439" w:rsidRDefault="00B713B7" w:rsidP="0007398F">
      <w:pPr>
        <w:pBdr>
          <w:bottom w:val="single" w:sz="4" w:space="1" w:color="auto"/>
        </w:pBd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NAZIV PROGRAMA: 4210 UNAPRJEĐENJE ZDRAVSTVENE ZAŠTITE</w:t>
      </w:r>
    </w:p>
    <w:p w14:paraId="58BAF18E" w14:textId="77777777" w:rsidR="00B713B7" w:rsidRPr="00700439" w:rsidRDefault="00B713B7" w:rsidP="0007398F">
      <w:pPr>
        <w:spacing w:before="100" w:beforeAutospacing="1" w:after="100" w:afterAutospacing="1" w:line="240" w:lineRule="auto"/>
        <w:contextualSpacing/>
        <w:jc w:val="both"/>
        <w:rPr>
          <w:rFonts w:ascii="Arial" w:hAnsi="Arial" w:cs="Arial"/>
          <w:b/>
          <w:sz w:val="20"/>
          <w:szCs w:val="20"/>
        </w:rPr>
      </w:pPr>
    </w:p>
    <w:p w14:paraId="16D1B073" w14:textId="77777777" w:rsidR="00B713B7" w:rsidRPr="00700439" w:rsidRDefault="00B713B7" w:rsidP="0007398F">
      <w:pPr>
        <w:spacing w:before="100" w:beforeAutospacing="1" w:after="100" w:afterAutospacing="1" w:line="240" w:lineRule="auto"/>
        <w:contextualSpacing/>
        <w:jc w:val="both"/>
        <w:rPr>
          <w:rFonts w:ascii="Arial" w:hAnsi="Arial" w:cs="Arial"/>
          <w:b/>
          <w:sz w:val="20"/>
          <w:szCs w:val="20"/>
        </w:rPr>
      </w:pPr>
      <w:r w:rsidRPr="00700439">
        <w:rPr>
          <w:rFonts w:ascii="Arial" w:hAnsi="Arial" w:cs="Arial"/>
          <w:b/>
          <w:sz w:val="20"/>
          <w:szCs w:val="20"/>
        </w:rPr>
        <w:t xml:space="preserve">SVRHA PROGRAMA: </w:t>
      </w:r>
      <w:r w:rsidRPr="00700439">
        <w:rPr>
          <w:rFonts w:ascii="Arial" w:hAnsi="Arial" w:cs="Arial"/>
          <w:bCs/>
          <w:sz w:val="20"/>
          <w:szCs w:val="20"/>
        </w:rPr>
        <w:t>Dostizanje propisanih minimalnih uvjeta u pogledu prostora, vozila i medicinsko-tehničke opreme za obavljanje zdravstvene djelatnosti kojima moraju udovoljavati zdravstvene ustanove sukladno Pravilniku o minimalnim uvjetima u pogledu prostora, radnika i medicinsko-tehničke opreme za obavljanje zdravstvene djelatnosti te povećanje kvalitete zdravstvene infrastrukture</w:t>
      </w:r>
    </w:p>
    <w:p w14:paraId="056AF9C8" w14:textId="77777777" w:rsidR="00B713B7" w:rsidRPr="00700439" w:rsidRDefault="00B713B7" w:rsidP="0007398F">
      <w:pPr>
        <w:spacing w:before="100" w:beforeAutospacing="1" w:after="100" w:afterAutospacing="1" w:line="240" w:lineRule="auto"/>
        <w:contextualSpacing/>
        <w:rPr>
          <w:rFonts w:ascii="Arial" w:hAnsi="Arial" w:cs="Arial"/>
          <w:b/>
          <w:sz w:val="20"/>
          <w:szCs w:val="20"/>
        </w:rPr>
      </w:pPr>
    </w:p>
    <w:p w14:paraId="73FD2480" w14:textId="77777777" w:rsidR="00B713B7" w:rsidRPr="00700439" w:rsidRDefault="00B713B7" w:rsidP="0007398F">
      <w:pPr>
        <w:spacing w:before="100" w:beforeAutospacing="1" w:after="100" w:afterAutospacing="1" w:line="240" w:lineRule="auto"/>
        <w:contextualSpacing/>
        <w:rPr>
          <w:rFonts w:ascii="Arial" w:hAnsi="Arial" w:cs="Arial"/>
          <w:bCs/>
          <w:sz w:val="20"/>
          <w:szCs w:val="20"/>
        </w:rPr>
      </w:pPr>
      <w:r w:rsidRPr="00700439">
        <w:rPr>
          <w:rFonts w:ascii="Arial" w:hAnsi="Arial" w:cs="Arial"/>
          <w:b/>
          <w:sz w:val="20"/>
          <w:szCs w:val="20"/>
        </w:rPr>
        <w:t>POVEZANOST PROGRAMA SA STRATEŠKIM DOKUMENTIMA:</w:t>
      </w:r>
    </w:p>
    <w:p w14:paraId="516E4134" w14:textId="77777777" w:rsidR="00B713B7" w:rsidRPr="00700439" w:rsidRDefault="00B713B7"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sz w:val="20"/>
          <w:szCs w:val="20"/>
        </w:rPr>
        <w:t>Plan razvoja Primorsko-goranske županije za razdoblje 2022. – 2027. godine</w:t>
      </w:r>
    </w:p>
    <w:p w14:paraId="0DC847BA" w14:textId="77777777" w:rsidR="00B713B7" w:rsidRPr="00700439" w:rsidRDefault="00B713B7" w:rsidP="0007398F">
      <w:pPr>
        <w:spacing w:before="100" w:beforeAutospacing="1" w:after="100" w:afterAutospacing="1" w:line="240" w:lineRule="auto"/>
        <w:contextualSpacing/>
        <w:rPr>
          <w:rFonts w:ascii="Arial" w:hAnsi="Arial" w:cs="Arial"/>
          <w:b/>
          <w:sz w:val="20"/>
          <w:szCs w:val="20"/>
        </w:rPr>
      </w:pPr>
    </w:p>
    <w:p w14:paraId="57746A42" w14:textId="77777777" w:rsidR="00B713B7" w:rsidRPr="00700439" w:rsidRDefault="00B713B7" w:rsidP="0007398F">
      <w:pPr>
        <w:spacing w:before="100" w:beforeAutospacing="1" w:after="100" w:afterAutospacing="1" w:line="240" w:lineRule="auto"/>
        <w:contextualSpacing/>
        <w:rPr>
          <w:rFonts w:ascii="Arial" w:hAnsi="Arial" w:cs="Arial"/>
          <w:sz w:val="20"/>
          <w:szCs w:val="20"/>
        </w:rPr>
      </w:pPr>
      <w:r w:rsidRPr="00700439">
        <w:rPr>
          <w:rFonts w:ascii="Arial" w:hAnsi="Arial" w:cs="Arial"/>
          <w:b/>
          <w:sz w:val="20"/>
          <w:szCs w:val="20"/>
        </w:rPr>
        <w:t>POSEBNI CILJ:</w:t>
      </w:r>
      <w:r w:rsidRPr="00700439">
        <w:rPr>
          <w:rFonts w:ascii="Arial" w:hAnsi="Arial" w:cs="Arial"/>
          <w:sz w:val="20"/>
          <w:szCs w:val="20"/>
        </w:rPr>
        <w:t xml:space="preserve"> 5.1. Regija zdravlja i kvaliteta života</w:t>
      </w:r>
    </w:p>
    <w:p w14:paraId="281D4EF4" w14:textId="77777777" w:rsidR="00B713B7" w:rsidRPr="00700439" w:rsidRDefault="00B713B7" w:rsidP="0007398F">
      <w:pPr>
        <w:spacing w:before="100" w:beforeAutospacing="1" w:after="100" w:afterAutospacing="1" w:line="240" w:lineRule="auto"/>
        <w:contextualSpacing/>
        <w:rPr>
          <w:rFonts w:ascii="Arial" w:hAnsi="Arial" w:cs="Arial"/>
          <w:b/>
          <w:sz w:val="20"/>
          <w:szCs w:val="20"/>
        </w:rPr>
      </w:pPr>
    </w:p>
    <w:p w14:paraId="076AAC7A" w14:textId="77777777" w:rsidR="00B713B7" w:rsidRPr="00700439" w:rsidRDefault="00B713B7" w:rsidP="0007398F">
      <w:pPr>
        <w:spacing w:before="100" w:beforeAutospacing="1" w:after="100" w:afterAutospacing="1" w:line="240" w:lineRule="auto"/>
        <w:contextualSpacing/>
        <w:rPr>
          <w:rFonts w:ascii="Arial" w:hAnsi="Arial" w:cs="Arial"/>
          <w:sz w:val="20"/>
          <w:szCs w:val="20"/>
        </w:rPr>
      </w:pPr>
      <w:r w:rsidRPr="00700439">
        <w:rPr>
          <w:rFonts w:ascii="Arial" w:hAnsi="Arial" w:cs="Arial"/>
          <w:b/>
          <w:sz w:val="20"/>
          <w:szCs w:val="20"/>
        </w:rPr>
        <w:t xml:space="preserve">MJERA: </w:t>
      </w:r>
      <w:r w:rsidRPr="00700439">
        <w:rPr>
          <w:rFonts w:ascii="Arial" w:hAnsi="Arial" w:cs="Arial"/>
          <w:sz w:val="20"/>
          <w:szCs w:val="20"/>
        </w:rPr>
        <w:t>5.1.1. Promicanje zdravog načina života i cjeloživotne tjelesne aktivnosti</w:t>
      </w:r>
    </w:p>
    <w:p w14:paraId="226782E3" w14:textId="77777777" w:rsidR="00B713B7" w:rsidRPr="00700439" w:rsidRDefault="00B713B7" w:rsidP="0007398F">
      <w:pPr>
        <w:spacing w:before="100" w:beforeAutospacing="1" w:after="100" w:afterAutospacing="1" w:line="240" w:lineRule="auto"/>
        <w:contextualSpacing/>
        <w:rPr>
          <w:rFonts w:ascii="Arial" w:hAnsi="Arial" w:cs="Arial"/>
          <w:bCs/>
          <w:sz w:val="20"/>
          <w:szCs w:val="20"/>
        </w:rPr>
      </w:pPr>
      <w:r w:rsidRPr="00700439">
        <w:rPr>
          <w:rFonts w:ascii="Arial" w:hAnsi="Arial" w:cs="Arial"/>
          <w:sz w:val="20"/>
          <w:szCs w:val="20"/>
        </w:rPr>
        <w:t xml:space="preserve">               5.1.2. </w:t>
      </w:r>
      <w:r w:rsidRPr="00700439">
        <w:rPr>
          <w:rFonts w:ascii="Arial" w:hAnsi="Arial" w:cs="Arial"/>
          <w:bCs/>
          <w:sz w:val="20"/>
          <w:szCs w:val="20"/>
        </w:rPr>
        <w:t>Modernizacija, izgradnja i opremanje zdravstvene infrastrukture i podrška</w:t>
      </w:r>
    </w:p>
    <w:p w14:paraId="78150BA3" w14:textId="77777777" w:rsidR="00B713B7" w:rsidRPr="00700439" w:rsidRDefault="00B713B7"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Cs/>
          <w:sz w:val="20"/>
          <w:szCs w:val="20"/>
        </w:rPr>
        <w:t xml:space="preserve">                         zdravstvenom sustavu u post </w:t>
      </w:r>
      <w:proofErr w:type="spellStart"/>
      <w:r w:rsidRPr="00700439">
        <w:rPr>
          <w:rFonts w:ascii="Arial" w:hAnsi="Arial" w:cs="Arial"/>
          <w:bCs/>
          <w:sz w:val="20"/>
          <w:szCs w:val="20"/>
        </w:rPr>
        <w:t>Covid</w:t>
      </w:r>
      <w:proofErr w:type="spellEnd"/>
      <w:r w:rsidRPr="00700439">
        <w:rPr>
          <w:rFonts w:ascii="Arial" w:hAnsi="Arial" w:cs="Arial"/>
          <w:bCs/>
          <w:sz w:val="20"/>
          <w:szCs w:val="20"/>
        </w:rPr>
        <w:t xml:space="preserve"> razdoblju</w:t>
      </w:r>
    </w:p>
    <w:p w14:paraId="4D8D1638" w14:textId="77777777" w:rsidR="008A2030" w:rsidRPr="00700439" w:rsidRDefault="008A2030" w:rsidP="0007398F">
      <w:pPr>
        <w:spacing w:before="100" w:beforeAutospacing="1" w:after="100" w:afterAutospacing="1" w:line="240" w:lineRule="auto"/>
        <w:contextualSpacing/>
        <w:jc w:val="both"/>
        <w:rPr>
          <w:rFonts w:ascii="Arial" w:hAnsi="Arial" w:cs="Arial"/>
          <w:sz w:val="20"/>
          <w:szCs w:val="20"/>
        </w:rPr>
      </w:pPr>
    </w:p>
    <w:p w14:paraId="1A77FD92" w14:textId="75DC2060" w:rsidR="000732B9" w:rsidRPr="00700439" w:rsidRDefault="000732B9" w:rsidP="0007398F">
      <w:pPr>
        <w:pStyle w:val="ListParagraph"/>
        <w:numPr>
          <w:ilvl w:val="0"/>
          <w:numId w:val="1"/>
        </w:numPr>
        <w:tabs>
          <w:tab w:val="left" w:pos="284"/>
        </w:tabs>
        <w:spacing w:before="100" w:beforeAutospacing="1" w:after="100" w:afterAutospacing="1" w:line="240" w:lineRule="auto"/>
        <w:ind w:left="0" w:firstLine="0"/>
        <w:jc w:val="both"/>
        <w:rPr>
          <w:rFonts w:ascii="Arial" w:hAnsi="Arial" w:cs="Arial"/>
          <w:sz w:val="20"/>
          <w:szCs w:val="20"/>
        </w:rPr>
      </w:pPr>
      <w:r w:rsidRPr="00700439">
        <w:rPr>
          <w:rFonts w:ascii="Arial" w:hAnsi="Arial" w:cs="Arial"/>
          <w:b/>
          <w:sz w:val="20"/>
          <w:szCs w:val="20"/>
        </w:rPr>
        <w:t>42</w:t>
      </w:r>
      <w:r w:rsidR="00B713B7" w:rsidRPr="00700439">
        <w:rPr>
          <w:rFonts w:ascii="Arial" w:hAnsi="Arial" w:cs="Arial"/>
          <w:b/>
          <w:sz w:val="20"/>
          <w:szCs w:val="20"/>
        </w:rPr>
        <w:t>1025</w:t>
      </w:r>
      <w:r w:rsidRPr="00700439">
        <w:rPr>
          <w:rFonts w:ascii="Arial" w:hAnsi="Arial" w:cs="Arial"/>
          <w:b/>
          <w:sz w:val="20"/>
          <w:szCs w:val="20"/>
        </w:rPr>
        <w:t xml:space="preserve"> Zdravstveno-rekreativni kamp</w:t>
      </w:r>
      <w:r w:rsidR="00B713B7" w:rsidRPr="00700439">
        <w:rPr>
          <w:rFonts w:ascii="Arial" w:hAnsi="Arial" w:cs="Arial"/>
          <w:b/>
          <w:sz w:val="20"/>
          <w:szCs w:val="20"/>
        </w:rPr>
        <w:t>ovi</w:t>
      </w:r>
      <w:r w:rsidRPr="00700439">
        <w:rPr>
          <w:rFonts w:ascii="Arial" w:hAnsi="Arial" w:cs="Arial"/>
          <w:sz w:val="20"/>
          <w:szCs w:val="20"/>
        </w:rPr>
        <w:t xml:space="preserve"> </w:t>
      </w:r>
    </w:p>
    <w:p w14:paraId="08479B57" w14:textId="1753CB94" w:rsidR="009C61E5" w:rsidRPr="00700439" w:rsidRDefault="000732B9" w:rsidP="0007398F">
      <w:pPr>
        <w:tabs>
          <w:tab w:val="left" w:pos="284"/>
        </w:tabs>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U sklopu aktivnosti planirana su sredstva u iznosu od </w:t>
      </w:r>
      <w:r w:rsidR="00D705B5" w:rsidRPr="00700439">
        <w:rPr>
          <w:rFonts w:ascii="Arial" w:hAnsi="Arial" w:cs="Arial"/>
          <w:sz w:val="20"/>
          <w:szCs w:val="20"/>
        </w:rPr>
        <w:t xml:space="preserve"> </w:t>
      </w:r>
      <w:r w:rsidR="00B713B7" w:rsidRPr="00700439">
        <w:rPr>
          <w:rFonts w:ascii="Arial" w:hAnsi="Arial" w:cs="Arial"/>
          <w:sz w:val="20"/>
          <w:szCs w:val="20"/>
        </w:rPr>
        <w:t>10</w:t>
      </w:r>
      <w:r w:rsidR="00F07C47" w:rsidRPr="00700439">
        <w:rPr>
          <w:rFonts w:ascii="Arial" w:hAnsi="Arial" w:cs="Arial"/>
          <w:sz w:val="20"/>
          <w:szCs w:val="20"/>
        </w:rPr>
        <w:t>0.000,00</w:t>
      </w:r>
      <w:r w:rsidR="004142E2" w:rsidRPr="00700439">
        <w:rPr>
          <w:rFonts w:ascii="Arial" w:hAnsi="Arial" w:cs="Arial"/>
          <w:sz w:val="20"/>
          <w:szCs w:val="20"/>
        </w:rPr>
        <w:t xml:space="preserve"> eura,</w:t>
      </w:r>
      <w:r w:rsidRPr="00700439">
        <w:rPr>
          <w:rFonts w:ascii="Arial" w:hAnsi="Arial" w:cs="Arial"/>
          <w:sz w:val="20"/>
          <w:szCs w:val="20"/>
        </w:rPr>
        <w:t xml:space="preserve"> iz izvornog Proračuna Primorsko-goranske županije. Program je namijenjen za financiranje sedmodnevnog boravka djece slabijeg imovinskog i zdravstvenog stanja iz Vukovara</w:t>
      </w:r>
      <w:r w:rsidR="00D705B5" w:rsidRPr="00700439">
        <w:rPr>
          <w:rFonts w:ascii="Arial" w:hAnsi="Arial" w:cs="Arial"/>
          <w:sz w:val="20"/>
          <w:szCs w:val="20"/>
        </w:rPr>
        <w:t xml:space="preserve"> (100 djece)</w:t>
      </w:r>
      <w:r w:rsidR="00E0007A" w:rsidRPr="00700439">
        <w:rPr>
          <w:rFonts w:ascii="Arial" w:hAnsi="Arial" w:cs="Arial"/>
          <w:sz w:val="20"/>
          <w:szCs w:val="20"/>
        </w:rPr>
        <w:t xml:space="preserve">, </w:t>
      </w:r>
      <w:r w:rsidRPr="00700439">
        <w:rPr>
          <w:rFonts w:ascii="Arial" w:hAnsi="Arial" w:cs="Arial"/>
          <w:sz w:val="20"/>
          <w:szCs w:val="20"/>
        </w:rPr>
        <w:t xml:space="preserve"> djece oboljelih od cerebralne i dječje paralize</w:t>
      </w:r>
      <w:r w:rsidR="00F50C3B" w:rsidRPr="00700439">
        <w:rPr>
          <w:rFonts w:ascii="Arial" w:hAnsi="Arial" w:cs="Arial"/>
          <w:sz w:val="20"/>
          <w:szCs w:val="20"/>
        </w:rPr>
        <w:t xml:space="preserve"> s područja Grada Rijeke</w:t>
      </w:r>
      <w:r w:rsidRPr="00700439">
        <w:rPr>
          <w:rFonts w:ascii="Arial" w:hAnsi="Arial" w:cs="Arial"/>
          <w:sz w:val="20"/>
          <w:szCs w:val="20"/>
        </w:rPr>
        <w:t xml:space="preserve"> u Lječilištu Veli Lošinj</w:t>
      </w:r>
      <w:r w:rsidR="00D705B5" w:rsidRPr="00700439">
        <w:rPr>
          <w:rFonts w:ascii="Arial" w:hAnsi="Arial" w:cs="Arial"/>
          <w:sz w:val="20"/>
          <w:szCs w:val="20"/>
        </w:rPr>
        <w:t xml:space="preserve"> (50 djece)</w:t>
      </w:r>
      <w:r w:rsidRPr="00700439">
        <w:rPr>
          <w:rFonts w:ascii="Arial" w:hAnsi="Arial" w:cs="Arial"/>
          <w:sz w:val="20"/>
          <w:szCs w:val="20"/>
        </w:rPr>
        <w:t xml:space="preserve">, tijekom </w:t>
      </w:r>
      <w:r w:rsidR="00F07C47" w:rsidRPr="00700439">
        <w:rPr>
          <w:rFonts w:ascii="Arial" w:hAnsi="Arial" w:cs="Arial"/>
          <w:sz w:val="20"/>
          <w:szCs w:val="20"/>
        </w:rPr>
        <w:t>ljetnih mjeseci</w:t>
      </w:r>
      <w:r w:rsidRPr="00700439">
        <w:rPr>
          <w:rFonts w:ascii="Arial" w:hAnsi="Arial" w:cs="Arial"/>
          <w:sz w:val="20"/>
          <w:szCs w:val="20"/>
        </w:rPr>
        <w:t xml:space="preserve">. Program se zasniva na pogodnosti koju čine prirodni uvjeti na lokaciji za zdravlje djece: blaga mediteranska klima, čistoća zraka i mora, borova šuma i mediteransko raslinje. </w:t>
      </w:r>
      <w:r w:rsidR="00D705B5" w:rsidRPr="00700439">
        <w:rPr>
          <w:rFonts w:ascii="Arial" w:hAnsi="Arial" w:cs="Arial"/>
          <w:sz w:val="20"/>
          <w:szCs w:val="20"/>
        </w:rPr>
        <w:t>Izvršeni su planirani rashodi u cijelosti</w:t>
      </w:r>
      <w:r w:rsidR="00525B17" w:rsidRPr="00700439">
        <w:rPr>
          <w:rFonts w:ascii="Arial" w:hAnsi="Arial" w:cs="Arial"/>
          <w:sz w:val="20"/>
          <w:szCs w:val="20"/>
        </w:rPr>
        <w:t>.</w:t>
      </w:r>
      <w:r w:rsidR="00F50C3B" w:rsidRPr="00700439">
        <w:rPr>
          <w:rFonts w:ascii="Arial" w:hAnsi="Arial" w:cs="Arial"/>
          <w:sz w:val="20"/>
          <w:szCs w:val="20"/>
        </w:rPr>
        <w:t xml:space="preserve"> Od ukupnog iznosa planiranih sredstava, u izvještajnom razdoblju ostvareni su rashodi u iznosu od </w:t>
      </w:r>
      <w:r w:rsidR="005E4C97" w:rsidRPr="00700439">
        <w:rPr>
          <w:rFonts w:ascii="Arial" w:hAnsi="Arial" w:cs="Arial"/>
          <w:sz w:val="20"/>
          <w:szCs w:val="20"/>
        </w:rPr>
        <w:t xml:space="preserve">99.641,97 </w:t>
      </w:r>
      <w:r w:rsidR="00F50C3B" w:rsidRPr="00700439">
        <w:rPr>
          <w:rFonts w:ascii="Arial" w:hAnsi="Arial" w:cs="Arial"/>
          <w:sz w:val="20"/>
          <w:szCs w:val="20"/>
        </w:rPr>
        <w:t>eura</w:t>
      </w:r>
      <w:r w:rsidR="00CE2E2E" w:rsidRPr="00700439">
        <w:rPr>
          <w:rFonts w:ascii="Arial" w:hAnsi="Arial" w:cs="Arial"/>
          <w:sz w:val="20"/>
          <w:szCs w:val="20"/>
        </w:rPr>
        <w:t>, koji se odnose na rashode za zaposlene</w:t>
      </w:r>
      <w:r w:rsidR="005E4C97" w:rsidRPr="00700439">
        <w:rPr>
          <w:rFonts w:ascii="Arial" w:hAnsi="Arial" w:cs="Arial"/>
          <w:sz w:val="20"/>
          <w:szCs w:val="20"/>
        </w:rPr>
        <w:t xml:space="preserve"> (47</w:t>
      </w:r>
      <w:r w:rsidR="003A1453" w:rsidRPr="00700439">
        <w:rPr>
          <w:rFonts w:ascii="Arial" w:hAnsi="Arial" w:cs="Arial"/>
          <w:sz w:val="20"/>
          <w:szCs w:val="20"/>
        </w:rPr>
        <w:t>%)</w:t>
      </w:r>
      <w:r w:rsidR="00CE2E2E" w:rsidRPr="00700439">
        <w:rPr>
          <w:rFonts w:ascii="Arial" w:hAnsi="Arial" w:cs="Arial"/>
          <w:sz w:val="20"/>
          <w:szCs w:val="20"/>
        </w:rPr>
        <w:t xml:space="preserve"> i materijalne rashode</w:t>
      </w:r>
      <w:r w:rsidR="005E4C97" w:rsidRPr="00700439">
        <w:rPr>
          <w:rFonts w:ascii="Arial" w:hAnsi="Arial" w:cs="Arial"/>
          <w:sz w:val="20"/>
          <w:szCs w:val="20"/>
        </w:rPr>
        <w:t xml:space="preserve"> (53</w:t>
      </w:r>
      <w:r w:rsidR="003A1453" w:rsidRPr="00700439">
        <w:rPr>
          <w:rFonts w:ascii="Arial" w:hAnsi="Arial" w:cs="Arial"/>
          <w:sz w:val="20"/>
          <w:szCs w:val="20"/>
        </w:rPr>
        <w:t xml:space="preserve">%). </w:t>
      </w:r>
      <w:r w:rsidR="00CE2E2E" w:rsidRPr="00700439">
        <w:rPr>
          <w:rFonts w:ascii="Arial" w:hAnsi="Arial" w:cs="Arial"/>
          <w:sz w:val="20"/>
          <w:szCs w:val="20"/>
        </w:rPr>
        <w:t xml:space="preserve"> </w:t>
      </w:r>
    </w:p>
    <w:p w14:paraId="294761A5" w14:textId="77777777" w:rsidR="00FD55CE" w:rsidRPr="00700439" w:rsidRDefault="00FD55CE" w:rsidP="0007398F">
      <w:pPr>
        <w:spacing w:before="100" w:beforeAutospacing="1" w:after="100" w:afterAutospacing="1" w:line="240" w:lineRule="auto"/>
        <w:contextualSpacing/>
        <w:rPr>
          <w:rFonts w:ascii="Arial" w:hAnsi="Arial" w:cs="Arial"/>
          <w:b/>
          <w:color w:val="FF0000"/>
          <w:sz w:val="20"/>
          <w:szCs w:val="20"/>
        </w:rPr>
      </w:pPr>
    </w:p>
    <w:p w14:paraId="3279CDEF" w14:textId="77777777" w:rsidR="00FD55CE" w:rsidRPr="00700439" w:rsidRDefault="00FD55CE" w:rsidP="0007398F">
      <w:pPr>
        <w:spacing w:before="100" w:beforeAutospacing="1" w:after="100" w:afterAutospacing="1" w:line="240" w:lineRule="auto"/>
        <w:contextualSpacing/>
        <w:rPr>
          <w:rFonts w:ascii="Arial" w:hAnsi="Arial" w:cs="Arial"/>
          <w:b/>
          <w:color w:val="FF0000"/>
          <w:sz w:val="20"/>
          <w:szCs w:val="20"/>
        </w:rPr>
      </w:pPr>
    </w:p>
    <w:p w14:paraId="433AC648" w14:textId="77777777" w:rsidR="00C8704D" w:rsidRPr="00700439" w:rsidRDefault="00C8704D" w:rsidP="0007398F">
      <w:pPr>
        <w:spacing w:before="100" w:beforeAutospacing="1" w:after="100" w:afterAutospacing="1" w:line="240" w:lineRule="auto"/>
        <w:contextualSpacing/>
        <w:jc w:val="both"/>
        <w:rPr>
          <w:rFonts w:ascii="Arial" w:hAnsi="Arial" w:cs="Arial"/>
          <w:b/>
          <w:sz w:val="20"/>
          <w:szCs w:val="20"/>
        </w:rPr>
      </w:pPr>
      <w:r w:rsidRPr="00700439">
        <w:rPr>
          <w:rFonts w:ascii="Arial" w:hAnsi="Arial" w:cs="Arial"/>
          <w:b/>
          <w:sz w:val="20"/>
          <w:szCs w:val="20"/>
        </w:rPr>
        <w:t xml:space="preserve">POKAZATELJI USPJEŠNOSTI: </w:t>
      </w:r>
    </w:p>
    <w:tbl>
      <w:tblPr>
        <w:tblStyle w:val="TableGrid"/>
        <w:tblW w:w="9747" w:type="dxa"/>
        <w:tblLayout w:type="fixed"/>
        <w:tblLook w:val="04A0" w:firstRow="1" w:lastRow="0" w:firstColumn="1" w:lastColumn="0" w:noHBand="0" w:noVBand="1"/>
      </w:tblPr>
      <w:tblGrid>
        <w:gridCol w:w="2376"/>
        <w:gridCol w:w="1985"/>
        <w:gridCol w:w="1701"/>
        <w:gridCol w:w="1134"/>
        <w:gridCol w:w="1276"/>
        <w:gridCol w:w="1275"/>
      </w:tblGrid>
      <w:tr w:rsidR="00C71F9F" w:rsidRPr="00B74215" w14:paraId="27DA0618" w14:textId="77777777" w:rsidTr="00C8704D">
        <w:trPr>
          <w:trHeight w:val="185"/>
        </w:trPr>
        <w:tc>
          <w:tcPr>
            <w:tcW w:w="2376" w:type="dxa"/>
            <w:vAlign w:val="center"/>
          </w:tcPr>
          <w:p w14:paraId="35616A10" w14:textId="77777777" w:rsidR="00140087" w:rsidRPr="00B74215" w:rsidRDefault="00140087" w:rsidP="0007398F">
            <w:pPr>
              <w:spacing w:before="100" w:beforeAutospacing="1" w:after="100" w:afterAutospacing="1"/>
              <w:contextualSpacing/>
              <w:jc w:val="center"/>
              <w:rPr>
                <w:rFonts w:ascii="Arial" w:hAnsi="Arial" w:cs="Arial"/>
                <w:b/>
                <w:sz w:val="18"/>
                <w:szCs w:val="18"/>
              </w:rPr>
            </w:pPr>
            <w:r w:rsidRPr="00B74215">
              <w:rPr>
                <w:rFonts w:ascii="Arial" w:hAnsi="Arial" w:cs="Arial"/>
                <w:b/>
                <w:sz w:val="18"/>
                <w:szCs w:val="18"/>
              </w:rPr>
              <w:t>Pokazatelj uspješnosti</w:t>
            </w:r>
          </w:p>
        </w:tc>
        <w:tc>
          <w:tcPr>
            <w:tcW w:w="1985" w:type="dxa"/>
            <w:vAlign w:val="center"/>
          </w:tcPr>
          <w:p w14:paraId="752EA7CC" w14:textId="77777777" w:rsidR="00140087" w:rsidRPr="00B74215" w:rsidRDefault="00140087" w:rsidP="0007398F">
            <w:pPr>
              <w:spacing w:before="100" w:beforeAutospacing="1" w:after="100" w:afterAutospacing="1"/>
              <w:contextualSpacing/>
              <w:jc w:val="center"/>
              <w:rPr>
                <w:rFonts w:ascii="Arial" w:hAnsi="Arial" w:cs="Arial"/>
                <w:b/>
                <w:sz w:val="18"/>
                <w:szCs w:val="18"/>
              </w:rPr>
            </w:pPr>
            <w:r w:rsidRPr="00B74215">
              <w:rPr>
                <w:rFonts w:ascii="Arial" w:hAnsi="Arial" w:cs="Arial"/>
                <w:b/>
                <w:sz w:val="18"/>
                <w:szCs w:val="18"/>
              </w:rPr>
              <w:t>Definicija</w:t>
            </w:r>
          </w:p>
        </w:tc>
        <w:tc>
          <w:tcPr>
            <w:tcW w:w="1701" w:type="dxa"/>
            <w:vAlign w:val="center"/>
          </w:tcPr>
          <w:p w14:paraId="19E841F6" w14:textId="77777777" w:rsidR="00140087" w:rsidRPr="00B74215" w:rsidRDefault="00140087" w:rsidP="0007398F">
            <w:pPr>
              <w:spacing w:before="100" w:beforeAutospacing="1" w:after="100" w:afterAutospacing="1"/>
              <w:contextualSpacing/>
              <w:jc w:val="center"/>
              <w:rPr>
                <w:rFonts w:ascii="Arial" w:hAnsi="Arial" w:cs="Arial"/>
                <w:b/>
                <w:sz w:val="18"/>
                <w:szCs w:val="18"/>
              </w:rPr>
            </w:pPr>
            <w:r w:rsidRPr="00B74215">
              <w:rPr>
                <w:rFonts w:ascii="Arial" w:hAnsi="Arial" w:cs="Arial"/>
                <w:b/>
                <w:sz w:val="18"/>
                <w:szCs w:val="18"/>
              </w:rPr>
              <w:t>Jedinica</w:t>
            </w:r>
          </w:p>
        </w:tc>
        <w:tc>
          <w:tcPr>
            <w:tcW w:w="1134" w:type="dxa"/>
            <w:vAlign w:val="center"/>
          </w:tcPr>
          <w:p w14:paraId="7E372FCA" w14:textId="77777777" w:rsidR="00140087" w:rsidRPr="00B74215" w:rsidRDefault="00140087" w:rsidP="0007398F">
            <w:pPr>
              <w:spacing w:before="100" w:beforeAutospacing="1" w:after="100" w:afterAutospacing="1"/>
              <w:contextualSpacing/>
              <w:jc w:val="center"/>
              <w:rPr>
                <w:rFonts w:ascii="Arial" w:hAnsi="Arial" w:cs="Arial"/>
                <w:b/>
                <w:sz w:val="18"/>
                <w:szCs w:val="18"/>
              </w:rPr>
            </w:pPr>
            <w:r w:rsidRPr="00B74215">
              <w:rPr>
                <w:rFonts w:ascii="Arial" w:hAnsi="Arial" w:cs="Arial"/>
                <w:b/>
                <w:sz w:val="18"/>
                <w:szCs w:val="18"/>
              </w:rPr>
              <w:t>Polazna vrijednost</w:t>
            </w:r>
          </w:p>
        </w:tc>
        <w:tc>
          <w:tcPr>
            <w:tcW w:w="1276" w:type="dxa"/>
            <w:vAlign w:val="center"/>
          </w:tcPr>
          <w:p w14:paraId="263145C8" w14:textId="710DA136" w:rsidR="00140087" w:rsidRPr="00B74215" w:rsidRDefault="00140087" w:rsidP="0007398F">
            <w:pPr>
              <w:spacing w:before="100" w:beforeAutospacing="1" w:after="100" w:afterAutospacing="1"/>
              <w:contextualSpacing/>
              <w:jc w:val="center"/>
              <w:rPr>
                <w:rFonts w:ascii="Arial" w:hAnsi="Arial" w:cs="Arial"/>
                <w:b/>
                <w:sz w:val="18"/>
                <w:szCs w:val="18"/>
              </w:rPr>
            </w:pPr>
            <w:r w:rsidRPr="00B74215">
              <w:rPr>
                <w:rFonts w:ascii="Arial" w:hAnsi="Arial" w:cs="Arial"/>
                <w:b/>
                <w:sz w:val="18"/>
                <w:szCs w:val="18"/>
              </w:rPr>
              <w:t xml:space="preserve">Ciljana </w:t>
            </w:r>
            <w:r w:rsidR="004142E2" w:rsidRPr="00B74215">
              <w:rPr>
                <w:rFonts w:ascii="Arial" w:hAnsi="Arial" w:cs="Arial"/>
                <w:b/>
                <w:sz w:val="18"/>
                <w:szCs w:val="18"/>
              </w:rPr>
              <w:t>vrijednost 202</w:t>
            </w:r>
            <w:r w:rsidR="005E4C97" w:rsidRPr="00B74215">
              <w:rPr>
                <w:rFonts w:ascii="Arial" w:hAnsi="Arial" w:cs="Arial"/>
                <w:b/>
                <w:sz w:val="18"/>
                <w:szCs w:val="18"/>
              </w:rPr>
              <w:t>5</w:t>
            </w:r>
            <w:r w:rsidR="004142E2" w:rsidRPr="00B74215">
              <w:rPr>
                <w:rFonts w:ascii="Arial" w:hAnsi="Arial" w:cs="Arial"/>
                <w:b/>
                <w:sz w:val="18"/>
                <w:szCs w:val="18"/>
              </w:rPr>
              <w:t>.</w:t>
            </w:r>
          </w:p>
        </w:tc>
        <w:tc>
          <w:tcPr>
            <w:tcW w:w="1275" w:type="dxa"/>
          </w:tcPr>
          <w:p w14:paraId="4B4EC4A0" w14:textId="68648825" w:rsidR="00140087" w:rsidRPr="00B74215" w:rsidRDefault="00140087" w:rsidP="0007398F">
            <w:pPr>
              <w:spacing w:before="100" w:beforeAutospacing="1" w:after="100" w:afterAutospacing="1"/>
              <w:contextualSpacing/>
              <w:jc w:val="center"/>
              <w:rPr>
                <w:rFonts w:ascii="Arial" w:hAnsi="Arial" w:cs="Arial"/>
                <w:b/>
                <w:sz w:val="18"/>
                <w:szCs w:val="18"/>
              </w:rPr>
            </w:pPr>
            <w:r w:rsidRPr="00B74215">
              <w:rPr>
                <w:rFonts w:ascii="Arial" w:hAnsi="Arial" w:cs="Arial"/>
                <w:b/>
                <w:sz w:val="18"/>
                <w:szCs w:val="18"/>
              </w:rPr>
              <w:t xml:space="preserve">Ostvarena </w:t>
            </w:r>
            <w:r w:rsidR="004142E2" w:rsidRPr="00B74215">
              <w:rPr>
                <w:rFonts w:ascii="Arial" w:hAnsi="Arial" w:cs="Arial"/>
                <w:b/>
                <w:sz w:val="18"/>
                <w:szCs w:val="18"/>
              </w:rPr>
              <w:t>vrijednost 202</w:t>
            </w:r>
            <w:r w:rsidR="005E4C97" w:rsidRPr="00B74215">
              <w:rPr>
                <w:rFonts w:ascii="Arial" w:hAnsi="Arial" w:cs="Arial"/>
                <w:b/>
                <w:sz w:val="18"/>
                <w:szCs w:val="18"/>
              </w:rPr>
              <w:t>5</w:t>
            </w:r>
            <w:r w:rsidR="004142E2" w:rsidRPr="00B74215">
              <w:rPr>
                <w:rFonts w:ascii="Arial" w:hAnsi="Arial" w:cs="Arial"/>
                <w:b/>
                <w:sz w:val="18"/>
                <w:szCs w:val="18"/>
              </w:rPr>
              <w:t>.</w:t>
            </w:r>
            <w:r w:rsidRPr="00B74215">
              <w:rPr>
                <w:rFonts w:ascii="Arial" w:hAnsi="Arial" w:cs="Arial"/>
                <w:b/>
                <w:sz w:val="18"/>
                <w:szCs w:val="18"/>
              </w:rPr>
              <w:t xml:space="preserve"> </w:t>
            </w:r>
          </w:p>
        </w:tc>
      </w:tr>
      <w:tr w:rsidR="005E4C97" w:rsidRPr="00B74215" w14:paraId="25E557F2" w14:textId="77777777" w:rsidTr="00C8704D">
        <w:trPr>
          <w:trHeight w:val="500"/>
        </w:trPr>
        <w:tc>
          <w:tcPr>
            <w:tcW w:w="2376" w:type="dxa"/>
          </w:tcPr>
          <w:p w14:paraId="41AEBDD2" w14:textId="396F494F" w:rsidR="005E4C97" w:rsidRPr="00B74215" w:rsidRDefault="00C8704D" w:rsidP="0007398F">
            <w:pPr>
              <w:spacing w:before="100" w:beforeAutospacing="1" w:after="100" w:afterAutospacing="1"/>
              <w:contextualSpacing/>
              <w:jc w:val="center"/>
              <w:rPr>
                <w:rFonts w:ascii="Arial" w:hAnsi="Arial" w:cs="Arial"/>
                <w:sz w:val="18"/>
                <w:szCs w:val="18"/>
              </w:rPr>
            </w:pPr>
            <w:r w:rsidRPr="00B74215">
              <w:rPr>
                <w:rFonts w:ascii="Arial" w:eastAsia="Times New Roman" w:hAnsi="Arial" w:cs="Arial"/>
                <w:sz w:val="18"/>
                <w:szCs w:val="18"/>
                <w:lang w:eastAsia="hr-HR"/>
              </w:rPr>
              <w:t xml:space="preserve">Broj specijalizacija u provedbi </w:t>
            </w:r>
          </w:p>
        </w:tc>
        <w:tc>
          <w:tcPr>
            <w:tcW w:w="1985" w:type="dxa"/>
          </w:tcPr>
          <w:p w14:paraId="67B4E865" w14:textId="5E91F0FB" w:rsidR="005E4C97" w:rsidRPr="00B74215" w:rsidRDefault="00C8704D" w:rsidP="0007398F">
            <w:pPr>
              <w:spacing w:before="100" w:beforeAutospacing="1" w:after="100" w:afterAutospacing="1"/>
              <w:contextualSpacing/>
              <w:rPr>
                <w:rFonts w:ascii="Arial" w:hAnsi="Arial" w:cs="Arial"/>
                <w:sz w:val="18"/>
                <w:szCs w:val="18"/>
              </w:rPr>
            </w:pPr>
            <w:r w:rsidRPr="00B74215">
              <w:rPr>
                <w:rFonts w:ascii="Arial" w:hAnsi="Arial" w:cs="Arial"/>
                <w:sz w:val="18"/>
                <w:szCs w:val="18"/>
              </w:rPr>
              <w:t xml:space="preserve">Izvršavanje propisanog programa specijalizacija </w:t>
            </w:r>
          </w:p>
        </w:tc>
        <w:tc>
          <w:tcPr>
            <w:tcW w:w="1701" w:type="dxa"/>
          </w:tcPr>
          <w:p w14:paraId="5E7C8D4B" w14:textId="77777777" w:rsidR="005E4C97" w:rsidRPr="00B74215" w:rsidRDefault="005E4C97" w:rsidP="0007398F">
            <w:pPr>
              <w:spacing w:before="100" w:beforeAutospacing="1" w:after="100" w:afterAutospacing="1"/>
              <w:contextualSpacing/>
              <w:jc w:val="center"/>
              <w:rPr>
                <w:rFonts w:ascii="Arial" w:hAnsi="Arial" w:cs="Arial"/>
                <w:sz w:val="18"/>
                <w:szCs w:val="18"/>
              </w:rPr>
            </w:pPr>
          </w:p>
          <w:p w14:paraId="6B456955" w14:textId="23339E65" w:rsidR="005E4C97" w:rsidRPr="00B74215" w:rsidRDefault="00C8704D" w:rsidP="0007398F">
            <w:pPr>
              <w:spacing w:before="100" w:beforeAutospacing="1" w:after="100" w:afterAutospacing="1"/>
              <w:contextualSpacing/>
              <w:jc w:val="center"/>
              <w:rPr>
                <w:rFonts w:ascii="Arial" w:hAnsi="Arial" w:cs="Arial"/>
                <w:sz w:val="18"/>
                <w:szCs w:val="18"/>
              </w:rPr>
            </w:pPr>
            <w:r w:rsidRPr="00B74215">
              <w:rPr>
                <w:rFonts w:ascii="Arial" w:hAnsi="Arial" w:cs="Arial"/>
                <w:sz w:val="18"/>
                <w:szCs w:val="18"/>
              </w:rPr>
              <w:t>Broj specijalizacija</w:t>
            </w:r>
          </w:p>
          <w:p w14:paraId="224452FE" w14:textId="0CEED6F6" w:rsidR="005E4C97" w:rsidRPr="00B74215" w:rsidRDefault="005E4C97" w:rsidP="0007398F">
            <w:pPr>
              <w:spacing w:before="100" w:beforeAutospacing="1" w:after="100" w:afterAutospacing="1"/>
              <w:contextualSpacing/>
              <w:rPr>
                <w:rFonts w:ascii="Arial" w:hAnsi="Arial" w:cs="Arial"/>
                <w:sz w:val="18"/>
                <w:szCs w:val="18"/>
              </w:rPr>
            </w:pPr>
          </w:p>
        </w:tc>
        <w:tc>
          <w:tcPr>
            <w:tcW w:w="1134" w:type="dxa"/>
          </w:tcPr>
          <w:p w14:paraId="147C1161" w14:textId="77777777" w:rsidR="005E4C97" w:rsidRPr="00B74215" w:rsidRDefault="005E4C97" w:rsidP="0007398F">
            <w:pPr>
              <w:spacing w:before="100" w:beforeAutospacing="1" w:after="100" w:afterAutospacing="1"/>
              <w:contextualSpacing/>
              <w:jc w:val="center"/>
              <w:rPr>
                <w:rFonts w:ascii="Arial" w:hAnsi="Arial" w:cs="Arial"/>
                <w:b/>
                <w:bCs/>
                <w:sz w:val="18"/>
                <w:szCs w:val="18"/>
              </w:rPr>
            </w:pPr>
          </w:p>
          <w:p w14:paraId="76B3703B" w14:textId="77777777" w:rsidR="005E4C97" w:rsidRPr="00B74215" w:rsidRDefault="005E4C97" w:rsidP="0007398F">
            <w:pPr>
              <w:spacing w:before="100" w:beforeAutospacing="1" w:after="100" w:afterAutospacing="1"/>
              <w:contextualSpacing/>
              <w:rPr>
                <w:rFonts w:ascii="Arial" w:hAnsi="Arial" w:cs="Arial"/>
                <w:sz w:val="18"/>
                <w:szCs w:val="18"/>
              </w:rPr>
            </w:pPr>
          </w:p>
          <w:p w14:paraId="3230AE1F" w14:textId="4B7B01CA" w:rsidR="005E4C97" w:rsidRPr="00B74215" w:rsidRDefault="00C8704D" w:rsidP="0007398F">
            <w:pPr>
              <w:spacing w:before="100" w:beforeAutospacing="1" w:after="100" w:afterAutospacing="1"/>
              <w:contextualSpacing/>
              <w:jc w:val="center"/>
              <w:rPr>
                <w:rFonts w:ascii="Arial" w:hAnsi="Arial" w:cs="Arial"/>
                <w:sz w:val="18"/>
                <w:szCs w:val="18"/>
              </w:rPr>
            </w:pPr>
            <w:r w:rsidRPr="00B74215">
              <w:rPr>
                <w:rFonts w:ascii="Arial" w:hAnsi="Arial" w:cs="Arial"/>
                <w:sz w:val="18"/>
                <w:szCs w:val="18"/>
              </w:rPr>
              <w:t>2</w:t>
            </w:r>
          </w:p>
        </w:tc>
        <w:tc>
          <w:tcPr>
            <w:tcW w:w="1276" w:type="dxa"/>
          </w:tcPr>
          <w:p w14:paraId="6A35A51E" w14:textId="77777777" w:rsidR="005E4C97" w:rsidRPr="00B74215" w:rsidRDefault="005E4C97" w:rsidP="0007398F">
            <w:pPr>
              <w:spacing w:before="100" w:beforeAutospacing="1" w:after="100" w:afterAutospacing="1"/>
              <w:contextualSpacing/>
              <w:jc w:val="center"/>
              <w:rPr>
                <w:rFonts w:ascii="Arial" w:hAnsi="Arial" w:cs="Arial"/>
                <w:b/>
                <w:bCs/>
                <w:sz w:val="18"/>
                <w:szCs w:val="18"/>
              </w:rPr>
            </w:pPr>
          </w:p>
          <w:p w14:paraId="270C65B0" w14:textId="77777777" w:rsidR="005E4C97" w:rsidRPr="00B74215" w:rsidRDefault="005E4C97" w:rsidP="0007398F">
            <w:pPr>
              <w:spacing w:before="100" w:beforeAutospacing="1" w:after="100" w:afterAutospacing="1"/>
              <w:contextualSpacing/>
              <w:rPr>
                <w:rFonts w:ascii="Arial" w:hAnsi="Arial" w:cs="Arial"/>
                <w:sz w:val="18"/>
                <w:szCs w:val="18"/>
              </w:rPr>
            </w:pPr>
          </w:p>
          <w:p w14:paraId="1094988E" w14:textId="06276EDA" w:rsidR="005E4C97" w:rsidRPr="00B74215" w:rsidRDefault="00C8704D" w:rsidP="0007398F">
            <w:pPr>
              <w:spacing w:before="100" w:beforeAutospacing="1" w:after="100" w:afterAutospacing="1"/>
              <w:contextualSpacing/>
              <w:jc w:val="center"/>
              <w:rPr>
                <w:rFonts w:ascii="Arial" w:hAnsi="Arial" w:cs="Arial"/>
                <w:sz w:val="18"/>
                <w:szCs w:val="18"/>
              </w:rPr>
            </w:pPr>
            <w:r w:rsidRPr="00B74215">
              <w:rPr>
                <w:rFonts w:ascii="Arial" w:hAnsi="Arial" w:cs="Arial"/>
                <w:sz w:val="18"/>
                <w:szCs w:val="18"/>
              </w:rPr>
              <w:t>2</w:t>
            </w:r>
          </w:p>
        </w:tc>
        <w:tc>
          <w:tcPr>
            <w:tcW w:w="1275" w:type="dxa"/>
            <w:vAlign w:val="center"/>
          </w:tcPr>
          <w:p w14:paraId="6784E2A6" w14:textId="7B791B77" w:rsidR="005E4C97" w:rsidRPr="00B74215" w:rsidRDefault="00C8704D" w:rsidP="0007398F">
            <w:pPr>
              <w:spacing w:before="100" w:beforeAutospacing="1" w:after="100" w:afterAutospacing="1"/>
              <w:contextualSpacing/>
              <w:jc w:val="center"/>
              <w:rPr>
                <w:rFonts w:ascii="Arial" w:hAnsi="Arial" w:cs="Arial"/>
                <w:sz w:val="18"/>
                <w:szCs w:val="18"/>
              </w:rPr>
            </w:pPr>
            <w:r w:rsidRPr="00B74215">
              <w:rPr>
                <w:rFonts w:ascii="Arial" w:hAnsi="Arial" w:cs="Arial"/>
                <w:sz w:val="18"/>
                <w:szCs w:val="18"/>
              </w:rPr>
              <w:t>2</w:t>
            </w:r>
          </w:p>
          <w:p w14:paraId="4FF2CDA2" w14:textId="77777777" w:rsidR="00115D71" w:rsidRPr="00B74215" w:rsidRDefault="00115D71" w:rsidP="0007398F">
            <w:pPr>
              <w:spacing w:before="100" w:beforeAutospacing="1" w:after="100" w:afterAutospacing="1"/>
              <w:contextualSpacing/>
              <w:jc w:val="center"/>
              <w:rPr>
                <w:rFonts w:ascii="Arial" w:hAnsi="Arial" w:cs="Arial"/>
                <w:sz w:val="18"/>
                <w:szCs w:val="18"/>
              </w:rPr>
            </w:pPr>
          </w:p>
          <w:p w14:paraId="2FAD4964" w14:textId="4EEC07C4" w:rsidR="00115D71" w:rsidRPr="00B74215" w:rsidRDefault="00115D71" w:rsidP="0007398F">
            <w:pPr>
              <w:spacing w:before="100" w:beforeAutospacing="1" w:after="100" w:afterAutospacing="1"/>
              <w:contextualSpacing/>
              <w:jc w:val="center"/>
              <w:rPr>
                <w:rFonts w:ascii="Arial" w:hAnsi="Arial" w:cs="Arial"/>
                <w:sz w:val="18"/>
                <w:szCs w:val="18"/>
              </w:rPr>
            </w:pPr>
          </w:p>
        </w:tc>
      </w:tr>
    </w:tbl>
    <w:p w14:paraId="356B083B" w14:textId="77777777" w:rsidR="00771CD9" w:rsidRPr="00700439" w:rsidRDefault="00771CD9" w:rsidP="0007398F">
      <w:pPr>
        <w:spacing w:before="100" w:beforeAutospacing="1" w:after="100" w:afterAutospacing="1" w:line="240" w:lineRule="auto"/>
        <w:contextualSpacing/>
        <w:jc w:val="both"/>
        <w:rPr>
          <w:rFonts w:ascii="Arial" w:hAnsi="Arial" w:cs="Arial"/>
          <w:color w:val="FF0000"/>
          <w:sz w:val="20"/>
          <w:szCs w:val="20"/>
        </w:rPr>
      </w:pPr>
    </w:p>
    <w:p w14:paraId="567B9895" w14:textId="63738EF5" w:rsidR="005E4C97" w:rsidRPr="007B610C" w:rsidRDefault="005E4C97" w:rsidP="0007398F">
      <w:pPr>
        <w:pStyle w:val="ListParagraph"/>
        <w:numPr>
          <w:ilvl w:val="0"/>
          <w:numId w:val="1"/>
        </w:numPr>
        <w:tabs>
          <w:tab w:val="left" w:pos="284"/>
        </w:tabs>
        <w:spacing w:before="100" w:beforeAutospacing="1" w:after="100" w:afterAutospacing="1" w:line="240" w:lineRule="auto"/>
        <w:ind w:left="0" w:firstLine="0"/>
        <w:jc w:val="both"/>
        <w:rPr>
          <w:rFonts w:ascii="Arial" w:hAnsi="Arial" w:cs="Arial"/>
          <w:sz w:val="20"/>
          <w:szCs w:val="20"/>
        </w:rPr>
      </w:pPr>
      <w:r w:rsidRPr="00700439">
        <w:rPr>
          <w:rFonts w:ascii="Arial" w:hAnsi="Arial" w:cs="Arial"/>
          <w:b/>
          <w:sz w:val="20"/>
          <w:szCs w:val="20"/>
        </w:rPr>
        <w:t>421026 Ulaganje i opremanje objekata</w:t>
      </w:r>
    </w:p>
    <w:p w14:paraId="634039F3" w14:textId="77777777" w:rsidR="007B610C" w:rsidRPr="00700439" w:rsidRDefault="007B610C" w:rsidP="0007398F">
      <w:pPr>
        <w:pStyle w:val="ListParagraph"/>
        <w:tabs>
          <w:tab w:val="left" w:pos="284"/>
        </w:tabs>
        <w:spacing w:before="100" w:beforeAutospacing="1" w:after="100" w:afterAutospacing="1" w:line="240" w:lineRule="auto"/>
        <w:ind w:left="0"/>
        <w:jc w:val="both"/>
        <w:rPr>
          <w:rFonts w:ascii="Arial" w:hAnsi="Arial" w:cs="Arial"/>
          <w:sz w:val="20"/>
          <w:szCs w:val="20"/>
        </w:rPr>
      </w:pPr>
    </w:p>
    <w:p w14:paraId="467F2191" w14:textId="31FBFD2A" w:rsidR="005E4C97" w:rsidRDefault="00C3127F" w:rsidP="0007398F">
      <w:pPr>
        <w:pStyle w:val="ListParagraph"/>
        <w:tabs>
          <w:tab w:val="left" w:pos="284"/>
        </w:tabs>
        <w:spacing w:before="100" w:beforeAutospacing="1" w:after="100" w:afterAutospacing="1" w:line="240" w:lineRule="auto"/>
        <w:ind w:left="0"/>
        <w:jc w:val="both"/>
        <w:rPr>
          <w:rFonts w:ascii="Arial" w:hAnsi="Arial" w:cs="Arial"/>
          <w:sz w:val="20"/>
          <w:szCs w:val="20"/>
        </w:rPr>
      </w:pPr>
      <w:r w:rsidRPr="00700439">
        <w:rPr>
          <w:rFonts w:ascii="Arial" w:hAnsi="Arial" w:cs="Arial"/>
          <w:sz w:val="20"/>
          <w:szCs w:val="20"/>
        </w:rPr>
        <w:t>Na ovoj aktivnosti planirani su rashodi u visini 125.513,00 od čega je realizirano 98,58% i to najvećim dijelom na teret decentraliziranih sredstava ulaganj</w:t>
      </w:r>
      <w:r w:rsidR="00C8704D" w:rsidRPr="00700439">
        <w:rPr>
          <w:rFonts w:ascii="Arial" w:hAnsi="Arial" w:cs="Arial"/>
          <w:sz w:val="20"/>
          <w:szCs w:val="20"/>
        </w:rPr>
        <w:t xml:space="preserve">em u tekuće i investicijsko održavanje </w:t>
      </w:r>
      <w:r w:rsidRPr="00700439">
        <w:rPr>
          <w:rFonts w:ascii="Arial" w:hAnsi="Arial" w:cs="Arial"/>
          <w:sz w:val="20"/>
          <w:szCs w:val="20"/>
        </w:rPr>
        <w:t>te nabavku medicinske opreme.</w:t>
      </w:r>
    </w:p>
    <w:p w14:paraId="2B2BFE97" w14:textId="77777777" w:rsidR="007B610C" w:rsidRPr="00700439" w:rsidRDefault="007B610C" w:rsidP="0007398F">
      <w:pPr>
        <w:pStyle w:val="ListParagraph"/>
        <w:tabs>
          <w:tab w:val="left" w:pos="284"/>
        </w:tabs>
        <w:spacing w:before="100" w:beforeAutospacing="1" w:after="100" w:afterAutospacing="1" w:line="240" w:lineRule="auto"/>
        <w:ind w:left="0"/>
        <w:jc w:val="both"/>
        <w:rPr>
          <w:rFonts w:ascii="Arial" w:hAnsi="Arial" w:cs="Arial"/>
          <w:sz w:val="20"/>
          <w:szCs w:val="20"/>
        </w:rPr>
      </w:pPr>
    </w:p>
    <w:p w14:paraId="1A3E8CC4" w14:textId="4A07DFE2" w:rsidR="00BE123D" w:rsidRPr="00700439" w:rsidRDefault="00C3127F" w:rsidP="0007398F">
      <w:pPr>
        <w:pStyle w:val="ListParagraph"/>
        <w:numPr>
          <w:ilvl w:val="0"/>
          <w:numId w:val="6"/>
        </w:numPr>
        <w:spacing w:before="100" w:beforeAutospacing="1" w:after="100" w:afterAutospacing="1" w:line="240" w:lineRule="auto"/>
        <w:ind w:left="0" w:firstLine="0"/>
        <w:jc w:val="both"/>
        <w:rPr>
          <w:rFonts w:ascii="Arial" w:hAnsi="Arial" w:cs="Arial"/>
          <w:b/>
          <w:sz w:val="20"/>
          <w:szCs w:val="20"/>
        </w:rPr>
      </w:pPr>
      <w:r w:rsidRPr="00700439">
        <w:rPr>
          <w:rFonts w:ascii="Arial" w:hAnsi="Arial" w:cs="Arial"/>
          <w:b/>
          <w:sz w:val="20"/>
          <w:szCs w:val="20"/>
        </w:rPr>
        <w:lastRenderedPageBreak/>
        <w:t>421027</w:t>
      </w:r>
      <w:r w:rsidR="00BE123D" w:rsidRPr="00700439">
        <w:rPr>
          <w:rFonts w:ascii="Arial" w:hAnsi="Arial" w:cs="Arial"/>
          <w:b/>
          <w:sz w:val="20"/>
          <w:szCs w:val="20"/>
        </w:rPr>
        <w:t xml:space="preserve"> Revitalizacija Lječilišnog Centra Veli Lošinj </w:t>
      </w:r>
    </w:p>
    <w:p w14:paraId="60AC3443" w14:textId="2B8FB454" w:rsidR="00C3127F" w:rsidRPr="00700439" w:rsidRDefault="00BE123D"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U sklopu aktivnosti planirana su sredstva u konsolidiranom iznosu od </w:t>
      </w:r>
      <w:r w:rsidR="00033E96" w:rsidRPr="00700439">
        <w:rPr>
          <w:rFonts w:ascii="Arial" w:hAnsi="Arial" w:cs="Arial"/>
          <w:sz w:val="20"/>
          <w:szCs w:val="20"/>
        </w:rPr>
        <w:t xml:space="preserve">215.000,00 eura iz izvornog proračuna namijenjeno za  projektnu dokumentaciju za Park V. Ova sredstva nisu realizirana te se prenose u narednu proračunsku godinu. </w:t>
      </w:r>
    </w:p>
    <w:p w14:paraId="6CAAEB01" w14:textId="39CAED16" w:rsidR="00033E96" w:rsidRPr="00700439" w:rsidRDefault="00BE123D" w:rsidP="0007398F">
      <w:pPr>
        <w:spacing w:before="100" w:beforeAutospacing="1" w:after="100" w:afterAutospacing="1" w:line="240" w:lineRule="auto"/>
        <w:contextualSpacing/>
        <w:jc w:val="both"/>
        <w:rPr>
          <w:rFonts w:ascii="Arial" w:hAnsi="Arial" w:cs="Arial"/>
          <w:sz w:val="20"/>
          <w:szCs w:val="20"/>
        </w:rPr>
      </w:pPr>
      <w:r w:rsidRPr="00700439">
        <w:rPr>
          <w:rFonts w:ascii="Arial" w:hAnsi="Arial" w:cs="Arial"/>
          <w:sz w:val="20"/>
          <w:szCs w:val="20"/>
        </w:rPr>
        <w:t xml:space="preserve">Kapitalni projekt Revitalizacije Lječilišnog Centra Veli Lošinj obuhvaća izgradnju lječilišno – turističkog kompleksa u cilju zadovoljavanja javnih usluga odnosno javnih potreba posebice preventivne zdravstvene zaštite, specijalističko – konzilijarne zdravstvene zaštite i medicinske rehabilitacije koje će osigurati poslovanje ustanove tijekom cijele godine. Realizacijom projekta omogućiti će se </w:t>
      </w:r>
      <w:proofErr w:type="spellStart"/>
      <w:r w:rsidRPr="00700439">
        <w:rPr>
          <w:rFonts w:ascii="Arial" w:hAnsi="Arial" w:cs="Arial"/>
          <w:sz w:val="20"/>
          <w:szCs w:val="20"/>
        </w:rPr>
        <w:t>nadstandardna</w:t>
      </w:r>
      <w:proofErr w:type="spellEnd"/>
      <w:r w:rsidRPr="00700439">
        <w:rPr>
          <w:rFonts w:ascii="Arial" w:hAnsi="Arial" w:cs="Arial"/>
          <w:sz w:val="20"/>
          <w:szCs w:val="20"/>
        </w:rPr>
        <w:t xml:space="preserve"> razina zdravstvene zaštite i otvoriti nova radna mjesta, dok će se uređenjem park-šume „</w:t>
      </w:r>
      <w:proofErr w:type="spellStart"/>
      <w:r w:rsidRPr="00700439">
        <w:rPr>
          <w:rFonts w:ascii="Arial" w:hAnsi="Arial" w:cs="Arial"/>
          <w:sz w:val="20"/>
          <w:szCs w:val="20"/>
        </w:rPr>
        <w:t>Podjavori</w:t>
      </w:r>
      <w:proofErr w:type="spellEnd"/>
      <w:r w:rsidRPr="00700439">
        <w:rPr>
          <w:rFonts w:ascii="Arial" w:hAnsi="Arial" w:cs="Arial"/>
          <w:sz w:val="20"/>
          <w:szCs w:val="20"/>
        </w:rPr>
        <w:t xml:space="preserve">“ stvoriti uvjeti za „zeleno hotelijerstvo“. Od 2013. do 2015. godine, provodila se I. faza: Rekonstrukcija objekta Park I s infrastrukturom, kada je obnovljen  središnji objekt kompleksa – Villa </w:t>
      </w:r>
      <w:proofErr w:type="spellStart"/>
      <w:r w:rsidRPr="00700439">
        <w:rPr>
          <w:rFonts w:ascii="Arial" w:hAnsi="Arial" w:cs="Arial"/>
          <w:sz w:val="20"/>
          <w:szCs w:val="20"/>
        </w:rPr>
        <w:t>Elisabeth</w:t>
      </w:r>
      <w:proofErr w:type="spellEnd"/>
      <w:r w:rsidRPr="00700439">
        <w:rPr>
          <w:rFonts w:ascii="Arial" w:hAnsi="Arial" w:cs="Arial"/>
          <w:sz w:val="20"/>
          <w:szCs w:val="20"/>
        </w:rPr>
        <w:t xml:space="preserve"> – Park I </w:t>
      </w:r>
      <w:proofErr w:type="spellStart"/>
      <w:r w:rsidRPr="00700439">
        <w:rPr>
          <w:rFonts w:ascii="Arial" w:hAnsi="Arial" w:cs="Arial"/>
          <w:sz w:val="20"/>
          <w:szCs w:val="20"/>
        </w:rPr>
        <w:t>i</w:t>
      </w:r>
      <w:proofErr w:type="spellEnd"/>
      <w:r w:rsidRPr="00700439">
        <w:rPr>
          <w:rFonts w:ascii="Arial" w:hAnsi="Arial" w:cs="Arial"/>
          <w:sz w:val="20"/>
          <w:szCs w:val="20"/>
        </w:rPr>
        <w:t xml:space="preserve"> vanjska infrastruktura kompleksa. </w:t>
      </w:r>
      <w:r w:rsidRPr="00700439">
        <w:rPr>
          <w:rFonts w:ascii="Arial" w:eastAsia="BatangChe" w:hAnsi="Arial" w:cs="Arial"/>
          <w:sz w:val="20"/>
          <w:szCs w:val="20"/>
        </w:rPr>
        <w:t>Od 2016.-e do 2018.-e godine provodila se II. faza: Rekonstrukcija, nadogradnja i dogradnja objekta Medicinski trakt s hidroterapijom.</w:t>
      </w:r>
      <w:r w:rsidRPr="00700439">
        <w:rPr>
          <w:rFonts w:ascii="Arial" w:hAnsi="Arial" w:cs="Arial"/>
          <w:sz w:val="20"/>
          <w:szCs w:val="20"/>
        </w:rPr>
        <w:t xml:space="preserve"> Tijekom 2020. i 2021. godine u tijeku je bila </w:t>
      </w:r>
      <w:proofErr w:type="spellStart"/>
      <w:r w:rsidRPr="00700439">
        <w:rPr>
          <w:rFonts w:ascii="Arial" w:hAnsi="Arial" w:cs="Arial"/>
          <w:sz w:val="20"/>
          <w:szCs w:val="20"/>
        </w:rPr>
        <w:t>lll</w:t>
      </w:r>
      <w:proofErr w:type="spellEnd"/>
      <w:r w:rsidRPr="00700439">
        <w:rPr>
          <w:rFonts w:ascii="Arial" w:hAnsi="Arial" w:cs="Arial"/>
          <w:sz w:val="20"/>
          <w:szCs w:val="20"/>
        </w:rPr>
        <w:t xml:space="preserve">. faza – Rekonstrukcija, dogradnja i nadogradnja Park 2 i kuhinja. </w:t>
      </w:r>
      <w:r w:rsidRPr="00700439">
        <w:rPr>
          <w:rFonts w:ascii="Arial" w:eastAsia="Times New Roman" w:hAnsi="Arial" w:cs="Arial"/>
          <w:bCs/>
          <w:sz w:val="20"/>
          <w:szCs w:val="20"/>
        </w:rPr>
        <w:t xml:space="preserve">Trećom fazom razvojnog kapitalnog projekta, </w:t>
      </w:r>
      <w:r w:rsidRPr="00700439">
        <w:rPr>
          <w:rFonts w:ascii="Arial" w:eastAsia="Times New Roman" w:hAnsi="Arial" w:cs="Arial"/>
          <w:sz w:val="20"/>
          <w:szCs w:val="20"/>
        </w:rPr>
        <w:t>postigli su se slijedeći ciljevi: podignuta je kvaliteta rada i pruženih usluga u djelatnosti pripreme i usluživanja hrane,</w:t>
      </w:r>
      <w:r w:rsidRPr="00700439">
        <w:rPr>
          <w:rFonts w:ascii="Arial" w:hAnsi="Arial" w:cs="Arial"/>
          <w:sz w:val="20"/>
          <w:szCs w:val="20"/>
        </w:rPr>
        <w:t xml:space="preserve"> </w:t>
      </w:r>
      <w:r w:rsidRPr="00700439">
        <w:rPr>
          <w:rFonts w:ascii="Arial" w:eastAsia="Times New Roman" w:hAnsi="Arial" w:cs="Arial"/>
          <w:sz w:val="20"/>
          <w:szCs w:val="20"/>
        </w:rPr>
        <w:t>osigurani su minimalni tehnički uvjeti za rad kuhinje i omogućuje se puna implementacija HACCP-a standarda</w:t>
      </w:r>
      <w:r w:rsidRPr="00700439">
        <w:rPr>
          <w:rFonts w:ascii="Arial" w:hAnsi="Arial" w:cs="Arial"/>
          <w:sz w:val="20"/>
          <w:szCs w:val="20"/>
        </w:rPr>
        <w:t xml:space="preserve">, </w:t>
      </w:r>
      <w:r w:rsidRPr="00700439">
        <w:rPr>
          <w:rFonts w:ascii="Arial" w:eastAsia="Times New Roman" w:hAnsi="Arial" w:cs="Arial"/>
          <w:sz w:val="20"/>
          <w:szCs w:val="20"/>
        </w:rPr>
        <w:t>osiguran je dovoljan kapacitet sjedećih mjesta u prostoru za posluživanje za sve korisnike ustanove,</w:t>
      </w:r>
      <w:r w:rsidRPr="00700439">
        <w:rPr>
          <w:rFonts w:ascii="Arial" w:hAnsi="Arial" w:cs="Arial"/>
          <w:sz w:val="20"/>
          <w:szCs w:val="20"/>
        </w:rPr>
        <w:t xml:space="preserve"> </w:t>
      </w:r>
      <w:r w:rsidRPr="00700439">
        <w:rPr>
          <w:rFonts w:ascii="Arial" w:eastAsia="Times New Roman" w:hAnsi="Arial" w:cs="Arial"/>
          <w:sz w:val="20"/>
          <w:szCs w:val="20"/>
        </w:rPr>
        <w:t>osiguran je pristup osobama sa poteškoćama u kretanju prostorom restorana,</w:t>
      </w:r>
      <w:r w:rsidRPr="00700439">
        <w:rPr>
          <w:rFonts w:ascii="Arial" w:hAnsi="Arial" w:cs="Arial"/>
          <w:sz w:val="20"/>
          <w:szCs w:val="20"/>
        </w:rPr>
        <w:t xml:space="preserve"> </w:t>
      </w:r>
      <w:r w:rsidRPr="00700439">
        <w:rPr>
          <w:rFonts w:ascii="Arial" w:eastAsia="Times New Roman" w:hAnsi="Arial" w:cs="Arial"/>
          <w:sz w:val="20"/>
          <w:szCs w:val="20"/>
        </w:rPr>
        <w:t>osigurani su adekvatni radni prostori za djelatnike ustanove,</w:t>
      </w:r>
      <w:r w:rsidRPr="00700439">
        <w:rPr>
          <w:rFonts w:ascii="Arial" w:hAnsi="Arial" w:cs="Arial"/>
          <w:sz w:val="20"/>
          <w:szCs w:val="20"/>
        </w:rPr>
        <w:t xml:space="preserve"> </w:t>
      </w:r>
      <w:r w:rsidRPr="00700439">
        <w:rPr>
          <w:rFonts w:ascii="Arial" w:eastAsia="Times New Roman" w:hAnsi="Arial" w:cs="Arial"/>
          <w:sz w:val="20"/>
          <w:szCs w:val="20"/>
        </w:rPr>
        <w:t>osigurani su adekvatni skladišni prostori za namirnice</w:t>
      </w:r>
      <w:r w:rsidRPr="00700439">
        <w:rPr>
          <w:rFonts w:ascii="Arial" w:hAnsi="Arial" w:cs="Arial"/>
          <w:sz w:val="20"/>
          <w:szCs w:val="20"/>
        </w:rPr>
        <w:t xml:space="preserve">, </w:t>
      </w:r>
      <w:r w:rsidRPr="00700439">
        <w:rPr>
          <w:rFonts w:ascii="Arial" w:eastAsia="Times New Roman" w:hAnsi="Arial" w:cs="Arial"/>
          <w:sz w:val="20"/>
          <w:szCs w:val="20"/>
        </w:rPr>
        <w:t xml:space="preserve">osigurana je topla veza između objekata Park II i Villa </w:t>
      </w:r>
      <w:proofErr w:type="spellStart"/>
      <w:r w:rsidRPr="00700439">
        <w:rPr>
          <w:rFonts w:ascii="Arial" w:eastAsia="Times New Roman" w:hAnsi="Arial" w:cs="Arial"/>
          <w:sz w:val="20"/>
          <w:szCs w:val="20"/>
        </w:rPr>
        <w:t>Elisabeth</w:t>
      </w:r>
      <w:proofErr w:type="spellEnd"/>
      <w:r w:rsidRPr="00700439">
        <w:rPr>
          <w:rFonts w:ascii="Arial" w:eastAsia="Times New Roman" w:hAnsi="Arial" w:cs="Arial"/>
          <w:sz w:val="20"/>
          <w:szCs w:val="20"/>
        </w:rPr>
        <w:t xml:space="preserve">, osiguran je pristup dizalom na gornje etaže objekata te je podignuta opća kvaliteta usluga Lječilišta Veli Lošinj. </w:t>
      </w:r>
      <w:r w:rsidR="00814475" w:rsidRPr="00700439">
        <w:rPr>
          <w:rFonts w:ascii="Arial" w:eastAsia="Times New Roman" w:hAnsi="Arial" w:cs="Arial"/>
          <w:sz w:val="20"/>
          <w:szCs w:val="20"/>
        </w:rPr>
        <w:t xml:space="preserve">Tijekom 2025. godine obnovljen je Park IV. te je </w:t>
      </w:r>
      <w:r w:rsidR="0021136C" w:rsidRPr="00700439">
        <w:rPr>
          <w:rFonts w:ascii="Arial" w:eastAsia="Times New Roman" w:hAnsi="Arial" w:cs="Arial"/>
          <w:sz w:val="20"/>
          <w:szCs w:val="20"/>
        </w:rPr>
        <w:t xml:space="preserve">provedena nabava za radove </w:t>
      </w:r>
      <w:r w:rsidR="00814475" w:rsidRPr="00700439">
        <w:rPr>
          <w:rFonts w:ascii="Arial" w:eastAsia="Times New Roman" w:hAnsi="Arial" w:cs="Arial"/>
          <w:sz w:val="20"/>
          <w:szCs w:val="20"/>
        </w:rPr>
        <w:t>Park</w:t>
      </w:r>
      <w:r w:rsidR="0021136C" w:rsidRPr="00700439">
        <w:rPr>
          <w:rFonts w:ascii="Arial" w:eastAsia="Times New Roman" w:hAnsi="Arial" w:cs="Arial"/>
          <w:sz w:val="20"/>
          <w:szCs w:val="20"/>
        </w:rPr>
        <w:t>a</w:t>
      </w:r>
      <w:r w:rsidR="00814475" w:rsidRPr="00700439">
        <w:rPr>
          <w:rFonts w:ascii="Arial" w:eastAsia="Times New Roman" w:hAnsi="Arial" w:cs="Arial"/>
          <w:sz w:val="20"/>
          <w:szCs w:val="20"/>
        </w:rPr>
        <w:t xml:space="preserve"> </w:t>
      </w:r>
      <w:proofErr w:type="spellStart"/>
      <w:r w:rsidR="00814475" w:rsidRPr="00700439">
        <w:rPr>
          <w:rFonts w:ascii="Arial" w:eastAsia="Times New Roman" w:hAnsi="Arial" w:cs="Arial"/>
          <w:sz w:val="20"/>
          <w:szCs w:val="20"/>
        </w:rPr>
        <w:t>lll</w:t>
      </w:r>
      <w:proofErr w:type="spellEnd"/>
      <w:r w:rsidR="0021136C" w:rsidRPr="00700439">
        <w:rPr>
          <w:rFonts w:ascii="Arial" w:eastAsia="Times New Roman" w:hAnsi="Arial" w:cs="Arial"/>
          <w:sz w:val="20"/>
          <w:szCs w:val="20"/>
        </w:rPr>
        <w:t>.</w:t>
      </w:r>
    </w:p>
    <w:p w14:paraId="0108ECF9" w14:textId="4A419EE5" w:rsidR="003A1DC3" w:rsidRPr="00700439" w:rsidRDefault="00C3127F" w:rsidP="0007398F">
      <w:pPr>
        <w:pStyle w:val="ListParagraph"/>
        <w:numPr>
          <w:ilvl w:val="0"/>
          <w:numId w:val="6"/>
        </w:numPr>
        <w:spacing w:before="100" w:beforeAutospacing="1" w:after="100" w:afterAutospacing="1" w:line="240" w:lineRule="auto"/>
        <w:ind w:left="0" w:firstLine="0"/>
        <w:rPr>
          <w:rFonts w:ascii="Arial" w:hAnsi="Arial" w:cs="Arial"/>
          <w:b/>
          <w:sz w:val="20"/>
          <w:szCs w:val="20"/>
        </w:rPr>
      </w:pPr>
      <w:r w:rsidRPr="00700439">
        <w:rPr>
          <w:rFonts w:ascii="Arial" w:hAnsi="Arial" w:cs="Arial"/>
          <w:b/>
          <w:sz w:val="20"/>
          <w:szCs w:val="20"/>
        </w:rPr>
        <w:t>K 421028</w:t>
      </w:r>
      <w:r w:rsidR="00397CAC" w:rsidRPr="00700439">
        <w:rPr>
          <w:rFonts w:ascii="Arial" w:hAnsi="Arial" w:cs="Arial"/>
          <w:b/>
          <w:sz w:val="20"/>
          <w:szCs w:val="20"/>
        </w:rPr>
        <w:t xml:space="preserve"> Zdravstveni turizam - regionalna diversifikacija - EU</w:t>
      </w:r>
    </w:p>
    <w:p w14:paraId="5FC96B00" w14:textId="76880E34" w:rsidR="00C54029" w:rsidRDefault="003A3A9F" w:rsidP="0007398F">
      <w:pPr>
        <w:spacing w:before="100" w:beforeAutospacing="1" w:after="100" w:afterAutospacing="1" w:line="240" w:lineRule="auto"/>
        <w:contextualSpacing/>
        <w:rPr>
          <w:rFonts w:ascii="Arial" w:hAnsi="Arial" w:cs="Arial"/>
          <w:sz w:val="20"/>
          <w:szCs w:val="20"/>
        </w:rPr>
      </w:pPr>
      <w:r w:rsidRPr="00700439">
        <w:rPr>
          <w:rFonts w:ascii="Arial" w:hAnsi="Arial" w:cs="Arial"/>
          <w:sz w:val="20"/>
          <w:szCs w:val="20"/>
        </w:rPr>
        <w:t>Riječ je o projektu  Lječilišta</w:t>
      </w:r>
      <w:r w:rsidR="006C75A1" w:rsidRPr="00700439">
        <w:rPr>
          <w:rFonts w:ascii="Arial" w:hAnsi="Arial" w:cs="Arial"/>
          <w:sz w:val="20"/>
          <w:szCs w:val="20"/>
        </w:rPr>
        <w:t xml:space="preserve"> Veli Lošinj</w:t>
      </w:r>
      <w:r w:rsidR="00C54029" w:rsidRPr="00700439">
        <w:rPr>
          <w:rFonts w:ascii="Arial" w:hAnsi="Arial" w:cs="Arial"/>
          <w:sz w:val="20"/>
          <w:szCs w:val="20"/>
        </w:rPr>
        <w:t xml:space="preserve"> a temeljem prijave na </w:t>
      </w:r>
      <w:r w:rsidR="00C54029" w:rsidRPr="00700439">
        <w:rPr>
          <w:rFonts w:ascii="Arial" w:eastAsia="Microsoft Sans Serif" w:hAnsi="Arial" w:cs="Arial"/>
          <w:color w:val="000000"/>
          <w:sz w:val="20"/>
          <w:szCs w:val="20"/>
          <w:lang w:bidi="hr-HR"/>
        </w:rPr>
        <w:t xml:space="preserve">Poziv za dodjelu bespovratnih sredstava „Regionalna diversifikacija i specijalizacija hrvatskog turizma kroz ulaganja u razvoj turističkih proizvoda visoke dodane vrijednosti" (referentni broj: NPOO.C1.6.R1-I1.01). </w:t>
      </w:r>
      <w:r w:rsidRPr="00700439">
        <w:rPr>
          <w:rFonts w:ascii="Arial" w:eastAsia="Microsoft Sans Serif" w:hAnsi="Arial" w:cs="Arial"/>
          <w:color w:val="000000"/>
          <w:sz w:val="20"/>
          <w:szCs w:val="20"/>
          <w:lang w:bidi="hr-HR"/>
        </w:rPr>
        <w:t>Puni naziv projekta je</w:t>
      </w:r>
      <w:r w:rsidR="00C54029" w:rsidRPr="00700439">
        <w:rPr>
          <w:rFonts w:ascii="Arial" w:hAnsi="Arial" w:cs="Arial"/>
          <w:sz w:val="20"/>
          <w:szCs w:val="20"/>
        </w:rPr>
        <w:t xml:space="preserve"> „Revitalizacija </w:t>
      </w:r>
      <w:proofErr w:type="spellStart"/>
      <w:r w:rsidR="00C54029" w:rsidRPr="00700439">
        <w:rPr>
          <w:rFonts w:ascii="Arial" w:hAnsi="Arial" w:cs="Arial"/>
          <w:sz w:val="20"/>
          <w:szCs w:val="20"/>
        </w:rPr>
        <w:t>Iječilišnog</w:t>
      </w:r>
      <w:proofErr w:type="spellEnd"/>
      <w:r w:rsidR="00C54029" w:rsidRPr="00700439">
        <w:rPr>
          <w:rFonts w:ascii="Arial" w:hAnsi="Arial" w:cs="Arial"/>
          <w:sz w:val="20"/>
          <w:szCs w:val="20"/>
        </w:rPr>
        <w:t xml:space="preserve"> centra Veli Lošinj kroz digitalnu i zelenu tranziciju" </w:t>
      </w:r>
      <w:r w:rsidR="0021136C" w:rsidRPr="00700439">
        <w:rPr>
          <w:rFonts w:ascii="Arial" w:hAnsi="Arial" w:cs="Arial"/>
          <w:sz w:val="20"/>
          <w:szCs w:val="20"/>
        </w:rPr>
        <w:t xml:space="preserve"> te se najveći </w:t>
      </w:r>
      <w:proofErr w:type="spellStart"/>
      <w:r w:rsidR="0021136C" w:rsidRPr="00700439">
        <w:rPr>
          <w:rFonts w:ascii="Arial" w:hAnsi="Arial" w:cs="Arial"/>
          <w:sz w:val="20"/>
          <w:szCs w:val="20"/>
        </w:rPr>
        <w:t>mdiejlom</w:t>
      </w:r>
      <w:proofErr w:type="spellEnd"/>
      <w:r w:rsidR="0021136C" w:rsidRPr="00700439">
        <w:rPr>
          <w:rFonts w:ascii="Arial" w:hAnsi="Arial" w:cs="Arial"/>
          <w:sz w:val="20"/>
          <w:szCs w:val="20"/>
        </w:rPr>
        <w:t xml:space="preserve"> ova investicija odnosi na obnovu zgrade Parka IV.</w:t>
      </w:r>
      <w:r w:rsidR="00C54029" w:rsidRPr="00700439">
        <w:rPr>
          <w:rFonts w:ascii="Arial" w:hAnsi="Arial" w:cs="Arial"/>
          <w:sz w:val="20"/>
          <w:szCs w:val="20"/>
        </w:rPr>
        <w:t xml:space="preserve"> Od ukupno planiranog iznosa u visini </w:t>
      </w:r>
      <w:r w:rsidRPr="00700439">
        <w:rPr>
          <w:rFonts w:ascii="Arial" w:hAnsi="Arial" w:cs="Arial"/>
          <w:sz w:val="20"/>
          <w:szCs w:val="20"/>
        </w:rPr>
        <w:t>3.715.700,00</w:t>
      </w:r>
      <w:r w:rsidR="00C54029" w:rsidRPr="00700439">
        <w:rPr>
          <w:rFonts w:ascii="Arial" w:hAnsi="Arial" w:cs="Arial"/>
          <w:sz w:val="20"/>
          <w:szCs w:val="20"/>
        </w:rPr>
        <w:t xml:space="preserve"> re</w:t>
      </w:r>
      <w:r w:rsidRPr="00700439">
        <w:rPr>
          <w:rFonts w:ascii="Arial" w:hAnsi="Arial" w:cs="Arial"/>
          <w:sz w:val="20"/>
          <w:szCs w:val="20"/>
        </w:rPr>
        <w:t>alizirano je 3.366.710,94 (90</w:t>
      </w:r>
      <w:r w:rsidR="00F7174F" w:rsidRPr="00700439">
        <w:rPr>
          <w:rFonts w:ascii="Arial" w:hAnsi="Arial" w:cs="Arial"/>
          <w:sz w:val="20"/>
          <w:szCs w:val="20"/>
        </w:rPr>
        <w:t>%</w:t>
      </w:r>
      <w:r w:rsidRPr="00700439">
        <w:rPr>
          <w:rFonts w:ascii="Arial" w:hAnsi="Arial" w:cs="Arial"/>
          <w:sz w:val="20"/>
          <w:szCs w:val="20"/>
        </w:rPr>
        <w:t>)</w:t>
      </w:r>
      <w:r w:rsidR="00F7174F" w:rsidRPr="00700439">
        <w:rPr>
          <w:rFonts w:ascii="Arial" w:hAnsi="Arial" w:cs="Arial"/>
          <w:sz w:val="20"/>
          <w:szCs w:val="20"/>
        </w:rPr>
        <w:t xml:space="preserve"> i to najvećim d</w:t>
      </w:r>
      <w:r w:rsidR="00C54029" w:rsidRPr="00700439">
        <w:rPr>
          <w:rFonts w:ascii="Arial" w:hAnsi="Arial" w:cs="Arial"/>
          <w:sz w:val="20"/>
          <w:szCs w:val="20"/>
        </w:rPr>
        <w:t xml:space="preserve">ijelom </w:t>
      </w:r>
      <w:r w:rsidRPr="00700439">
        <w:rPr>
          <w:rFonts w:ascii="Arial" w:hAnsi="Arial" w:cs="Arial"/>
          <w:sz w:val="20"/>
          <w:szCs w:val="20"/>
        </w:rPr>
        <w:t xml:space="preserve"> na teret izvor pomoći od EU (47%), 27% ukupnog iznosa izvršenj</w:t>
      </w:r>
      <w:r w:rsidR="00115D71" w:rsidRPr="00700439">
        <w:rPr>
          <w:rFonts w:ascii="Arial" w:hAnsi="Arial" w:cs="Arial"/>
          <w:sz w:val="20"/>
          <w:szCs w:val="20"/>
        </w:rPr>
        <w:t>a</w:t>
      </w:r>
      <w:r w:rsidRPr="00700439">
        <w:rPr>
          <w:rFonts w:ascii="Arial" w:hAnsi="Arial" w:cs="Arial"/>
          <w:sz w:val="20"/>
          <w:szCs w:val="20"/>
        </w:rPr>
        <w:t xml:space="preserve"> financirano je na teret općih prihoda i primitaka Županije.</w:t>
      </w:r>
    </w:p>
    <w:p w14:paraId="5C95C9DD" w14:textId="796E0F8E" w:rsidR="00A623FE" w:rsidRDefault="00A623FE" w:rsidP="0007398F">
      <w:pPr>
        <w:spacing w:before="100" w:beforeAutospacing="1" w:after="100" w:afterAutospacing="1" w:line="240" w:lineRule="auto"/>
        <w:contextualSpacing/>
        <w:rPr>
          <w:rFonts w:ascii="Arial" w:hAnsi="Arial" w:cs="Arial"/>
          <w:sz w:val="20"/>
          <w:szCs w:val="20"/>
        </w:rPr>
      </w:pPr>
    </w:p>
    <w:p w14:paraId="0E57A67C" w14:textId="77777777" w:rsidR="00A623FE" w:rsidRPr="00700439" w:rsidRDefault="00A623FE" w:rsidP="0007398F">
      <w:pPr>
        <w:spacing w:before="100" w:beforeAutospacing="1" w:after="100" w:afterAutospacing="1" w:line="240" w:lineRule="auto"/>
        <w:contextualSpacing/>
        <w:rPr>
          <w:rFonts w:ascii="Arial" w:hAnsi="Arial" w:cs="Arial"/>
          <w:sz w:val="20"/>
          <w:szCs w:val="20"/>
        </w:rPr>
      </w:pPr>
    </w:p>
    <w:p w14:paraId="21927A15" w14:textId="38F626B4" w:rsidR="00397CAC" w:rsidRPr="00700439" w:rsidRDefault="006C75A1"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sz w:val="20"/>
          <w:szCs w:val="20"/>
        </w:rPr>
        <w:t xml:space="preserve"> </w:t>
      </w:r>
    </w:p>
    <w:p w14:paraId="0B624D6D" w14:textId="25953F64" w:rsidR="00A111A3" w:rsidRPr="00700439" w:rsidRDefault="00A111A3"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b/>
          <w:sz w:val="20"/>
          <w:szCs w:val="20"/>
        </w:rPr>
        <w:t xml:space="preserve">IZVRŠENJE FINANCIJSKOG PLANA </w:t>
      </w:r>
    </w:p>
    <w:p w14:paraId="69ADA17D" w14:textId="1DDFD927" w:rsidR="00115D71" w:rsidRPr="00700439" w:rsidRDefault="00115D71" w:rsidP="0007398F">
      <w:pPr>
        <w:spacing w:before="100" w:beforeAutospacing="1" w:after="100" w:afterAutospacing="1" w:line="240" w:lineRule="auto"/>
        <w:contextualSpacing/>
        <w:rPr>
          <w:rFonts w:ascii="Arial" w:hAnsi="Arial" w:cs="Arial"/>
          <w:b/>
          <w:sz w:val="20"/>
          <w:szCs w:val="20"/>
        </w:rPr>
      </w:pPr>
      <w:r w:rsidRPr="00700439">
        <w:rPr>
          <w:rFonts w:ascii="Arial" w:hAnsi="Arial" w:cs="Arial"/>
          <w:noProof/>
          <w:sz w:val="20"/>
          <w:szCs w:val="20"/>
          <w:lang w:eastAsia="hr-HR"/>
        </w:rPr>
        <w:drawing>
          <wp:inline distT="0" distB="0" distL="0" distR="0" wp14:anchorId="0FD15105" wp14:editId="54CECFBE">
            <wp:extent cx="6120130" cy="1210858"/>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1210858"/>
                    </a:xfrm>
                    <a:prstGeom prst="rect">
                      <a:avLst/>
                    </a:prstGeom>
                    <a:noFill/>
                    <a:ln>
                      <a:noFill/>
                    </a:ln>
                  </pic:spPr>
                </pic:pic>
              </a:graphicData>
            </a:graphic>
          </wp:inline>
        </w:drawing>
      </w:r>
    </w:p>
    <w:p w14:paraId="62B7369F" w14:textId="77777777" w:rsidR="00115D71" w:rsidRPr="00700439" w:rsidRDefault="00115D71" w:rsidP="00B74215">
      <w:pPr>
        <w:spacing w:before="100" w:beforeAutospacing="1" w:after="100" w:afterAutospacing="1" w:line="240" w:lineRule="auto"/>
        <w:contextualSpacing/>
        <w:rPr>
          <w:rFonts w:ascii="Arial" w:hAnsi="Arial" w:cs="Arial"/>
          <w:b/>
          <w:sz w:val="20"/>
          <w:szCs w:val="20"/>
        </w:rPr>
      </w:pPr>
    </w:p>
    <w:p w14:paraId="5A224D68" w14:textId="6FA08CF7" w:rsidR="00A22952" w:rsidRPr="00700439" w:rsidRDefault="00A22952" w:rsidP="00B74215">
      <w:pPr>
        <w:spacing w:before="100" w:beforeAutospacing="1" w:after="100" w:afterAutospacing="1" w:line="240" w:lineRule="auto"/>
        <w:contextualSpacing/>
        <w:jc w:val="both"/>
        <w:rPr>
          <w:rFonts w:ascii="Arial" w:hAnsi="Arial" w:cs="Arial"/>
          <w:b/>
          <w:sz w:val="20"/>
          <w:szCs w:val="20"/>
        </w:rPr>
      </w:pPr>
    </w:p>
    <w:p w14:paraId="7D4CC8DA" w14:textId="170E1AC6" w:rsidR="00115D71" w:rsidRPr="00700439" w:rsidRDefault="00115D71" w:rsidP="00B74215">
      <w:pPr>
        <w:spacing w:before="100" w:beforeAutospacing="1" w:after="100" w:afterAutospacing="1" w:line="240" w:lineRule="auto"/>
        <w:contextualSpacing/>
        <w:jc w:val="both"/>
        <w:rPr>
          <w:rFonts w:ascii="Arial" w:hAnsi="Arial" w:cs="Arial"/>
          <w:b/>
          <w:sz w:val="20"/>
          <w:szCs w:val="20"/>
        </w:rPr>
      </w:pPr>
    </w:p>
    <w:tbl>
      <w:tblPr>
        <w:tblStyle w:val="TableGrid"/>
        <w:tblW w:w="9747" w:type="dxa"/>
        <w:tblLayout w:type="fixed"/>
        <w:tblLook w:val="04A0" w:firstRow="1" w:lastRow="0" w:firstColumn="1" w:lastColumn="0" w:noHBand="0" w:noVBand="1"/>
      </w:tblPr>
      <w:tblGrid>
        <w:gridCol w:w="2376"/>
        <w:gridCol w:w="1985"/>
        <w:gridCol w:w="1701"/>
        <w:gridCol w:w="1134"/>
        <w:gridCol w:w="1276"/>
        <w:gridCol w:w="1275"/>
      </w:tblGrid>
      <w:tr w:rsidR="00115D71" w:rsidRPr="00B74215" w14:paraId="33FEA9F0" w14:textId="77777777" w:rsidTr="004F0DCF">
        <w:trPr>
          <w:trHeight w:val="185"/>
        </w:trPr>
        <w:tc>
          <w:tcPr>
            <w:tcW w:w="2376" w:type="dxa"/>
            <w:vAlign w:val="center"/>
          </w:tcPr>
          <w:p w14:paraId="1238EA4C" w14:textId="77777777" w:rsidR="00115D71" w:rsidRPr="00B74215" w:rsidRDefault="00115D71" w:rsidP="0007398F">
            <w:pPr>
              <w:spacing w:before="100" w:beforeAutospacing="1" w:after="100" w:afterAutospacing="1"/>
              <w:contextualSpacing/>
              <w:jc w:val="center"/>
              <w:rPr>
                <w:rFonts w:ascii="Arial" w:hAnsi="Arial" w:cs="Arial"/>
                <w:b/>
                <w:sz w:val="18"/>
                <w:szCs w:val="18"/>
              </w:rPr>
            </w:pPr>
            <w:r w:rsidRPr="00B74215">
              <w:rPr>
                <w:rFonts w:ascii="Arial" w:hAnsi="Arial" w:cs="Arial"/>
                <w:b/>
                <w:sz w:val="18"/>
                <w:szCs w:val="18"/>
              </w:rPr>
              <w:t>Pokazatelj uspješnosti</w:t>
            </w:r>
          </w:p>
        </w:tc>
        <w:tc>
          <w:tcPr>
            <w:tcW w:w="1985" w:type="dxa"/>
            <w:vAlign w:val="center"/>
          </w:tcPr>
          <w:p w14:paraId="2C811B8F" w14:textId="77777777" w:rsidR="00115D71" w:rsidRPr="00B74215" w:rsidRDefault="00115D71" w:rsidP="0007398F">
            <w:pPr>
              <w:spacing w:before="100" w:beforeAutospacing="1" w:after="100" w:afterAutospacing="1"/>
              <w:contextualSpacing/>
              <w:jc w:val="center"/>
              <w:rPr>
                <w:rFonts w:ascii="Arial" w:hAnsi="Arial" w:cs="Arial"/>
                <w:b/>
                <w:sz w:val="18"/>
                <w:szCs w:val="18"/>
              </w:rPr>
            </w:pPr>
            <w:r w:rsidRPr="00B74215">
              <w:rPr>
                <w:rFonts w:ascii="Arial" w:hAnsi="Arial" w:cs="Arial"/>
                <w:b/>
                <w:sz w:val="18"/>
                <w:szCs w:val="18"/>
              </w:rPr>
              <w:t>Definicija</w:t>
            </w:r>
          </w:p>
        </w:tc>
        <w:tc>
          <w:tcPr>
            <w:tcW w:w="1701" w:type="dxa"/>
            <w:vAlign w:val="center"/>
          </w:tcPr>
          <w:p w14:paraId="700B0E65" w14:textId="77777777" w:rsidR="00115D71" w:rsidRPr="00B74215" w:rsidRDefault="00115D71" w:rsidP="0007398F">
            <w:pPr>
              <w:spacing w:before="100" w:beforeAutospacing="1" w:after="100" w:afterAutospacing="1"/>
              <w:contextualSpacing/>
              <w:jc w:val="center"/>
              <w:rPr>
                <w:rFonts w:ascii="Arial" w:hAnsi="Arial" w:cs="Arial"/>
                <w:b/>
                <w:sz w:val="18"/>
                <w:szCs w:val="18"/>
              </w:rPr>
            </w:pPr>
            <w:r w:rsidRPr="00B74215">
              <w:rPr>
                <w:rFonts w:ascii="Arial" w:hAnsi="Arial" w:cs="Arial"/>
                <w:b/>
                <w:sz w:val="18"/>
                <w:szCs w:val="18"/>
              </w:rPr>
              <w:t>Jedinica</w:t>
            </w:r>
          </w:p>
        </w:tc>
        <w:tc>
          <w:tcPr>
            <w:tcW w:w="1134" w:type="dxa"/>
            <w:vAlign w:val="center"/>
          </w:tcPr>
          <w:p w14:paraId="73342389" w14:textId="77777777" w:rsidR="00115D71" w:rsidRPr="00B74215" w:rsidRDefault="00115D71" w:rsidP="0007398F">
            <w:pPr>
              <w:spacing w:before="100" w:beforeAutospacing="1" w:after="100" w:afterAutospacing="1"/>
              <w:contextualSpacing/>
              <w:jc w:val="center"/>
              <w:rPr>
                <w:rFonts w:ascii="Arial" w:hAnsi="Arial" w:cs="Arial"/>
                <w:b/>
                <w:sz w:val="18"/>
                <w:szCs w:val="18"/>
              </w:rPr>
            </w:pPr>
            <w:r w:rsidRPr="00B74215">
              <w:rPr>
                <w:rFonts w:ascii="Arial" w:hAnsi="Arial" w:cs="Arial"/>
                <w:b/>
                <w:sz w:val="18"/>
                <w:szCs w:val="18"/>
              </w:rPr>
              <w:t>Polazna vrijednost</w:t>
            </w:r>
          </w:p>
        </w:tc>
        <w:tc>
          <w:tcPr>
            <w:tcW w:w="1276" w:type="dxa"/>
            <w:vAlign w:val="center"/>
          </w:tcPr>
          <w:p w14:paraId="32443FDF" w14:textId="77777777" w:rsidR="00115D71" w:rsidRPr="00B74215" w:rsidRDefault="00115D71" w:rsidP="0007398F">
            <w:pPr>
              <w:spacing w:before="100" w:beforeAutospacing="1" w:after="100" w:afterAutospacing="1"/>
              <w:contextualSpacing/>
              <w:jc w:val="center"/>
              <w:rPr>
                <w:rFonts w:ascii="Arial" w:hAnsi="Arial" w:cs="Arial"/>
                <w:b/>
                <w:sz w:val="18"/>
                <w:szCs w:val="18"/>
              </w:rPr>
            </w:pPr>
            <w:r w:rsidRPr="00B74215">
              <w:rPr>
                <w:rFonts w:ascii="Arial" w:hAnsi="Arial" w:cs="Arial"/>
                <w:b/>
                <w:sz w:val="18"/>
                <w:szCs w:val="18"/>
              </w:rPr>
              <w:t>Ciljana vrijednost 2025.</w:t>
            </w:r>
          </w:p>
        </w:tc>
        <w:tc>
          <w:tcPr>
            <w:tcW w:w="1275" w:type="dxa"/>
          </w:tcPr>
          <w:p w14:paraId="7F5326A6" w14:textId="77777777" w:rsidR="00115D71" w:rsidRPr="00B74215" w:rsidRDefault="00115D71" w:rsidP="0007398F">
            <w:pPr>
              <w:spacing w:before="100" w:beforeAutospacing="1" w:after="100" w:afterAutospacing="1"/>
              <w:contextualSpacing/>
              <w:jc w:val="center"/>
              <w:rPr>
                <w:rFonts w:ascii="Arial" w:hAnsi="Arial" w:cs="Arial"/>
                <w:b/>
                <w:sz w:val="18"/>
                <w:szCs w:val="18"/>
              </w:rPr>
            </w:pPr>
            <w:r w:rsidRPr="00B74215">
              <w:rPr>
                <w:rFonts w:ascii="Arial" w:hAnsi="Arial" w:cs="Arial"/>
                <w:b/>
                <w:sz w:val="18"/>
                <w:szCs w:val="18"/>
              </w:rPr>
              <w:t xml:space="preserve">Ostvarena vrijednost 2025. </w:t>
            </w:r>
          </w:p>
        </w:tc>
      </w:tr>
      <w:tr w:rsidR="00115D71" w:rsidRPr="00B74215" w14:paraId="0DCE5D65" w14:textId="77777777" w:rsidTr="004F0DCF">
        <w:trPr>
          <w:trHeight w:val="500"/>
        </w:trPr>
        <w:tc>
          <w:tcPr>
            <w:tcW w:w="2376" w:type="dxa"/>
          </w:tcPr>
          <w:p w14:paraId="4BCA2AF0" w14:textId="77777777" w:rsidR="00115D71" w:rsidRPr="00B74215" w:rsidRDefault="00115D71" w:rsidP="0007398F">
            <w:pPr>
              <w:spacing w:before="100" w:beforeAutospacing="1" w:after="100" w:afterAutospacing="1"/>
              <w:contextualSpacing/>
              <w:jc w:val="center"/>
              <w:rPr>
                <w:rFonts w:ascii="Arial" w:hAnsi="Arial" w:cs="Arial"/>
                <w:sz w:val="18"/>
                <w:szCs w:val="18"/>
              </w:rPr>
            </w:pPr>
            <w:r w:rsidRPr="00B74215">
              <w:rPr>
                <w:rFonts w:ascii="Arial" w:eastAsia="Times New Roman" w:hAnsi="Arial" w:cs="Arial"/>
                <w:sz w:val="18"/>
                <w:szCs w:val="18"/>
                <w:lang w:eastAsia="hr-HR"/>
              </w:rPr>
              <w:t>Postotak realizacije projekta zelene i digitalne tranzicije</w:t>
            </w:r>
          </w:p>
        </w:tc>
        <w:tc>
          <w:tcPr>
            <w:tcW w:w="1985" w:type="dxa"/>
          </w:tcPr>
          <w:p w14:paraId="25DE0F5B" w14:textId="77777777" w:rsidR="00115D71" w:rsidRPr="00B74215" w:rsidRDefault="00115D71" w:rsidP="0007398F">
            <w:pPr>
              <w:spacing w:before="100" w:beforeAutospacing="1" w:after="100" w:afterAutospacing="1"/>
              <w:contextualSpacing/>
              <w:rPr>
                <w:rFonts w:ascii="Arial" w:hAnsi="Arial" w:cs="Arial"/>
                <w:sz w:val="18"/>
                <w:szCs w:val="18"/>
              </w:rPr>
            </w:pPr>
            <w:r w:rsidRPr="00B74215">
              <w:rPr>
                <w:rFonts w:ascii="Arial" w:hAnsi="Arial" w:cs="Arial"/>
                <w:sz w:val="18"/>
                <w:szCs w:val="18"/>
              </w:rPr>
              <w:t>Ovim projektom se povećavaju kapaciteti Lječilišta i samim time ostvaruju veće mogućnosti dodatnih prihoda</w:t>
            </w:r>
          </w:p>
        </w:tc>
        <w:tc>
          <w:tcPr>
            <w:tcW w:w="1701" w:type="dxa"/>
          </w:tcPr>
          <w:p w14:paraId="52FFEB8D" w14:textId="77777777" w:rsidR="00115D71" w:rsidRPr="00B74215" w:rsidRDefault="00115D71" w:rsidP="0007398F">
            <w:pPr>
              <w:spacing w:before="100" w:beforeAutospacing="1" w:after="100" w:afterAutospacing="1"/>
              <w:contextualSpacing/>
              <w:jc w:val="center"/>
              <w:rPr>
                <w:rFonts w:ascii="Arial" w:hAnsi="Arial" w:cs="Arial"/>
                <w:sz w:val="18"/>
                <w:szCs w:val="18"/>
              </w:rPr>
            </w:pPr>
          </w:p>
          <w:p w14:paraId="3EFC63BA" w14:textId="77777777" w:rsidR="00115D71" w:rsidRPr="00B74215" w:rsidRDefault="00115D71" w:rsidP="0007398F">
            <w:pPr>
              <w:spacing w:before="100" w:beforeAutospacing="1" w:after="100" w:afterAutospacing="1"/>
              <w:contextualSpacing/>
              <w:jc w:val="center"/>
              <w:rPr>
                <w:rFonts w:ascii="Arial" w:hAnsi="Arial" w:cs="Arial"/>
                <w:sz w:val="18"/>
                <w:szCs w:val="18"/>
              </w:rPr>
            </w:pPr>
          </w:p>
          <w:p w14:paraId="738AB8CC" w14:textId="77777777" w:rsidR="00115D71" w:rsidRPr="00B74215" w:rsidRDefault="00115D71" w:rsidP="0007398F">
            <w:pPr>
              <w:spacing w:before="100" w:beforeAutospacing="1" w:after="100" w:afterAutospacing="1"/>
              <w:contextualSpacing/>
              <w:jc w:val="center"/>
              <w:rPr>
                <w:rFonts w:ascii="Arial" w:hAnsi="Arial" w:cs="Arial"/>
                <w:sz w:val="18"/>
                <w:szCs w:val="18"/>
              </w:rPr>
            </w:pPr>
            <w:r w:rsidRPr="00B74215">
              <w:rPr>
                <w:rFonts w:ascii="Arial" w:hAnsi="Arial" w:cs="Arial"/>
                <w:sz w:val="18"/>
                <w:szCs w:val="18"/>
              </w:rPr>
              <w:t>%</w:t>
            </w:r>
          </w:p>
        </w:tc>
        <w:tc>
          <w:tcPr>
            <w:tcW w:w="1134" w:type="dxa"/>
          </w:tcPr>
          <w:p w14:paraId="2BE06F55" w14:textId="77777777" w:rsidR="00115D71" w:rsidRPr="00B74215" w:rsidRDefault="00115D71" w:rsidP="0007398F">
            <w:pPr>
              <w:spacing w:before="100" w:beforeAutospacing="1" w:after="100" w:afterAutospacing="1"/>
              <w:contextualSpacing/>
              <w:jc w:val="center"/>
              <w:rPr>
                <w:rFonts w:ascii="Arial" w:hAnsi="Arial" w:cs="Arial"/>
                <w:b/>
                <w:bCs/>
                <w:sz w:val="18"/>
                <w:szCs w:val="18"/>
              </w:rPr>
            </w:pPr>
          </w:p>
          <w:p w14:paraId="5C1BE838" w14:textId="77777777" w:rsidR="00115D71" w:rsidRPr="00B74215" w:rsidRDefault="00115D71" w:rsidP="0007398F">
            <w:pPr>
              <w:spacing w:before="100" w:beforeAutospacing="1" w:after="100" w:afterAutospacing="1"/>
              <w:contextualSpacing/>
              <w:rPr>
                <w:rFonts w:ascii="Arial" w:hAnsi="Arial" w:cs="Arial"/>
                <w:sz w:val="18"/>
                <w:szCs w:val="18"/>
              </w:rPr>
            </w:pPr>
          </w:p>
          <w:p w14:paraId="35A88C1A" w14:textId="77777777" w:rsidR="00115D71" w:rsidRPr="00B74215" w:rsidRDefault="00115D71" w:rsidP="0007398F">
            <w:pPr>
              <w:spacing w:before="100" w:beforeAutospacing="1" w:after="100" w:afterAutospacing="1"/>
              <w:contextualSpacing/>
              <w:jc w:val="center"/>
              <w:rPr>
                <w:rFonts w:ascii="Arial" w:hAnsi="Arial" w:cs="Arial"/>
                <w:sz w:val="18"/>
                <w:szCs w:val="18"/>
              </w:rPr>
            </w:pPr>
            <w:r w:rsidRPr="00B74215">
              <w:rPr>
                <w:rFonts w:ascii="Arial" w:hAnsi="Arial" w:cs="Arial"/>
                <w:sz w:val="18"/>
                <w:szCs w:val="18"/>
              </w:rPr>
              <w:t>100%</w:t>
            </w:r>
          </w:p>
        </w:tc>
        <w:tc>
          <w:tcPr>
            <w:tcW w:w="1276" w:type="dxa"/>
          </w:tcPr>
          <w:p w14:paraId="1E13A088" w14:textId="77777777" w:rsidR="00115D71" w:rsidRPr="00B74215" w:rsidRDefault="00115D71" w:rsidP="0007398F">
            <w:pPr>
              <w:spacing w:before="100" w:beforeAutospacing="1" w:after="100" w:afterAutospacing="1"/>
              <w:contextualSpacing/>
              <w:jc w:val="center"/>
              <w:rPr>
                <w:rFonts w:ascii="Arial" w:hAnsi="Arial" w:cs="Arial"/>
                <w:b/>
                <w:bCs/>
                <w:sz w:val="18"/>
                <w:szCs w:val="18"/>
              </w:rPr>
            </w:pPr>
          </w:p>
          <w:p w14:paraId="72024823" w14:textId="77777777" w:rsidR="00115D71" w:rsidRPr="00B74215" w:rsidRDefault="00115D71" w:rsidP="0007398F">
            <w:pPr>
              <w:spacing w:before="100" w:beforeAutospacing="1" w:after="100" w:afterAutospacing="1"/>
              <w:contextualSpacing/>
              <w:rPr>
                <w:rFonts w:ascii="Arial" w:hAnsi="Arial" w:cs="Arial"/>
                <w:sz w:val="18"/>
                <w:szCs w:val="18"/>
              </w:rPr>
            </w:pPr>
          </w:p>
          <w:p w14:paraId="5C965289" w14:textId="77777777" w:rsidR="00115D71" w:rsidRPr="00B74215" w:rsidRDefault="00115D71" w:rsidP="0007398F">
            <w:pPr>
              <w:spacing w:before="100" w:beforeAutospacing="1" w:after="100" w:afterAutospacing="1"/>
              <w:contextualSpacing/>
              <w:jc w:val="center"/>
              <w:rPr>
                <w:rFonts w:ascii="Arial" w:hAnsi="Arial" w:cs="Arial"/>
                <w:sz w:val="18"/>
                <w:szCs w:val="18"/>
              </w:rPr>
            </w:pPr>
            <w:r w:rsidRPr="00B74215">
              <w:rPr>
                <w:rFonts w:ascii="Arial" w:hAnsi="Arial" w:cs="Arial"/>
                <w:sz w:val="18"/>
                <w:szCs w:val="18"/>
              </w:rPr>
              <w:t>90%</w:t>
            </w:r>
          </w:p>
        </w:tc>
        <w:tc>
          <w:tcPr>
            <w:tcW w:w="1275" w:type="dxa"/>
            <w:vAlign w:val="center"/>
          </w:tcPr>
          <w:p w14:paraId="0DE93A4C" w14:textId="77777777" w:rsidR="00115D71" w:rsidRPr="00B74215" w:rsidRDefault="00115D71" w:rsidP="0007398F">
            <w:pPr>
              <w:spacing w:before="100" w:beforeAutospacing="1" w:after="100" w:afterAutospacing="1"/>
              <w:contextualSpacing/>
              <w:jc w:val="center"/>
              <w:rPr>
                <w:rFonts w:ascii="Arial" w:hAnsi="Arial" w:cs="Arial"/>
                <w:sz w:val="18"/>
                <w:szCs w:val="18"/>
              </w:rPr>
            </w:pPr>
            <w:r w:rsidRPr="00B74215">
              <w:rPr>
                <w:rFonts w:ascii="Arial" w:hAnsi="Arial" w:cs="Arial"/>
                <w:sz w:val="18"/>
                <w:szCs w:val="18"/>
              </w:rPr>
              <w:t>90,6%</w:t>
            </w:r>
          </w:p>
          <w:p w14:paraId="476E37FF" w14:textId="77777777" w:rsidR="00115D71" w:rsidRPr="00B74215" w:rsidRDefault="00115D71" w:rsidP="0007398F">
            <w:pPr>
              <w:spacing w:before="100" w:beforeAutospacing="1" w:after="100" w:afterAutospacing="1"/>
              <w:contextualSpacing/>
              <w:jc w:val="center"/>
              <w:rPr>
                <w:rFonts w:ascii="Arial" w:hAnsi="Arial" w:cs="Arial"/>
                <w:sz w:val="18"/>
                <w:szCs w:val="18"/>
              </w:rPr>
            </w:pPr>
          </w:p>
          <w:p w14:paraId="6A6708ED" w14:textId="77777777" w:rsidR="00115D71" w:rsidRPr="00B74215" w:rsidRDefault="00115D71" w:rsidP="0007398F">
            <w:pPr>
              <w:spacing w:before="100" w:beforeAutospacing="1" w:after="100" w:afterAutospacing="1"/>
              <w:contextualSpacing/>
              <w:jc w:val="center"/>
              <w:rPr>
                <w:rFonts w:ascii="Arial" w:hAnsi="Arial" w:cs="Arial"/>
                <w:sz w:val="18"/>
                <w:szCs w:val="18"/>
              </w:rPr>
            </w:pPr>
          </w:p>
        </w:tc>
      </w:tr>
    </w:tbl>
    <w:p w14:paraId="1325D947" w14:textId="5BFA6BEF" w:rsidR="00115D71" w:rsidRPr="00700439" w:rsidRDefault="00115D71" w:rsidP="00B74215">
      <w:pPr>
        <w:spacing w:before="100" w:beforeAutospacing="1" w:after="100" w:afterAutospacing="1" w:line="240" w:lineRule="auto"/>
        <w:contextualSpacing/>
        <w:jc w:val="both"/>
        <w:rPr>
          <w:rFonts w:ascii="Arial" w:hAnsi="Arial" w:cs="Arial"/>
          <w:b/>
          <w:sz w:val="20"/>
          <w:szCs w:val="20"/>
        </w:rPr>
      </w:pPr>
      <w:bookmarkStart w:id="3" w:name="_GoBack"/>
      <w:bookmarkEnd w:id="3"/>
    </w:p>
    <w:sectPr w:rsidR="00115D71" w:rsidRPr="00700439" w:rsidSect="00001B00">
      <w:footerReference w:type="default" r:id="rId15"/>
      <w:pgSz w:w="11906" w:h="16838"/>
      <w:pgMar w:top="1418" w:right="1134" w:bottom="1418" w:left="1134" w:header="709" w:footer="709"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B7C69" w14:textId="77777777" w:rsidR="005C703D" w:rsidRDefault="005C703D" w:rsidP="00BD6C77">
      <w:pPr>
        <w:spacing w:after="0" w:line="240" w:lineRule="auto"/>
      </w:pPr>
      <w:r>
        <w:separator/>
      </w:r>
    </w:p>
  </w:endnote>
  <w:endnote w:type="continuationSeparator" w:id="0">
    <w:p w14:paraId="2107673A" w14:textId="77777777" w:rsidR="005C703D" w:rsidRDefault="005C703D" w:rsidP="00BD6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InvisibleOCR">
    <w:altName w:val="MS Gothic"/>
    <w:panose1 w:val="00000000000000000000"/>
    <w:charset w:val="80"/>
    <w:family w:val="auto"/>
    <w:notTrueType/>
    <w:pitch w:val="default"/>
    <w:sig w:usb0="00000001" w:usb1="08070000" w:usb2="00000010" w:usb3="00000000" w:csb0="00020000" w:csb1="00000000"/>
  </w:font>
  <w:font w:name="BatangChe">
    <w:charset w:val="81"/>
    <w:family w:val="modern"/>
    <w:pitch w:val="fixed"/>
    <w:sig w:usb0="B00002AF" w:usb1="69D77CFB" w:usb2="00000030" w:usb3="00000000" w:csb0="0008009F" w:csb1="00000000"/>
  </w:font>
  <w:font w:name="Microsoft Sans Serif">
    <w:panose1 w:val="020B0604020202020204"/>
    <w:charset w:val="EE"/>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1EC3F" w14:textId="77777777" w:rsidR="005C703D" w:rsidRDefault="005C70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92F4C5" w14:textId="77777777" w:rsidR="005C703D" w:rsidRDefault="005C703D" w:rsidP="00BD6C77">
      <w:pPr>
        <w:spacing w:after="0" w:line="240" w:lineRule="auto"/>
      </w:pPr>
      <w:r>
        <w:separator/>
      </w:r>
    </w:p>
  </w:footnote>
  <w:footnote w:type="continuationSeparator" w:id="0">
    <w:p w14:paraId="72AE31AA" w14:textId="77777777" w:rsidR="005C703D" w:rsidRDefault="005C703D" w:rsidP="00BD6C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1364C"/>
    <w:multiLevelType w:val="hybridMultilevel"/>
    <w:tmpl w:val="6094AC7A"/>
    <w:lvl w:ilvl="0" w:tplc="57CE11F2">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0206F9F"/>
    <w:multiLevelType w:val="hybridMultilevel"/>
    <w:tmpl w:val="40E4DA22"/>
    <w:lvl w:ilvl="0" w:tplc="9A4E078E">
      <w:start w:val="2"/>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5A52E5E"/>
    <w:multiLevelType w:val="hybridMultilevel"/>
    <w:tmpl w:val="5A48D464"/>
    <w:lvl w:ilvl="0" w:tplc="041A0001">
      <w:start w:val="1"/>
      <w:numFmt w:val="bullet"/>
      <w:lvlText w:val=""/>
      <w:lvlJc w:val="left"/>
      <w:pPr>
        <w:ind w:left="502" w:hanging="360"/>
      </w:pPr>
      <w:rPr>
        <w:rFonts w:ascii="Symbol" w:hAnsi="Symbol" w:hint="default"/>
      </w:rPr>
    </w:lvl>
    <w:lvl w:ilvl="1" w:tplc="041A0003">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3" w15:restartNumberingAfterBreak="0">
    <w:nsid w:val="08BE0115"/>
    <w:multiLevelType w:val="hybridMultilevel"/>
    <w:tmpl w:val="7ED65080"/>
    <w:lvl w:ilvl="0" w:tplc="583AFF12">
      <w:numFmt w:val="bullet"/>
      <w:lvlText w:val="-"/>
      <w:lvlJc w:val="left"/>
      <w:pPr>
        <w:ind w:left="720" w:hanging="360"/>
      </w:pPr>
      <w:rPr>
        <w:rFonts w:ascii="Arial" w:eastAsia="SimSu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A0216B6"/>
    <w:multiLevelType w:val="hybridMultilevel"/>
    <w:tmpl w:val="54E4188C"/>
    <w:lvl w:ilvl="0" w:tplc="359AE066">
      <w:start w:val="1"/>
      <w:numFmt w:val="bullet"/>
      <w:lvlText w:val=""/>
      <w:lvlJc w:val="left"/>
      <w:pPr>
        <w:ind w:left="720" w:hanging="360"/>
      </w:pPr>
      <w:rPr>
        <w:rFonts w:ascii="Symbol" w:hAnsi="Symbol" w:hint="default"/>
        <w:color w:val="000000" w:themeColor="text1"/>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25156D0"/>
    <w:multiLevelType w:val="hybridMultilevel"/>
    <w:tmpl w:val="6FCA34EC"/>
    <w:lvl w:ilvl="0" w:tplc="1B98D94A">
      <w:numFmt w:val="bullet"/>
      <w:lvlText w:val="-"/>
      <w:lvlJc w:val="left"/>
      <w:pPr>
        <w:ind w:left="720" w:hanging="360"/>
      </w:pPr>
      <w:rPr>
        <w:rFonts w:ascii="Calibri" w:eastAsiaTheme="minorHAns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6" w15:restartNumberingAfterBreak="0">
    <w:nsid w:val="164A37EF"/>
    <w:multiLevelType w:val="hybridMultilevel"/>
    <w:tmpl w:val="F19A4A2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BCC09E9"/>
    <w:multiLevelType w:val="hybridMultilevel"/>
    <w:tmpl w:val="9AF2B910"/>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8" w15:restartNumberingAfterBreak="0">
    <w:nsid w:val="276B65F5"/>
    <w:multiLevelType w:val="hybridMultilevel"/>
    <w:tmpl w:val="1AB026E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7884C08"/>
    <w:multiLevelType w:val="hybridMultilevel"/>
    <w:tmpl w:val="B0065DD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9E863A4"/>
    <w:multiLevelType w:val="hybridMultilevel"/>
    <w:tmpl w:val="2C505EC4"/>
    <w:lvl w:ilvl="0" w:tplc="48BA633A">
      <w:numFmt w:val="bullet"/>
      <w:lvlText w:val="-"/>
      <w:lvlJc w:val="left"/>
      <w:pPr>
        <w:ind w:left="1068" w:hanging="360"/>
      </w:pPr>
      <w:rPr>
        <w:rFonts w:ascii="Arial" w:eastAsiaTheme="minorHAnsi" w:hAnsi="Arial" w:cs="Aria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1" w15:restartNumberingAfterBreak="0">
    <w:nsid w:val="2D1954BA"/>
    <w:multiLevelType w:val="hybridMultilevel"/>
    <w:tmpl w:val="628AA0A6"/>
    <w:lvl w:ilvl="0" w:tplc="9B163958">
      <w:start w:val="247"/>
      <w:numFmt w:val="bullet"/>
      <w:lvlText w:val="-"/>
      <w:lvlJc w:val="left"/>
      <w:pPr>
        <w:ind w:left="1068" w:hanging="360"/>
      </w:pPr>
      <w:rPr>
        <w:rFonts w:ascii="Arial" w:eastAsia="SimSun" w:hAnsi="Arial" w:cs="Aria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2" w15:restartNumberingAfterBreak="0">
    <w:nsid w:val="2E076E78"/>
    <w:multiLevelType w:val="hybridMultilevel"/>
    <w:tmpl w:val="3634FA0C"/>
    <w:lvl w:ilvl="0" w:tplc="BF9AEDCA">
      <w:numFmt w:val="bullet"/>
      <w:lvlText w:val="-"/>
      <w:lvlJc w:val="left"/>
      <w:pPr>
        <w:ind w:left="720" w:hanging="360"/>
      </w:pPr>
      <w:rPr>
        <w:rFonts w:ascii="Calibri" w:eastAsiaTheme="minorHAnsi" w:hAnsi="Calibri" w:cstheme="minorBidi"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FA343AB"/>
    <w:multiLevelType w:val="hybridMultilevel"/>
    <w:tmpl w:val="63A07B34"/>
    <w:lvl w:ilvl="0" w:tplc="BF9AEDCA">
      <w:numFmt w:val="bullet"/>
      <w:lvlText w:val="-"/>
      <w:lvlJc w:val="left"/>
      <w:pPr>
        <w:ind w:left="720" w:hanging="360"/>
      </w:pPr>
      <w:rPr>
        <w:rFonts w:ascii="Calibri" w:eastAsiaTheme="minorHAnsi" w:hAnsi="Calibri" w:cstheme="minorBidi"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FB85198"/>
    <w:multiLevelType w:val="hybridMultilevel"/>
    <w:tmpl w:val="AEE4FDBE"/>
    <w:lvl w:ilvl="0" w:tplc="12D0FA94">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5" w15:restartNumberingAfterBreak="0">
    <w:nsid w:val="32FC2C88"/>
    <w:multiLevelType w:val="hybridMultilevel"/>
    <w:tmpl w:val="19F40006"/>
    <w:lvl w:ilvl="0" w:tplc="0FD0123E">
      <w:numFmt w:val="bullet"/>
      <w:lvlText w:val="-"/>
      <w:lvlJc w:val="left"/>
      <w:pPr>
        <w:ind w:left="1146" w:hanging="360"/>
      </w:pPr>
      <w:rPr>
        <w:rFonts w:ascii="Arial" w:eastAsia="Times New Roman" w:hAnsi="Arial" w:cs="Arial"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16" w15:restartNumberingAfterBreak="0">
    <w:nsid w:val="36BF0E1B"/>
    <w:multiLevelType w:val="hybridMultilevel"/>
    <w:tmpl w:val="6DDE66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F6C638F"/>
    <w:multiLevelType w:val="hybridMultilevel"/>
    <w:tmpl w:val="407429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2061022"/>
    <w:multiLevelType w:val="hybridMultilevel"/>
    <w:tmpl w:val="84808C82"/>
    <w:lvl w:ilvl="0" w:tplc="BF9AEDCA">
      <w:numFmt w:val="bullet"/>
      <w:lvlText w:val="-"/>
      <w:lvlJc w:val="left"/>
      <w:pPr>
        <w:ind w:left="720" w:hanging="360"/>
      </w:pPr>
      <w:rPr>
        <w:rFonts w:ascii="Calibri" w:eastAsiaTheme="minorHAnsi" w:hAnsi="Calibri" w:cstheme="minorBidi"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466F5B8C"/>
    <w:multiLevelType w:val="hybridMultilevel"/>
    <w:tmpl w:val="C26C3E00"/>
    <w:lvl w:ilvl="0" w:tplc="33084912">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2873C65"/>
    <w:multiLevelType w:val="hybridMultilevel"/>
    <w:tmpl w:val="4BEAD362"/>
    <w:lvl w:ilvl="0" w:tplc="BF9AEDCA">
      <w:numFmt w:val="bullet"/>
      <w:lvlText w:val="-"/>
      <w:lvlJc w:val="left"/>
      <w:pPr>
        <w:ind w:left="720" w:hanging="360"/>
      </w:pPr>
      <w:rPr>
        <w:rFonts w:ascii="Calibri" w:eastAsiaTheme="minorHAnsi" w:hAnsi="Calibri" w:cstheme="minorBidi"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56E97887"/>
    <w:multiLevelType w:val="hybridMultilevel"/>
    <w:tmpl w:val="749CE64C"/>
    <w:lvl w:ilvl="0" w:tplc="D1067978">
      <w:numFmt w:val="bullet"/>
      <w:lvlText w:val="-"/>
      <w:lvlJc w:val="left"/>
      <w:pPr>
        <w:ind w:left="720" w:hanging="360"/>
      </w:pPr>
      <w:rPr>
        <w:rFonts w:ascii="Arial" w:eastAsia="Times New Roman" w:hAnsi="Arial" w:cs="Arial" w:hint="default"/>
        <w:sz w:val="27"/>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580D4299"/>
    <w:multiLevelType w:val="hybridMultilevel"/>
    <w:tmpl w:val="1DB89F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5B5D4F47"/>
    <w:multiLevelType w:val="hybridMultilevel"/>
    <w:tmpl w:val="ED40400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5CEA4993"/>
    <w:multiLevelType w:val="hybridMultilevel"/>
    <w:tmpl w:val="8FB0EF9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5E7B531F"/>
    <w:multiLevelType w:val="hybridMultilevel"/>
    <w:tmpl w:val="4B22E55E"/>
    <w:lvl w:ilvl="0" w:tplc="78548B02">
      <w:start w:val="1"/>
      <w:numFmt w:val="decimal"/>
      <w:lvlText w:val="%1."/>
      <w:lvlJc w:val="left"/>
      <w:pPr>
        <w:ind w:left="360" w:hanging="360"/>
      </w:pPr>
      <w:rPr>
        <w:rFonts w:hint="default"/>
        <w:i w:val="0"/>
        <w:sz w:val="24"/>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6" w15:restartNumberingAfterBreak="0">
    <w:nsid w:val="6CA711DC"/>
    <w:multiLevelType w:val="hybridMultilevel"/>
    <w:tmpl w:val="A692C05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6CE25C86"/>
    <w:multiLevelType w:val="hybridMultilevel"/>
    <w:tmpl w:val="07A2216A"/>
    <w:lvl w:ilvl="0" w:tplc="B680CA60">
      <w:start w:val="1"/>
      <w:numFmt w:val="bullet"/>
      <w:lvlText w:val=""/>
      <w:lvlJc w:val="left"/>
      <w:pPr>
        <w:ind w:left="360" w:hanging="360"/>
      </w:pPr>
      <w:rPr>
        <w:rFonts w:ascii="Symbol" w:hAnsi="Symbol" w:hint="default"/>
        <w:color w:val="auto"/>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8" w15:restartNumberingAfterBreak="0">
    <w:nsid w:val="70F5356C"/>
    <w:multiLevelType w:val="hybridMultilevel"/>
    <w:tmpl w:val="849A80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72D641A2"/>
    <w:multiLevelType w:val="hybridMultilevel"/>
    <w:tmpl w:val="38F201D0"/>
    <w:lvl w:ilvl="0" w:tplc="155A5A50">
      <w:start w:val="1"/>
      <w:numFmt w:val="decimal"/>
      <w:lvlText w:val="%1."/>
      <w:lvlJc w:val="left"/>
      <w:pPr>
        <w:ind w:left="786" w:hanging="360"/>
      </w:pPr>
      <w:rPr>
        <w:rFonts w:hint="default"/>
        <w:i/>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30" w15:restartNumberingAfterBreak="0">
    <w:nsid w:val="78D6061B"/>
    <w:multiLevelType w:val="hybridMultilevel"/>
    <w:tmpl w:val="A8241C3A"/>
    <w:lvl w:ilvl="0" w:tplc="3214BA9E">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7D8F3C68"/>
    <w:multiLevelType w:val="hybridMultilevel"/>
    <w:tmpl w:val="680AC094"/>
    <w:lvl w:ilvl="0" w:tplc="583AFF12">
      <w:numFmt w:val="bullet"/>
      <w:lvlText w:val="-"/>
      <w:lvlJc w:val="left"/>
      <w:pPr>
        <w:ind w:left="720" w:hanging="360"/>
      </w:pPr>
      <w:rPr>
        <w:rFonts w:ascii="Arial" w:eastAsia="SimSu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21"/>
  </w:num>
  <w:num w:numId="4">
    <w:abstractNumId w:val="17"/>
  </w:num>
  <w:num w:numId="5">
    <w:abstractNumId w:val="23"/>
  </w:num>
  <w:num w:numId="6">
    <w:abstractNumId w:val="26"/>
  </w:num>
  <w:num w:numId="7">
    <w:abstractNumId w:val="4"/>
  </w:num>
  <w:num w:numId="8">
    <w:abstractNumId w:val="9"/>
  </w:num>
  <w:num w:numId="9">
    <w:abstractNumId w:val="2"/>
  </w:num>
  <w:num w:numId="10">
    <w:abstractNumId w:val="12"/>
  </w:num>
  <w:num w:numId="11">
    <w:abstractNumId w:val="16"/>
  </w:num>
  <w:num w:numId="12">
    <w:abstractNumId w:val="20"/>
  </w:num>
  <w:num w:numId="13">
    <w:abstractNumId w:val="25"/>
  </w:num>
  <w:num w:numId="14">
    <w:abstractNumId w:val="24"/>
  </w:num>
  <w:num w:numId="15">
    <w:abstractNumId w:val="11"/>
  </w:num>
  <w:num w:numId="16">
    <w:abstractNumId w:val="13"/>
  </w:num>
  <w:num w:numId="17">
    <w:abstractNumId w:val="5"/>
  </w:num>
  <w:num w:numId="18">
    <w:abstractNumId w:val="30"/>
  </w:num>
  <w:num w:numId="19">
    <w:abstractNumId w:val="15"/>
  </w:num>
  <w:num w:numId="20">
    <w:abstractNumId w:val="6"/>
  </w:num>
  <w:num w:numId="21">
    <w:abstractNumId w:val="29"/>
  </w:num>
  <w:num w:numId="22">
    <w:abstractNumId w:val="14"/>
  </w:num>
  <w:num w:numId="23">
    <w:abstractNumId w:val="31"/>
  </w:num>
  <w:num w:numId="24">
    <w:abstractNumId w:val="3"/>
  </w:num>
  <w:num w:numId="25">
    <w:abstractNumId w:val="28"/>
  </w:num>
  <w:num w:numId="26">
    <w:abstractNumId w:val="22"/>
  </w:num>
  <w:num w:numId="27">
    <w:abstractNumId w:val="0"/>
  </w:num>
  <w:num w:numId="28">
    <w:abstractNumId w:val="1"/>
  </w:num>
  <w:num w:numId="29">
    <w:abstractNumId w:val="19"/>
  </w:num>
  <w:num w:numId="30">
    <w:abstractNumId w:val="8"/>
  </w:num>
  <w:num w:numId="31">
    <w:abstractNumId w:val="10"/>
  </w:num>
  <w:num w:numId="3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292"/>
    <w:rsid w:val="00000A74"/>
    <w:rsid w:val="00000EE9"/>
    <w:rsid w:val="0000122D"/>
    <w:rsid w:val="00001685"/>
    <w:rsid w:val="000019CB"/>
    <w:rsid w:val="00001B00"/>
    <w:rsid w:val="00001E7E"/>
    <w:rsid w:val="00002849"/>
    <w:rsid w:val="0000285F"/>
    <w:rsid w:val="00002D9F"/>
    <w:rsid w:val="000035EC"/>
    <w:rsid w:val="00003616"/>
    <w:rsid w:val="00003C48"/>
    <w:rsid w:val="00003E1D"/>
    <w:rsid w:val="00004CFB"/>
    <w:rsid w:val="00004DFE"/>
    <w:rsid w:val="000058B4"/>
    <w:rsid w:val="00005E10"/>
    <w:rsid w:val="00006025"/>
    <w:rsid w:val="00006060"/>
    <w:rsid w:val="000060A3"/>
    <w:rsid w:val="00007AD2"/>
    <w:rsid w:val="00010A32"/>
    <w:rsid w:val="00010B55"/>
    <w:rsid w:val="000118B1"/>
    <w:rsid w:val="00012015"/>
    <w:rsid w:val="00012962"/>
    <w:rsid w:val="000129DD"/>
    <w:rsid w:val="00012B78"/>
    <w:rsid w:val="00012F08"/>
    <w:rsid w:val="00013540"/>
    <w:rsid w:val="000135FA"/>
    <w:rsid w:val="00013DBF"/>
    <w:rsid w:val="000143AB"/>
    <w:rsid w:val="00014BED"/>
    <w:rsid w:val="00014FA0"/>
    <w:rsid w:val="00015BEE"/>
    <w:rsid w:val="00015BFD"/>
    <w:rsid w:val="00015E4E"/>
    <w:rsid w:val="0001625B"/>
    <w:rsid w:val="00016865"/>
    <w:rsid w:val="000169AA"/>
    <w:rsid w:val="00016BFD"/>
    <w:rsid w:val="00016C10"/>
    <w:rsid w:val="00016D1F"/>
    <w:rsid w:val="0001741F"/>
    <w:rsid w:val="000177E4"/>
    <w:rsid w:val="000178AE"/>
    <w:rsid w:val="00020A77"/>
    <w:rsid w:val="00020E1C"/>
    <w:rsid w:val="0002104F"/>
    <w:rsid w:val="00021C46"/>
    <w:rsid w:val="00022A49"/>
    <w:rsid w:val="00022D0D"/>
    <w:rsid w:val="00022DF4"/>
    <w:rsid w:val="00022ED0"/>
    <w:rsid w:val="000238DB"/>
    <w:rsid w:val="000238F8"/>
    <w:rsid w:val="0002394A"/>
    <w:rsid w:val="00023CD1"/>
    <w:rsid w:val="0002471E"/>
    <w:rsid w:val="0002485C"/>
    <w:rsid w:val="00024EA0"/>
    <w:rsid w:val="00024FAC"/>
    <w:rsid w:val="0002507A"/>
    <w:rsid w:val="0002510C"/>
    <w:rsid w:val="000262C6"/>
    <w:rsid w:val="000267A0"/>
    <w:rsid w:val="00026DEB"/>
    <w:rsid w:val="00027A86"/>
    <w:rsid w:val="00030951"/>
    <w:rsid w:val="00030B07"/>
    <w:rsid w:val="00030C19"/>
    <w:rsid w:val="00031917"/>
    <w:rsid w:val="00031953"/>
    <w:rsid w:val="00031BF3"/>
    <w:rsid w:val="00031BF7"/>
    <w:rsid w:val="00032AE1"/>
    <w:rsid w:val="00032C77"/>
    <w:rsid w:val="00032F62"/>
    <w:rsid w:val="00033A6E"/>
    <w:rsid w:val="00033E96"/>
    <w:rsid w:val="000341CD"/>
    <w:rsid w:val="000345F3"/>
    <w:rsid w:val="00034A74"/>
    <w:rsid w:val="00034AC6"/>
    <w:rsid w:val="000354A8"/>
    <w:rsid w:val="00035EE7"/>
    <w:rsid w:val="00036000"/>
    <w:rsid w:val="00036611"/>
    <w:rsid w:val="00036631"/>
    <w:rsid w:val="00036868"/>
    <w:rsid w:val="00036D1E"/>
    <w:rsid w:val="00037637"/>
    <w:rsid w:val="00037721"/>
    <w:rsid w:val="00037973"/>
    <w:rsid w:val="00040C13"/>
    <w:rsid w:val="00041292"/>
    <w:rsid w:val="00041A8C"/>
    <w:rsid w:val="0004246C"/>
    <w:rsid w:val="00043479"/>
    <w:rsid w:val="0004358B"/>
    <w:rsid w:val="00043D13"/>
    <w:rsid w:val="0004426F"/>
    <w:rsid w:val="000447E4"/>
    <w:rsid w:val="00044D91"/>
    <w:rsid w:val="00045F3B"/>
    <w:rsid w:val="00047268"/>
    <w:rsid w:val="00047336"/>
    <w:rsid w:val="000477B7"/>
    <w:rsid w:val="00047F94"/>
    <w:rsid w:val="0005052D"/>
    <w:rsid w:val="0005090D"/>
    <w:rsid w:val="00050BAE"/>
    <w:rsid w:val="00051870"/>
    <w:rsid w:val="00051999"/>
    <w:rsid w:val="00051A82"/>
    <w:rsid w:val="00051D3E"/>
    <w:rsid w:val="000520B5"/>
    <w:rsid w:val="00052AE3"/>
    <w:rsid w:val="00052EE7"/>
    <w:rsid w:val="000533B8"/>
    <w:rsid w:val="00053498"/>
    <w:rsid w:val="000534C4"/>
    <w:rsid w:val="000537CF"/>
    <w:rsid w:val="00053880"/>
    <w:rsid w:val="00053AD2"/>
    <w:rsid w:val="0005466F"/>
    <w:rsid w:val="0005485D"/>
    <w:rsid w:val="00054BF2"/>
    <w:rsid w:val="00054D8E"/>
    <w:rsid w:val="00054F2A"/>
    <w:rsid w:val="00055556"/>
    <w:rsid w:val="00055683"/>
    <w:rsid w:val="00055C6F"/>
    <w:rsid w:val="00055EE2"/>
    <w:rsid w:val="00056126"/>
    <w:rsid w:val="00056F48"/>
    <w:rsid w:val="000572AD"/>
    <w:rsid w:val="000578AE"/>
    <w:rsid w:val="000578F6"/>
    <w:rsid w:val="0006145D"/>
    <w:rsid w:val="000617D9"/>
    <w:rsid w:val="00061927"/>
    <w:rsid w:val="00062155"/>
    <w:rsid w:val="0006233B"/>
    <w:rsid w:val="00062C03"/>
    <w:rsid w:val="00063F79"/>
    <w:rsid w:val="0006439C"/>
    <w:rsid w:val="00064819"/>
    <w:rsid w:val="00064BD8"/>
    <w:rsid w:val="00065337"/>
    <w:rsid w:val="0006567D"/>
    <w:rsid w:val="0006571D"/>
    <w:rsid w:val="00066498"/>
    <w:rsid w:val="000664D3"/>
    <w:rsid w:val="0006672C"/>
    <w:rsid w:val="00067904"/>
    <w:rsid w:val="000701FD"/>
    <w:rsid w:val="00070318"/>
    <w:rsid w:val="0007040C"/>
    <w:rsid w:val="00070C66"/>
    <w:rsid w:val="00070EE8"/>
    <w:rsid w:val="00071584"/>
    <w:rsid w:val="00071B38"/>
    <w:rsid w:val="00072654"/>
    <w:rsid w:val="00072926"/>
    <w:rsid w:val="000732B9"/>
    <w:rsid w:val="0007398F"/>
    <w:rsid w:val="00074411"/>
    <w:rsid w:val="0007566C"/>
    <w:rsid w:val="0007602B"/>
    <w:rsid w:val="000763AC"/>
    <w:rsid w:val="00076420"/>
    <w:rsid w:val="00076B14"/>
    <w:rsid w:val="00076B4E"/>
    <w:rsid w:val="00076F13"/>
    <w:rsid w:val="00077338"/>
    <w:rsid w:val="000777D3"/>
    <w:rsid w:val="000804E0"/>
    <w:rsid w:val="00080BAC"/>
    <w:rsid w:val="00080C28"/>
    <w:rsid w:val="00081551"/>
    <w:rsid w:val="000815B3"/>
    <w:rsid w:val="00082C11"/>
    <w:rsid w:val="00083070"/>
    <w:rsid w:val="00083A99"/>
    <w:rsid w:val="00083CB4"/>
    <w:rsid w:val="000842AE"/>
    <w:rsid w:val="00084379"/>
    <w:rsid w:val="00084A3F"/>
    <w:rsid w:val="0008610C"/>
    <w:rsid w:val="00086166"/>
    <w:rsid w:val="00086E19"/>
    <w:rsid w:val="000870E0"/>
    <w:rsid w:val="00087D46"/>
    <w:rsid w:val="00090498"/>
    <w:rsid w:val="00090705"/>
    <w:rsid w:val="000907B8"/>
    <w:rsid w:val="00090847"/>
    <w:rsid w:val="00091588"/>
    <w:rsid w:val="00092074"/>
    <w:rsid w:val="0009208D"/>
    <w:rsid w:val="00092C12"/>
    <w:rsid w:val="00092DEE"/>
    <w:rsid w:val="00093690"/>
    <w:rsid w:val="000937A8"/>
    <w:rsid w:val="000948F8"/>
    <w:rsid w:val="00094AD1"/>
    <w:rsid w:val="000950F8"/>
    <w:rsid w:val="00095A40"/>
    <w:rsid w:val="00096194"/>
    <w:rsid w:val="00096851"/>
    <w:rsid w:val="00097B41"/>
    <w:rsid w:val="000A04E0"/>
    <w:rsid w:val="000A0DED"/>
    <w:rsid w:val="000A0EFE"/>
    <w:rsid w:val="000A1351"/>
    <w:rsid w:val="000A174A"/>
    <w:rsid w:val="000A1E0B"/>
    <w:rsid w:val="000A21CC"/>
    <w:rsid w:val="000A2269"/>
    <w:rsid w:val="000A251C"/>
    <w:rsid w:val="000A317F"/>
    <w:rsid w:val="000A3252"/>
    <w:rsid w:val="000A4649"/>
    <w:rsid w:val="000A4968"/>
    <w:rsid w:val="000A51AB"/>
    <w:rsid w:val="000A54E9"/>
    <w:rsid w:val="000A5EC2"/>
    <w:rsid w:val="000A7D93"/>
    <w:rsid w:val="000B0843"/>
    <w:rsid w:val="000B0B35"/>
    <w:rsid w:val="000B11B1"/>
    <w:rsid w:val="000B11EC"/>
    <w:rsid w:val="000B151C"/>
    <w:rsid w:val="000B190E"/>
    <w:rsid w:val="000B20DD"/>
    <w:rsid w:val="000B2160"/>
    <w:rsid w:val="000B2DC8"/>
    <w:rsid w:val="000B3240"/>
    <w:rsid w:val="000B3628"/>
    <w:rsid w:val="000B39C3"/>
    <w:rsid w:val="000B48E5"/>
    <w:rsid w:val="000B492D"/>
    <w:rsid w:val="000B4FF6"/>
    <w:rsid w:val="000B5377"/>
    <w:rsid w:val="000B5398"/>
    <w:rsid w:val="000B5F4E"/>
    <w:rsid w:val="000B6B7C"/>
    <w:rsid w:val="000B6EF5"/>
    <w:rsid w:val="000B7367"/>
    <w:rsid w:val="000B73D2"/>
    <w:rsid w:val="000B7D54"/>
    <w:rsid w:val="000C074E"/>
    <w:rsid w:val="000C09F3"/>
    <w:rsid w:val="000C136B"/>
    <w:rsid w:val="000C1846"/>
    <w:rsid w:val="000C1AF2"/>
    <w:rsid w:val="000C206C"/>
    <w:rsid w:val="000C3652"/>
    <w:rsid w:val="000C430E"/>
    <w:rsid w:val="000C4638"/>
    <w:rsid w:val="000C5071"/>
    <w:rsid w:val="000C5589"/>
    <w:rsid w:val="000C563C"/>
    <w:rsid w:val="000C58D9"/>
    <w:rsid w:val="000C64CC"/>
    <w:rsid w:val="000C6AE0"/>
    <w:rsid w:val="000C7146"/>
    <w:rsid w:val="000C72F1"/>
    <w:rsid w:val="000C7620"/>
    <w:rsid w:val="000C7725"/>
    <w:rsid w:val="000C7C58"/>
    <w:rsid w:val="000C7EE8"/>
    <w:rsid w:val="000D0780"/>
    <w:rsid w:val="000D08CF"/>
    <w:rsid w:val="000D09C1"/>
    <w:rsid w:val="000D09D3"/>
    <w:rsid w:val="000D1640"/>
    <w:rsid w:val="000D251C"/>
    <w:rsid w:val="000D31B4"/>
    <w:rsid w:val="000D35A4"/>
    <w:rsid w:val="000D39DD"/>
    <w:rsid w:val="000D39E2"/>
    <w:rsid w:val="000D3C32"/>
    <w:rsid w:val="000D489E"/>
    <w:rsid w:val="000D4B29"/>
    <w:rsid w:val="000D4E1D"/>
    <w:rsid w:val="000D5F49"/>
    <w:rsid w:val="000D6994"/>
    <w:rsid w:val="000D6F2F"/>
    <w:rsid w:val="000D7A2F"/>
    <w:rsid w:val="000E11EE"/>
    <w:rsid w:val="000E1943"/>
    <w:rsid w:val="000E1B50"/>
    <w:rsid w:val="000E3CCB"/>
    <w:rsid w:val="000E4204"/>
    <w:rsid w:val="000E471B"/>
    <w:rsid w:val="000E4B43"/>
    <w:rsid w:val="000E4CFC"/>
    <w:rsid w:val="000E5200"/>
    <w:rsid w:val="000E5A50"/>
    <w:rsid w:val="000E5E51"/>
    <w:rsid w:val="000E5FC2"/>
    <w:rsid w:val="000E60C2"/>
    <w:rsid w:val="000E636D"/>
    <w:rsid w:val="000E650E"/>
    <w:rsid w:val="000E6A04"/>
    <w:rsid w:val="000E6BB3"/>
    <w:rsid w:val="000E72F6"/>
    <w:rsid w:val="000E7369"/>
    <w:rsid w:val="000E77BC"/>
    <w:rsid w:val="000E7A98"/>
    <w:rsid w:val="000E7C10"/>
    <w:rsid w:val="000E7D36"/>
    <w:rsid w:val="000E7E4F"/>
    <w:rsid w:val="000E7FE0"/>
    <w:rsid w:val="000F120F"/>
    <w:rsid w:val="000F1882"/>
    <w:rsid w:val="000F3357"/>
    <w:rsid w:val="000F3477"/>
    <w:rsid w:val="000F4085"/>
    <w:rsid w:val="000F4C79"/>
    <w:rsid w:val="000F5461"/>
    <w:rsid w:val="000F54BC"/>
    <w:rsid w:val="000F5E1B"/>
    <w:rsid w:val="000F60EA"/>
    <w:rsid w:val="000F6723"/>
    <w:rsid w:val="000F67F4"/>
    <w:rsid w:val="000F7076"/>
    <w:rsid w:val="000F7AA9"/>
    <w:rsid w:val="001007CB"/>
    <w:rsid w:val="00100C67"/>
    <w:rsid w:val="00101287"/>
    <w:rsid w:val="001016A5"/>
    <w:rsid w:val="00101B15"/>
    <w:rsid w:val="00101FE3"/>
    <w:rsid w:val="00101FEA"/>
    <w:rsid w:val="00102116"/>
    <w:rsid w:val="0010228E"/>
    <w:rsid w:val="0010284C"/>
    <w:rsid w:val="001032E4"/>
    <w:rsid w:val="00103E7A"/>
    <w:rsid w:val="00104D6D"/>
    <w:rsid w:val="001056B6"/>
    <w:rsid w:val="001056DA"/>
    <w:rsid w:val="00105A9A"/>
    <w:rsid w:val="00105C6D"/>
    <w:rsid w:val="001101B7"/>
    <w:rsid w:val="00110436"/>
    <w:rsid w:val="00110A94"/>
    <w:rsid w:val="001113D0"/>
    <w:rsid w:val="00111C08"/>
    <w:rsid w:val="00111CBB"/>
    <w:rsid w:val="00111EA0"/>
    <w:rsid w:val="001120D8"/>
    <w:rsid w:val="00112238"/>
    <w:rsid w:val="001126B1"/>
    <w:rsid w:val="0011286C"/>
    <w:rsid w:val="001128BF"/>
    <w:rsid w:val="00113123"/>
    <w:rsid w:val="001134CC"/>
    <w:rsid w:val="0011399B"/>
    <w:rsid w:val="001145A5"/>
    <w:rsid w:val="00115D71"/>
    <w:rsid w:val="001165F9"/>
    <w:rsid w:val="0011709F"/>
    <w:rsid w:val="00117556"/>
    <w:rsid w:val="0011785C"/>
    <w:rsid w:val="00117A5F"/>
    <w:rsid w:val="00117B0E"/>
    <w:rsid w:val="00117B21"/>
    <w:rsid w:val="00117CC9"/>
    <w:rsid w:val="00117EC6"/>
    <w:rsid w:val="00120A2F"/>
    <w:rsid w:val="001214EA"/>
    <w:rsid w:val="001217C9"/>
    <w:rsid w:val="00121A7F"/>
    <w:rsid w:val="001224E3"/>
    <w:rsid w:val="0012266D"/>
    <w:rsid w:val="00122793"/>
    <w:rsid w:val="00123192"/>
    <w:rsid w:val="00123C84"/>
    <w:rsid w:val="00123D24"/>
    <w:rsid w:val="00123E3B"/>
    <w:rsid w:val="00123F8D"/>
    <w:rsid w:val="00124301"/>
    <w:rsid w:val="00124854"/>
    <w:rsid w:val="00124989"/>
    <w:rsid w:val="00124F3E"/>
    <w:rsid w:val="00124FF7"/>
    <w:rsid w:val="00125605"/>
    <w:rsid w:val="00125751"/>
    <w:rsid w:val="001257C2"/>
    <w:rsid w:val="00125D23"/>
    <w:rsid w:val="001262D4"/>
    <w:rsid w:val="00126629"/>
    <w:rsid w:val="00126C89"/>
    <w:rsid w:val="001276B0"/>
    <w:rsid w:val="0012771C"/>
    <w:rsid w:val="00127A3D"/>
    <w:rsid w:val="00127B6C"/>
    <w:rsid w:val="0013037E"/>
    <w:rsid w:val="001303AC"/>
    <w:rsid w:val="0013043F"/>
    <w:rsid w:val="00130829"/>
    <w:rsid w:val="0013086C"/>
    <w:rsid w:val="00130897"/>
    <w:rsid w:val="001311D8"/>
    <w:rsid w:val="00131304"/>
    <w:rsid w:val="00131350"/>
    <w:rsid w:val="001317F0"/>
    <w:rsid w:val="00131885"/>
    <w:rsid w:val="00131C26"/>
    <w:rsid w:val="00132205"/>
    <w:rsid w:val="00132309"/>
    <w:rsid w:val="00132348"/>
    <w:rsid w:val="00133CF9"/>
    <w:rsid w:val="00133FEA"/>
    <w:rsid w:val="00134044"/>
    <w:rsid w:val="00134945"/>
    <w:rsid w:val="001351D7"/>
    <w:rsid w:val="001352EC"/>
    <w:rsid w:val="00135A44"/>
    <w:rsid w:val="00135C8F"/>
    <w:rsid w:val="00135E40"/>
    <w:rsid w:val="0013611A"/>
    <w:rsid w:val="00136BE7"/>
    <w:rsid w:val="00136CCA"/>
    <w:rsid w:val="0013717D"/>
    <w:rsid w:val="001372E2"/>
    <w:rsid w:val="00137473"/>
    <w:rsid w:val="001374B7"/>
    <w:rsid w:val="00140087"/>
    <w:rsid w:val="00140614"/>
    <w:rsid w:val="00140B55"/>
    <w:rsid w:val="00140D63"/>
    <w:rsid w:val="001411F5"/>
    <w:rsid w:val="00141685"/>
    <w:rsid w:val="00142CFB"/>
    <w:rsid w:val="00143315"/>
    <w:rsid w:val="001433C4"/>
    <w:rsid w:val="00143738"/>
    <w:rsid w:val="00143AE5"/>
    <w:rsid w:val="00143B04"/>
    <w:rsid w:val="00143E6C"/>
    <w:rsid w:val="0014471F"/>
    <w:rsid w:val="0014527A"/>
    <w:rsid w:val="00145DE1"/>
    <w:rsid w:val="0014643C"/>
    <w:rsid w:val="00146497"/>
    <w:rsid w:val="0014656F"/>
    <w:rsid w:val="001465F9"/>
    <w:rsid w:val="00146D03"/>
    <w:rsid w:val="00147286"/>
    <w:rsid w:val="00147D2B"/>
    <w:rsid w:val="00150170"/>
    <w:rsid w:val="0015018A"/>
    <w:rsid w:val="001503AA"/>
    <w:rsid w:val="00150641"/>
    <w:rsid w:val="001508D0"/>
    <w:rsid w:val="00151F47"/>
    <w:rsid w:val="0015229C"/>
    <w:rsid w:val="0015255D"/>
    <w:rsid w:val="00152F91"/>
    <w:rsid w:val="001538A7"/>
    <w:rsid w:val="00153D74"/>
    <w:rsid w:val="00153F53"/>
    <w:rsid w:val="00154387"/>
    <w:rsid w:val="001549D0"/>
    <w:rsid w:val="00154C46"/>
    <w:rsid w:val="001550B9"/>
    <w:rsid w:val="001556F6"/>
    <w:rsid w:val="00155D1A"/>
    <w:rsid w:val="00155EC8"/>
    <w:rsid w:val="00155F23"/>
    <w:rsid w:val="001561FB"/>
    <w:rsid w:val="00156CB9"/>
    <w:rsid w:val="0015749E"/>
    <w:rsid w:val="0015777D"/>
    <w:rsid w:val="00157E80"/>
    <w:rsid w:val="00160129"/>
    <w:rsid w:val="0016057B"/>
    <w:rsid w:val="001608FD"/>
    <w:rsid w:val="00160A4C"/>
    <w:rsid w:val="00160D00"/>
    <w:rsid w:val="00160D72"/>
    <w:rsid w:val="00161624"/>
    <w:rsid w:val="0016331A"/>
    <w:rsid w:val="0016399D"/>
    <w:rsid w:val="001640A4"/>
    <w:rsid w:val="00164360"/>
    <w:rsid w:val="001652C5"/>
    <w:rsid w:val="001653EE"/>
    <w:rsid w:val="00165404"/>
    <w:rsid w:val="00165CFD"/>
    <w:rsid w:val="0016650B"/>
    <w:rsid w:val="0016659A"/>
    <w:rsid w:val="00166624"/>
    <w:rsid w:val="001667F0"/>
    <w:rsid w:val="001672E3"/>
    <w:rsid w:val="00167309"/>
    <w:rsid w:val="00167316"/>
    <w:rsid w:val="00167C38"/>
    <w:rsid w:val="0017029C"/>
    <w:rsid w:val="0017109F"/>
    <w:rsid w:val="00171BA9"/>
    <w:rsid w:val="00172A54"/>
    <w:rsid w:val="00173E5D"/>
    <w:rsid w:val="0017416D"/>
    <w:rsid w:val="00174B2B"/>
    <w:rsid w:val="00175576"/>
    <w:rsid w:val="00175792"/>
    <w:rsid w:val="0017581D"/>
    <w:rsid w:val="00176E88"/>
    <w:rsid w:val="00177164"/>
    <w:rsid w:val="0017750A"/>
    <w:rsid w:val="001776EB"/>
    <w:rsid w:val="00180025"/>
    <w:rsid w:val="001805A7"/>
    <w:rsid w:val="001808A4"/>
    <w:rsid w:val="001808BA"/>
    <w:rsid w:val="001808FE"/>
    <w:rsid w:val="00180CD0"/>
    <w:rsid w:val="00180CF2"/>
    <w:rsid w:val="00181201"/>
    <w:rsid w:val="001812BC"/>
    <w:rsid w:val="00181673"/>
    <w:rsid w:val="00181972"/>
    <w:rsid w:val="00181EC9"/>
    <w:rsid w:val="00181F86"/>
    <w:rsid w:val="00182217"/>
    <w:rsid w:val="00182502"/>
    <w:rsid w:val="00182737"/>
    <w:rsid w:val="00183DA4"/>
    <w:rsid w:val="0018454C"/>
    <w:rsid w:val="00184616"/>
    <w:rsid w:val="001849C8"/>
    <w:rsid w:val="00184A49"/>
    <w:rsid w:val="00184A99"/>
    <w:rsid w:val="00184C74"/>
    <w:rsid w:val="0018559F"/>
    <w:rsid w:val="001865D2"/>
    <w:rsid w:val="001866C0"/>
    <w:rsid w:val="00186DCA"/>
    <w:rsid w:val="00187089"/>
    <w:rsid w:val="00187941"/>
    <w:rsid w:val="00190539"/>
    <w:rsid w:val="00190D06"/>
    <w:rsid w:val="00190DD1"/>
    <w:rsid w:val="00191500"/>
    <w:rsid w:val="00192873"/>
    <w:rsid w:val="00192B74"/>
    <w:rsid w:val="00192CC5"/>
    <w:rsid w:val="00192E0F"/>
    <w:rsid w:val="00192F58"/>
    <w:rsid w:val="0019351A"/>
    <w:rsid w:val="00193605"/>
    <w:rsid w:val="00193617"/>
    <w:rsid w:val="00193B24"/>
    <w:rsid w:val="00193C1F"/>
    <w:rsid w:val="001946A4"/>
    <w:rsid w:val="00194845"/>
    <w:rsid w:val="001951F1"/>
    <w:rsid w:val="0019562C"/>
    <w:rsid w:val="00195A6C"/>
    <w:rsid w:val="00196ABF"/>
    <w:rsid w:val="00197492"/>
    <w:rsid w:val="00197546"/>
    <w:rsid w:val="001975CC"/>
    <w:rsid w:val="001A09D9"/>
    <w:rsid w:val="001A1B3A"/>
    <w:rsid w:val="001A1BBB"/>
    <w:rsid w:val="001A2599"/>
    <w:rsid w:val="001A2C00"/>
    <w:rsid w:val="001A42EA"/>
    <w:rsid w:val="001A4474"/>
    <w:rsid w:val="001A4680"/>
    <w:rsid w:val="001A4780"/>
    <w:rsid w:val="001A4F28"/>
    <w:rsid w:val="001A6F58"/>
    <w:rsid w:val="001A733E"/>
    <w:rsid w:val="001A74DD"/>
    <w:rsid w:val="001A76EE"/>
    <w:rsid w:val="001A78A8"/>
    <w:rsid w:val="001A798D"/>
    <w:rsid w:val="001A79BE"/>
    <w:rsid w:val="001A7FAA"/>
    <w:rsid w:val="001B0A91"/>
    <w:rsid w:val="001B0D05"/>
    <w:rsid w:val="001B0DEC"/>
    <w:rsid w:val="001B1455"/>
    <w:rsid w:val="001B1573"/>
    <w:rsid w:val="001B1EAE"/>
    <w:rsid w:val="001B20D7"/>
    <w:rsid w:val="001B2A21"/>
    <w:rsid w:val="001B2C01"/>
    <w:rsid w:val="001B3282"/>
    <w:rsid w:val="001B3E48"/>
    <w:rsid w:val="001B43C3"/>
    <w:rsid w:val="001B4695"/>
    <w:rsid w:val="001B58C0"/>
    <w:rsid w:val="001B6984"/>
    <w:rsid w:val="001B69BD"/>
    <w:rsid w:val="001B6CA5"/>
    <w:rsid w:val="001B6D5B"/>
    <w:rsid w:val="001B71FE"/>
    <w:rsid w:val="001B750E"/>
    <w:rsid w:val="001B7815"/>
    <w:rsid w:val="001B7CA3"/>
    <w:rsid w:val="001C0101"/>
    <w:rsid w:val="001C0B00"/>
    <w:rsid w:val="001C0F43"/>
    <w:rsid w:val="001C121D"/>
    <w:rsid w:val="001C1B50"/>
    <w:rsid w:val="001C25C7"/>
    <w:rsid w:val="001C2841"/>
    <w:rsid w:val="001C2D3D"/>
    <w:rsid w:val="001C3282"/>
    <w:rsid w:val="001C32BD"/>
    <w:rsid w:val="001C39B0"/>
    <w:rsid w:val="001C4682"/>
    <w:rsid w:val="001C47F5"/>
    <w:rsid w:val="001C4B7D"/>
    <w:rsid w:val="001C4D35"/>
    <w:rsid w:val="001C5122"/>
    <w:rsid w:val="001C52D0"/>
    <w:rsid w:val="001C5492"/>
    <w:rsid w:val="001C561D"/>
    <w:rsid w:val="001C6352"/>
    <w:rsid w:val="001C69D8"/>
    <w:rsid w:val="001C72EF"/>
    <w:rsid w:val="001C77FD"/>
    <w:rsid w:val="001D014D"/>
    <w:rsid w:val="001D0756"/>
    <w:rsid w:val="001D0A05"/>
    <w:rsid w:val="001D1294"/>
    <w:rsid w:val="001D1994"/>
    <w:rsid w:val="001D1D11"/>
    <w:rsid w:val="001D22DA"/>
    <w:rsid w:val="001D26E0"/>
    <w:rsid w:val="001D279B"/>
    <w:rsid w:val="001D2B8C"/>
    <w:rsid w:val="001D2E9F"/>
    <w:rsid w:val="001D2FDC"/>
    <w:rsid w:val="001D386D"/>
    <w:rsid w:val="001D387A"/>
    <w:rsid w:val="001D3BB9"/>
    <w:rsid w:val="001D4545"/>
    <w:rsid w:val="001D4B5C"/>
    <w:rsid w:val="001D4B72"/>
    <w:rsid w:val="001D55E6"/>
    <w:rsid w:val="001D5C73"/>
    <w:rsid w:val="001D6047"/>
    <w:rsid w:val="001D6051"/>
    <w:rsid w:val="001D69D4"/>
    <w:rsid w:val="001D6C93"/>
    <w:rsid w:val="001D6E11"/>
    <w:rsid w:val="001D6F52"/>
    <w:rsid w:val="001D77F1"/>
    <w:rsid w:val="001E030F"/>
    <w:rsid w:val="001E057A"/>
    <w:rsid w:val="001E0C28"/>
    <w:rsid w:val="001E1890"/>
    <w:rsid w:val="001E2EBB"/>
    <w:rsid w:val="001E3092"/>
    <w:rsid w:val="001E4234"/>
    <w:rsid w:val="001E4268"/>
    <w:rsid w:val="001E4533"/>
    <w:rsid w:val="001E4761"/>
    <w:rsid w:val="001E4D47"/>
    <w:rsid w:val="001E54D0"/>
    <w:rsid w:val="001E5B10"/>
    <w:rsid w:val="001E5DEB"/>
    <w:rsid w:val="001E6CD7"/>
    <w:rsid w:val="001E6D4E"/>
    <w:rsid w:val="001E6E21"/>
    <w:rsid w:val="001E71D1"/>
    <w:rsid w:val="001E7446"/>
    <w:rsid w:val="001E7ACB"/>
    <w:rsid w:val="001E7B4D"/>
    <w:rsid w:val="001E7ED0"/>
    <w:rsid w:val="001F0295"/>
    <w:rsid w:val="001F080C"/>
    <w:rsid w:val="001F1361"/>
    <w:rsid w:val="001F1EE1"/>
    <w:rsid w:val="001F234D"/>
    <w:rsid w:val="001F2764"/>
    <w:rsid w:val="001F2DED"/>
    <w:rsid w:val="001F3600"/>
    <w:rsid w:val="001F3869"/>
    <w:rsid w:val="001F4761"/>
    <w:rsid w:val="001F490F"/>
    <w:rsid w:val="001F4DF4"/>
    <w:rsid w:val="001F545F"/>
    <w:rsid w:val="001F575B"/>
    <w:rsid w:val="001F6740"/>
    <w:rsid w:val="001F68E5"/>
    <w:rsid w:val="001F6A85"/>
    <w:rsid w:val="001F76EA"/>
    <w:rsid w:val="001F7A2C"/>
    <w:rsid w:val="001F7A96"/>
    <w:rsid w:val="001F7F78"/>
    <w:rsid w:val="0020064F"/>
    <w:rsid w:val="002007F2"/>
    <w:rsid w:val="00200C5D"/>
    <w:rsid w:val="00201305"/>
    <w:rsid w:val="002017A2"/>
    <w:rsid w:val="00201F52"/>
    <w:rsid w:val="00202829"/>
    <w:rsid w:val="00202DA3"/>
    <w:rsid w:val="00203047"/>
    <w:rsid w:val="002032F9"/>
    <w:rsid w:val="002034B0"/>
    <w:rsid w:val="002035F4"/>
    <w:rsid w:val="00203798"/>
    <w:rsid w:val="00203B4D"/>
    <w:rsid w:val="002040BF"/>
    <w:rsid w:val="0020425F"/>
    <w:rsid w:val="002042CB"/>
    <w:rsid w:val="00204481"/>
    <w:rsid w:val="002046FE"/>
    <w:rsid w:val="00204D03"/>
    <w:rsid w:val="00204D18"/>
    <w:rsid w:val="00204F1F"/>
    <w:rsid w:val="00204FB3"/>
    <w:rsid w:val="0020506D"/>
    <w:rsid w:val="002053D6"/>
    <w:rsid w:val="0020543B"/>
    <w:rsid w:val="00205C72"/>
    <w:rsid w:val="00205E29"/>
    <w:rsid w:val="002065D0"/>
    <w:rsid w:val="002072D5"/>
    <w:rsid w:val="002077BB"/>
    <w:rsid w:val="002077E4"/>
    <w:rsid w:val="00210A78"/>
    <w:rsid w:val="00210B71"/>
    <w:rsid w:val="00210F2C"/>
    <w:rsid w:val="0021136C"/>
    <w:rsid w:val="0021158B"/>
    <w:rsid w:val="00211606"/>
    <w:rsid w:val="002118FC"/>
    <w:rsid w:val="00211A49"/>
    <w:rsid w:val="002131F9"/>
    <w:rsid w:val="002134F8"/>
    <w:rsid w:val="00213D15"/>
    <w:rsid w:val="00213EED"/>
    <w:rsid w:val="002141A7"/>
    <w:rsid w:val="00214E32"/>
    <w:rsid w:val="002156E0"/>
    <w:rsid w:val="00215C57"/>
    <w:rsid w:val="00216597"/>
    <w:rsid w:val="00216662"/>
    <w:rsid w:val="00216DA9"/>
    <w:rsid w:val="00217388"/>
    <w:rsid w:val="00217455"/>
    <w:rsid w:val="0021788C"/>
    <w:rsid w:val="00217D74"/>
    <w:rsid w:val="00217F05"/>
    <w:rsid w:val="00220A92"/>
    <w:rsid w:val="00221B95"/>
    <w:rsid w:val="0022360E"/>
    <w:rsid w:val="00223A97"/>
    <w:rsid w:val="00223C4C"/>
    <w:rsid w:val="00225037"/>
    <w:rsid w:val="00225943"/>
    <w:rsid w:val="00225D99"/>
    <w:rsid w:val="002272C0"/>
    <w:rsid w:val="00227F59"/>
    <w:rsid w:val="002303F3"/>
    <w:rsid w:val="002309DC"/>
    <w:rsid w:val="00230B82"/>
    <w:rsid w:val="00230C09"/>
    <w:rsid w:val="002314E9"/>
    <w:rsid w:val="00231503"/>
    <w:rsid w:val="00231FE3"/>
    <w:rsid w:val="00232273"/>
    <w:rsid w:val="0023245E"/>
    <w:rsid w:val="002326D8"/>
    <w:rsid w:val="002326EE"/>
    <w:rsid w:val="00232813"/>
    <w:rsid w:val="00232D3E"/>
    <w:rsid w:val="00232E31"/>
    <w:rsid w:val="002331FE"/>
    <w:rsid w:val="00233307"/>
    <w:rsid w:val="00233852"/>
    <w:rsid w:val="00233FE7"/>
    <w:rsid w:val="0023455B"/>
    <w:rsid w:val="00234FA8"/>
    <w:rsid w:val="002350FC"/>
    <w:rsid w:val="00236674"/>
    <w:rsid w:val="00237092"/>
    <w:rsid w:val="0023771D"/>
    <w:rsid w:val="0023793F"/>
    <w:rsid w:val="0024021A"/>
    <w:rsid w:val="00240650"/>
    <w:rsid w:val="0024065C"/>
    <w:rsid w:val="00241236"/>
    <w:rsid w:val="00241E05"/>
    <w:rsid w:val="00242169"/>
    <w:rsid w:val="00242420"/>
    <w:rsid w:val="00242B25"/>
    <w:rsid w:val="002432BC"/>
    <w:rsid w:val="00243541"/>
    <w:rsid w:val="00243A34"/>
    <w:rsid w:val="00243B9B"/>
    <w:rsid w:val="00243BD8"/>
    <w:rsid w:val="002440FC"/>
    <w:rsid w:val="00244146"/>
    <w:rsid w:val="002444A4"/>
    <w:rsid w:val="00244858"/>
    <w:rsid w:val="002448D1"/>
    <w:rsid w:val="00244D4F"/>
    <w:rsid w:val="00244FE1"/>
    <w:rsid w:val="002452E3"/>
    <w:rsid w:val="002453BC"/>
    <w:rsid w:val="00245651"/>
    <w:rsid w:val="00246667"/>
    <w:rsid w:val="002468E8"/>
    <w:rsid w:val="00247630"/>
    <w:rsid w:val="0024798B"/>
    <w:rsid w:val="00247C64"/>
    <w:rsid w:val="00247E60"/>
    <w:rsid w:val="0025038F"/>
    <w:rsid w:val="00250486"/>
    <w:rsid w:val="00250CEB"/>
    <w:rsid w:val="00251EA0"/>
    <w:rsid w:val="00252606"/>
    <w:rsid w:val="002527E4"/>
    <w:rsid w:val="00252F0C"/>
    <w:rsid w:val="00252FEC"/>
    <w:rsid w:val="00254145"/>
    <w:rsid w:val="002543B3"/>
    <w:rsid w:val="002548D7"/>
    <w:rsid w:val="00254EC3"/>
    <w:rsid w:val="00256B12"/>
    <w:rsid w:val="00256B35"/>
    <w:rsid w:val="0025701C"/>
    <w:rsid w:val="002576A7"/>
    <w:rsid w:val="00257923"/>
    <w:rsid w:val="00260137"/>
    <w:rsid w:val="00260C98"/>
    <w:rsid w:val="00260DBB"/>
    <w:rsid w:val="0026144A"/>
    <w:rsid w:val="00261F8D"/>
    <w:rsid w:val="00262CCA"/>
    <w:rsid w:val="0026368F"/>
    <w:rsid w:val="00263701"/>
    <w:rsid w:val="00263A7D"/>
    <w:rsid w:val="00263BF9"/>
    <w:rsid w:val="002640B2"/>
    <w:rsid w:val="00264198"/>
    <w:rsid w:val="0026433A"/>
    <w:rsid w:val="0026473F"/>
    <w:rsid w:val="00265309"/>
    <w:rsid w:val="00265B27"/>
    <w:rsid w:val="0026608D"/>
    <w:rsid w:val="00266234"/>
    <w:rsid w:val="002663DF"/>
    <w:rsid w:val="00266ABC"/>
    <w:rsid w:val="0026730C"/>
    <w:rsid w:val="002676BD"/>
    <w:rsid w:val="00267725"/>
    <w:rsid w:val="00267A1F"/>
    <w:rsid w:val="00270724"/>
    <w:rsid w:val="00270923"/>
    <w:rsid w:val="00270AA6"/>
    <w:rsid w:val="002711C8"/>
    <w:rsid w:val="00271AC1"/>
    <w:rsid w:val="00271BF6"/>
    <w:rsid w:val="00271CD7"/>
    <w:rsid w:val="00271FE2"/>
    <w:rsid w:val="0027323A"/>
    <w:rsid w:val="00273A73"/>
    <w:rsid w:val="00274510"/>
    <w:rsid w:val="00274EEA"/>
    <w:rsid w:val="00275298"/>
    <w:rsid w:val="00275E94"/>
    <w:rsid w:val="00275ECC"/>
    <w:rsid w:val="00275FEF"/>
    <w:rsid w:val="00276836"/>
    <w:rsid w:val="00276CB1"/>
    <w:rsid w:val="00276E86"/>
    <w:rsid w:val="00277086"/>
    <w:rsid w:val="002771C3"/>
    <w:rsid w:val="00277A2D"/>
    <w:rsid w:val="00277A46"/>
    <w:rsid w:val="00277A6D"/>
    <w:rsid w:val="002800E8"/>
    <w:rsid w:val="0028028A"/>
    <w:rsid w:val="00281943"/>
    <w:rsid w:val="00281E1D"/>
    <w:rsid w:val="002821A7"/>
    <w:rsid w:val="00282FE3"/>
    <w:rsid w:val="00283386"/>
    <w:rsid w:val="002836D4"/>
    <w:rsid w:val="00284786"/>
    <w:rsid w:val="002850C6"/>
    <w:rsid w:val="00285371"/>
    <w:rsid w:val="00285438"/>
    <w:rsid w:val="00285664"/>
    <w:rsid w:val="0028566B"/>
    <w:rsid w:val="00286652"/>
    <w:rsid w:val="00287F2C"/>
    <w:rsid w:val="00290EEB"/>
    <w:rsid w:val="00290F5C"/>
    <w:rsid w:val="002912EF"/>
    <w:rsid w:val="00291529"/>
    <w:rsid w:val="00291621"/>
    <w:rsid w:val="0029199B"/>
    <w:rsid w:val="00292BF7"/>
    <w:rsid w:val="00292C4F"/>
    <w:rsid w:val="00292C7F"/>
    <w:rsid w:val="00293591"/>
    <w:rsid w:val="00293699"/>
    <w:rsid w:val="002937C0"/>
    <w:rsid w:val="002943D0"/>
    <w:rsid w:val="002944F4"/>
    <w:rsid w:val="00294FEB"/>
    <w:rsid w:val="00295460"/>
    <w:rsid w:val="00295468"/>
    <w:rsid w:val="00295564"/>
    <w:rsid w:val="00295B30"/>
    <w:rsid w:val="00295B9A"/>
    <w:rsid w:val="002960BF"/>
    <w:rsid w:val="0029712C"/>
    <w:rsid w:val="00297374"/>
    <w:rsid w:val="0029788C"/>
    <w:rsid w:val="002A0759"/>
    <w:rsid w:val="002A1290"/>
    <w:rsid w:val="002A1C95"/>
    <w:rsid w:val="002A2355"/>
    <w:rsid w:val="002A27FB"/>
    <w:rsid w:val="002A2BB0"/>
    <w:rsid w:val="002A2DA7"/>
    <w:rsid w:val="002A3E37"/>
    <w:rsid w:val="002A48A6"/>
    <w:rsid w:val="002A4CF6"/>
    <w:rsid w:val="002A4D0A"/>
    <w:rsid w:val="002A51E8"/>
    <w:rsid w:val="002A67D3"/>
    <w:rsid w:val="002A68B9"/>
    <w:rsid w:val="002A69CD"/>
    <w:rsid w:val="002A6DD5"/>
    <w:rsid w:val="002A751B"/>
    <w:rsid w:val="002B02A7"/>
    <w:rsid w:val="002B0B27"/>
    <w:rsid w:val="002B0EDC"/>
    <w:rsid w:val="002B1302"/>
    <w:rsid w:val="002B1433"/>
    <w:rsid w:val="002B1765"/>
    <w:rsid w:val="002B246A"/>
    <w:rsid w:val="002B24B7"/>
    <w:rsid w:val="002B333A"/>
    <w:rsid w:val="002B3616"/>
    <w:rsid w:val="002B37DB"/>
    <w:rsid w:val="002B3E56"/>
    <w:rsid w:val="002B452D"/>
    <w:rsid w:val="002B4C85"/>
    <w:rsid w:val="002B4D56"/>
    <w:rsid w:val="002B4EFA"/>
    <w:rsid w:val="002B4F84"/>
    <w:rsid w:val="002B57F5"/>
    <w:rsid w:val="002B59CE"/>
    <w:rsid w:val="002B59E0"/>
    <w:rsid w:val="002B5A0C"/>
    <w:rsid w:val="002B5CEF"/>
    <w:rsid w:val="002B5D5C"/>
    <w:rsid w:val="002B64D9"/>
    <w:rsid w:val="002B77A6"/>
    <w:rsid w:val="002B77B4"/>
    <w:rsid w:val="002B7878"/>
    <w:rsid w:val="002B79C8"/>
    <w:rsid w:val="002B7BB5"/>
    <w:rsid w:val="002B7C4D"/>
    <w:rsid w:val="002B7CAD"/>
    <w:rsid w:val="002B7D18"/>
    <w:rsid w:val="002C04EB"/>
    <w:rsid w:val="002C0C06"/>
    <w:rsid w:val="002C1540"/>
    <w:rsid w:val="002C1A7D"/>
    <w:rsid w:val="002C2BF3"/>
    <w:rsid w:val="002C3AA4"/>
    <w:rsid w:val="002C3B87"/>
    <w:rsid w:val="002C4376"/>
    <w:rsid w:val="002C5033"/>
    <w:rsid w:val="002C5507"/>
    <w:rsid w:val="002C557B"/>
    <w:rsid w:val="002C56FC"/>
    <w:rsid w:val="002C5986"/>
    <w:rsid w:val="002C59BF"/>
    <w:rsid w:val="002C5C47"/>
    <w:rsid w:val="002C5DF9"/>
    <w:rsid w:val="002C6949"/>
    <w:rsid w:val="002C6B83"/>
    <w:rsid w:val="002C748B"/>
    <w:rsid w:val="002C7FE0"/>
    <w:rsid w:val="002D066B"/>
    <w:rsid w:val="002D111A"/>
    <w:rsid w:val="002D1A5C"/>
    <w:rsid w:val="002D1A95"/>
    <w:rsid w:val="002D1D25"/>
    <w:rsid w:val="002D1E37"/>
    <w:rsid w:val="002D241B"/>
    <w:rsid w:val="002D258B"/>
    <w:rsid w:val="002D29FD"/>
    <w:rsid w:val="002D4306"/>
    <w:rsid w:val="002D4B4D"/>
    <w:rsid w:val="002D5221"/>
    <w:rsid w:val="002D59B3"/>
    <w:rsid w:val="002D5A47"/>
    <w:rsid w:val="002D5AEC"/>
    <w:rsid w:val="002D5B43"/>
    <w:rsid w:val="002D5C7A"/>
    <w:rsid w:val="002D655C"/>
    <w:rsid w:val="002D66AF"/>
    <w:rsid w:val="002D70BA"/>
    <w:rsid w:val="002D7889"/>
    <w:rsid w:val="002D7B02"/>
    <w:rsid w:val="002D7C26"/>
    <w:rsid w:val="002D7DC0"/>
    <w:rsid w:val="002D7DDD"/>
    <w:rsid w:val="002E026B"/>
    <w:rsid w:val="002E0C15"/>
    <w:rsid w:val="002E159A"/>
    <w:rsid w:val="002E1E1B"/>
    <w:rsid w:val="002E2017"/>
    <w:rsid w:val="002E2027"/>
    <w:rsid w:val="002E29D8"/>
    <w:rsid w:val="002E2D40"/>
    <w:rsid w:val="002E3292"/>
    <w:rsid w:val="002E3322"/>
    <w:rsid w:val="002E3A0D"/>
    <w:rsid w:val="002E3DDA"/>
    <w:rsid w:val="002E3DE7"/>
    <w:rsid w:val="002E436A"/>
    <w:rsid w:val="002E450D"/>
    <w:rsid w:val="002E4586"/>
    <w:rsid w:val="002E47F0"/>
    <w:rsid w:val="002E4996"/>
    <w:rsid w:val="002E4AB7"/>
    <w:rsid w:val="002E4D31"/>
    <w:rsid w:val="002E758E"/>
    <w:rsid w:val="002E7990"/>
    <w:rsid w:val="002E7AAE"/>
    <w:rsid w:val="002E7D18"/>
    <w:rsid w:val="002E7F25"/>
    <w:rsid w:val="002F03A2"/>
    <w:rsid w:val="002F059E"/>
    <w:rsid w:val="002F0B7A"/>
    <w:rsid w:val="002F0F81"/>
    <w:rsid w:val="002F1475"/>
    <w:rsid w:val="002F2AF9"/>
    <w:rsid w:val="002F3294"/>
    <w:rsid w:val="002F363E"/>
    <w:rsid w:val="002F4BBF"/>
    <w:rsid w:val="002F53BB"/>
    <w:rsid w:val="002F5A95"/>
    <w:rsid w:val="002F5E89"/>
    <w:rsid w:val="002F64E8"/>
    <w:rsid w:val="002F64EC"/>
    <w:rsid w:val="002F65C8"/>
    <w:rsid w:val="002F6A81"/>
    <w:rsid w:val="002F7011"/>
    <w:rsid w:val="002F706D"/>
    <w:rsid w:val="002F7747"/>
    <w:rsid w:val="002F77E1"/>
    <w:rsid w:val="002F7BA4"/>
    <w:rsid w:val="002F7BBF"/>
    <w:rsid w:val="002F7C10"/>
    <w:rsid w:val="002F7F54"/>
    <w:rsid w:val="003011B3"/>
    <w:rsid w:val="0030134D"/>
    <w:rsid w:val="003020C5"/>
    <w:rsid w:val="00303163"/>
    <w:rsid w:val="00303927"/>
    <w:rsid w:val="003041CC"/>
    <w:rsid w:val="00304D8C"/>
    <w:rsid w:val="00305493"/>
    <w:rsid w:val="003055AB"/>
    <w:rsid w:val="003055E0"/>
    <w:rsid w:val="00305E71"/>
    <w:rsid w:val="003078F7"/>
    <w:rsid w:val="00307D7E"/>
    <w:rsid w:val="0031045A"/>
    <w:rsid w:val="0031120A"/>
    <w:rsid w:val="00311429"/>
    <w:rsid w:val="003114E6"/>
    <w:rsid w:val="00311608"/>
    <w:rsid w:val="00311A0E"/>
    <w:rsid w:val="0031204D"/>
    <w:rsid w:val="003122B4"/>
    <w:rsid w:val="00312748"/>
    <w:rsid w:val="00313018"/>
    <w:rsid w:val="003133D9"/>
    <w:rsid w:val="00313569"/>
    <w:rsid w:val="0031360B"/>
    <w:rsid w:val="00313906"/>
    <w:rsid w:val="00313F25"/>
    <w:rsid w:val="0031434E"/>
    <w:rsid w:val="00314558"/>
    <w:rsid w:val="0031578D"/>
    <w:rsid w:val="00315C8E"/>
    <w:rsid w:val="0031699A"/>
    <w:rsid w:val="00316B4D"/>
    <w:rsid w:val="00316D7E"/>
    <w:rsid w:val="00316F09"/>
    <w:rsid w:val="00316FB4"/>
    <w:rsid w:val="00317148"/>
    <w:rsid w:val="0031769E"/>
    <w:rsid w:val="00320684"/>
    <w:rsid w:val="0032071E"/>
    <w:rsid w:val="00320F99"/>
    <w:rsid w:val="0032103B"/>
    <w:rsid w:val="00321C4C"/>
    <w:rsid w:val="00322E4C"/>
    <w:rsid w:val="003232FA"/>
    <w:rsid w:val="0032385E"/>
    <w:rsid w:val="00324475"/>
    <w:rsid w:val="0032502A"/>
    <w:rsid w:val="003256F2"/>
    <w:rsid w:val="00326205"/>
    <w:rsid w:val="00326817"/>
    <w:rsid w:val="0032692D"/>
    <w:rsid w:val="00326C4B"/>
    <w:rsid w:val="00327321"/>
    <w:rsid w:val="00327C55"/>
    <w:rsid w:val="003309A5"/>
    <w:rsid w:val="00330E80"/>
    <w:rsid w:val="00330F2F"/>
    <w:rsid w:val="00331186"/>
    <w:rsid w:val="00331915"/>
    <w:rsid w:val="003323FF"/>
    <w:rsid w:val="0033271E"/>
    <w:rsid w:val="003329BB"/>
    <w:rsid w:val="00332C70"/>
    <w:rsid w:val="00333426"/>
    <w:rsid w:val="00333EFA"/>
    <w:rsid w:val="00334EB2"/>
    <w:rsid w:val="00335108"/>
    <w:rsid w:val="00335712"/>
    <w:rsid w:val="0033633F"/>
    <w:rsid w:val="003363A0"/>
    <w:rsid w:val="00336429"/>
    <w:rsid w:val="00336C2D"/>
    <w:rsid w:val="00336EA2"/>
    <w:rsid w:val="00336F81"/>
    <w:rsid w:val="00337186"/>
    <w:rsid w:val="00337250"/>
    <w:rsid w:val="003376A4"/>
    <w:rsid w:val="003406F4"/>
    <w:rsid w:val="003409A8"/>
    <w:rsid w:val="0034127D"/>
    <w:rsid w:val="003415FB"/>
    <w:rsid w:val="00341A4F"/>
    <w:rsid w:val="0034277F"/>
    <w:rsid w:val="00342A25"/>
    <w:rsid w:val="00342D7C"/>
    <w:rsid w:val="0034331C"/>
    <w:rsid w:val="003434FA"/>
    <w:rsid w:val="003435E0"/>
    <w:rsid w:val="00343CD0"/>
    <w:rsid w:val="00345752"/>
    <w:rsid w:val="00345914"/>
    <w:rsid w:val="00346115"/>
    <w:rsid w:val="003461AF"/>
    <w:rsid w:val="00346FFB"/>
    <w:rsid w:val="00347099"/>
    <w:rsid w:val="003470AC"/>
    <w:rsid w:val="0034781F"/>
    <w:rsid w:val="00347EE2"/>
    <w:rsid w:val="0035027F"/>
    <w:rsid w:val="0035058F"/>
    <w:rsid w:val="0035130F"/>
    <w:rsid w:val="003515F0"/>
    <w:rsid w:val="00351875"/>
    <w:rsid w:val="00351CF3"/>
    <w:rsid w:val="00351DDE"/>
    <w:rsid w:val="00352496"/>
    <w:rsid w:val="00352877"/>
    <w:rsid w:val="00352DB6"/>
    <w:rsid w:val="00353C16"/>
    <w:rsid w:val="00354020"/>
    <w:rsid w:val="00354938"/>
    <w:rsid w:val="00354985"/>
    <w:rsid w:val="00354EA7"/>
    <w:rsid w:val="003552B0"/>
    <w:rsid w:val="00355CDB"/>
    <w:rsid w:val="003563CB"/>
    <w:rsid w:val="003564FE"/>
    <w:rsid w:val="00356A90"/>
    <w:rsid w:val="00356B1A"/>
    <w:rsid w:val="00356CE1"/>
    <w:rsid w:val="00357198"/>
    <w:rsid w:val="0036000D"/>
    <w:rsid w:val="00360038"/>
    <w:rsid w:val="00360147"/>
    <w:rsid w:val="003602FC"/>
    <w:rsid w:val="0036068D"/>
    <w:rsid w:val="0036115F"/>
    <w:rsid w:val="0036160A"/>
    <w:rsid w:val="003616B4"/>
    <w:rsid w:val="00362B34"/>
    <w:rsid w:val="00362BF5"/>
    <w:rsid w:val="003630B7"/>
    <w:rsid w:val="00363286"/>
    <w:rsid w:val="00363519"/>
    <w:rsid w:val="00363CA1"/>
    <w:rsid w:val="0036417F"/>
    <w:rsid w:val="0036442E"/>
    <w:rsid w:val="00364533"/>
    <w:rsid w:val="0036493F"/>
    <w:rsid w:val="00364CF5"/>
    <w:rsid w:val="003655B4"/>
    <w:rsid w:val="003660BC"/>
    <w:rsid w:val="003661AF"/>
    <w:rsid w:val="0036659C"/>
    <w:rsid w:val="00366880"/>
    <w:rsid w:val="00366A83"/>
    <w:rsid w:val="003673DF"/>
    <w:rsid w:val="003674C4"/>
    <w:rsid w:val="0036794C"/>
    <w:rsid w:val="00367A5B"/>
    <w:rsid w:val="003700B2"/>
    <w:rsid w:val="00370EB1"/>
    <w:rsid w:val="00371AC3"/>
    <w:rsid w:val="00371CB0"/>
    <w:rsid w:val="00371D6F"/>
    <w:rsid w:val="00371E89"/>
    <w:rsid w:val="003726D8"/>
    <w:rsid w:val="00372A54"/>
    <w:rsid w:val="00372C98"/>
    <w:rsid w:val="0037398D"/>
    <w:rsid w:val="00373D62"/>
    <w:rsid w:val="0037443E"/>
    <w:rsid w:val="00375592"/>
    <w:rsid w:val="00375D04"/>
    <w:rsid w:val="00376ADA"/>
    <w:rsid w:val="00377ABE"/>
    <w:rsid w:val="00377DF3"/>
    <w:rsid w:val="00377E82"/>
    <w:rsid w:val="00380C5E"/>
    <w:rsid w:val="00380C69"/>
    <w:rsid w:val="00380F0F"/>
    <w:rsid w:val="00381CFC"/>
    <w:rsid w:val="00382090"/>
    <w:rsid w:val="00382ED9"/>
    <w:rsid w:val="00382FA1"/>
    <w:rsid w:val="00383299"/>
    <w:rsid w:val="00383781"/>
    <w:rsid w:val="00383CE1"/>
    <w:rsid w:val="003847F5"/>
    <w:rsid w:val="00384823"/>
    <w:rsid w:val="00384E4F"/>
    <w:rsid w:val="00385115"/>
    <w:rsid w:val="00385986"/>
    <w:rsid w:val="00385F23"/>
    <w:rsid w:val="00386039"/>
    <w:rsid w:val="00386618"/>
    <w:rsid w:val="003902A3"/>
    <w:rsid w:val="003904AF"/>
    <w:rsid w:val="00390D38"/>
    <w:rsid w:val="00391380"/>
    <w:rsid w:val="00391982"/>
    <w:rsid w:val="00392188"/>
    <w:rsid w:val="003924EF"/>
    <w:rsid w:val="00393FCC"/>
    <w:rsid w:val="00394452"/>
    <w:rsid w:val="00394852"/>
    <w:rsid w:val="00394DC2"/>
    <w:rsid w:val="0039516D"/>
    <w:rsid w:val="003959CE"/>
    <w:rsid w:val="00395EE2"/>
    <w:rsid w:val="00395F0D"/>
    <w:rsid w:val="00396015"/>
    <w:rsid w:val="00396039"/>
    <w:rsid w:val="00396403"/>
    <w:rsid w:val="00396AE3"/>
    <w:rsid w:val="00396D1D"/>
    <w:rsid w:val="00396FF4"/>
    <w:rsid w:val="003970FC"/>
    <w:rsid w:val="00397ADD"/>
    <w:rsid w:val="00397CAC"/>
    <w:rsid w:val="00397EA4"/>
    <w:rsid w:val="003A01BD"/>
    <w:rsid w:val="003A05BE"/>
    <w:rsid w:val="003A0D91"/>
    <w:rsid w:val="003A0EF0"/>
    <w:rsid w:val="003A1453"/>
    <w:rsid w:val="003A1DC3"/>
    <w:rsid w:val="003A203C"/>
    <w:rsid w:val="003A25C3"/>
    <w:rsid w:val="003A29E6"/>
    <w:rsid w:val="003A2B99"/>
    <w:rsid w:val="003A2C7B"/>
    <w:rsid w:val="003A32CB"/>
    <w:rsid w:val="003A3965"/>
    <w:rsid w:val="003A3A9F"/>
    <w:rsid w:val="003A434D"/>
    <w:rsid w:val="003A4561"/>
    <w:rsid w:val="003A5B3A"/>
    <w:rsid w:val="003A6828"/>
    <w:rsid w:val="003A6A05"/>
    <w:rsid w:val="003A6E98"/>
    <w:rsid w:val="003B1470"/>
    <w:rsid w:val="003B22C0"/>
    <w:rsid w:val="003B2317"/>
    <w:rsid w:val="003B2E46"/>
    <w:rsid w:val="003B311F"/>
    <w:rsid w:val="003B316D"/>
    <w:rsid w:val="003B380C"/>
    <w:rsid w:val="003B3B50"/>
    <w:rsid w:val="003B3DFF"/>
    <w:rsid w:val="003B4373"/>
    <w:rsid w:val="003B48DD"/>
    <w:rsid w:val="003B4937"/>
    <w:rsid w:val="003B4D17"/>
    <w:rsid w:val="003B54C1"/>
    <w:rsid w:val="003B5ACA"/>
    <w:rsid w:val="003B5C3C"/>
    <w:rsid w:val="003B5C67"/>
    <w:rsid w:val="003B5E12"/>
    <w:rsid w:val="003B5FCB"/>
    <w:rsid w:val="003B60AF"/>
    <w:rsid w:val="003B62A6"/>
    <w:rsid w:val="003B637F"/>
    <w:rsid w:val="003B64FD"/>
    <w:rsid w:val="003B6C17"/>
    <w:rsid w:val="003B7555"/>
    <w:rsid w:val="003B7848"/>
    <w:rsid w:val="003B78E0"/>
    <w:rsid w:val="003B7974"/>
    <w:rsid w:val="003C02D5"/>
    <w:rsid w:val="003C0AD7"/>
    <w:rsid w:val="003C0E53"/>
    <w:rsid w:val="003C147B"/>
    <w:rsid w:val="003C15C4"/>
    <w:rsid w:val="003C1A89"/>
    <w:rsid w:val="003C2443"/>
    <w:rsid w:val="003C274C"/>
    <w:rsid w:val="003C295D"/>
    <w:rsid w:val="003C313F"/>
    <w:rsid w:val="003C34A7"/>
    <w:rsid w:val="003C3704"/>
    <w:rsid w:val="003C3A00"/>
    <w:rsid w:val="003C4698"/>
    <w:rsid w:val="003C4BB6"/>
    <w:rsid w:val="003C556A"/>
    <w:rsid w:val="003C5907"/>
    <w:rsid w:val="003C5EE5"/>
    <w:rsid w:val="003C615D"/>
    <w:rsid w:val="003C6EF9"/>
    <w:rsid w:val="003C703E"/>
    <w:rsid w:val="003C7259"/>
    <w:rsid w:val="003D10FC"/>
    <w:rsid w:val="003D1F49"/>
    <w:rsid w:val="003D206B"/>
    <w:rsid w:val="003D25CA"/>
    <w:rsid w:val="003D2770"/>
    <w:rsid w:val="003D34DC"/>
    <w:rsid w:val="003D3CF7"/>
    <w:rsid w:val="003D3E29"/>
    <w:rsid w:val="003D4556"/>
    <w:rsid w:val="003D5070"/>
    <w:rsid w:val="003D562D"/>
    <w:rsid w:val="003D5BEE"/>
    <w:rsid w:val="003D5DAC"/>
    <w:rsid w:val="003D65D8"/>
    <w:rsid w:val="003D69D1"/>
    <w:rsid w:val="003D6D25"/>
    <w:rsid w:val="003D749B"/>
    <w:rsid w:val="003E0156"/>
    <w:rsid w:val="003E25A8"/>
    <w:rsid w:val="003E2AEE"/>
    <w:rsid w:val="003E2F51"/>
    <w:rsid w:val="003E30EF"/>
    <w:rsid w:val="003E40B2"/>
    <w:rsid w:val="003E42AC"/>
    <w:rsid w:val="003E4771"/>
    <w:rsid w:val="003E487C"/>
    <w:rsid w:val="003E4C60"/>
    <w:rsid w:val="003E4F7B"/>
    <w:rsid w:val="003E4FBE"/>
    <w:rsid w:val="003E53F7"/>
    <w:rsid w:val="003E5B72"/>
    <w:rsid w:val="003E5BB8"/>
    <w:rsid w:val="003E5C1D"/>
    <w:rsid w:val="003E5DBF"/>
    <w:rsid w:val="003E5EBA"/>
    <w:rsid w:val="003E5FF5"/>
    <w:rsid w:val="003E6887"/>
    <w:rsid w:val="003E700A"/>
    <w:rsid w:val="003E70FD"/>
    <w:rsid w:val="003E7481"/>
    <w:rsid w:val="003E7771"/>
    <w:rsid w:val="003E7846"/>
    <w:rsid w:val="003F0043"/>
    <w:rsid w:val="003F13EE"/>
    <w:rsid w:val="003F1811"/>
    <w:rsid w:val="003F2515"/>
    <w:rsid w:val="003F37FD"/>
    <w:rsid w:val="003F3848"/>
    <w:rsid w:val="003F39AB"/>
    <w:rsid w:val="003F3CB6"/>
    <w:rsid w:val="003F3E08"/>
    <w:rsid w:val="003F4137"/>
    <w:rsid w:val="003F49CD"/>
    <w:rsid w:val="003F4CCD"/>
    <w:rsid w:val="003F4DD4"/>
    <w:rsid w:val="003F5054"/>
    <w:rsid w:val="003F5274"/>
    <w:rsid w:val="003F5319"/>
    <w:rsid w:val="003F5764"/>
    <w:rsid w:val="003F5CA3"/>
    <w:rsid w:val="003F67F5"/>
    <w:rsid w:val="003F7777"/>
    <w:rsid w:val="003F78D8"/>
    <w:rsid w:val="003F7A9D"/>
    <w:rsid w:val="00400746"/>
    <w:rsid w:val="00400938"/>
    <w:rsid w:val="0040116B"/>
    <w:rsid w:val="00402018"/>
    <w:rsid w:val="004023F5"/>
    <w:rsid w:val="0040298C"/>
    <w:rsid w:val="00402DD0"/>
    <w:rsid w:val="0040300A"/>
    <w:rsid w:val="00403F13"/>
    <w:rsid w:val="00404E41"/>
    <w:rsid w:val="004050B0"/>
    <w:rsid w:val="00405337"/>
    <w:rsid w:val="0040575F"/>
    <w:rsid w:val="00405BDF"/>
    <w:rsid w:val="004066DF"/>
    <w:rsid w:val="004067A1"/>
    <w:rsid w:val="00407395"/>
    <w:rsid w:val="0040757C"/>
    <w:rsid w:val="00407893"/>
    <w:rsid w:val="00407916"/>
    <w:rsid w:val="00407C87"/>
    <w:rsid w:val="00410031"/>
    <w:rsid w:val="00410579"/>
    <w:rsid w:val="004107B6"/>
    <w:rsid w:val="00410C25"/>
    <w:rsid w:val="00411E83"/>
    <w:rsid w:val="00411FF4"/>
    <w:rsid w:val="00412134"/>
    <w:rsid w:val="004128C2"/>
    <w:rsid w:val="00412B29"/>
    <w:rsid w:val="00413065"/>
    <w:rsid w:val="004130D4"/>
    <w:rsid w:val="004138AA"/>
    <w:rsid w:val="004142E2"/>
    <w:rsid w:val="00414FE7"/>
    <w:rsid w:val="004150FD"/>
    <w:rsid w:val="00415631"/>
    <w:rsid w:val="004157DD"/>
    <w:rsid w:val="00415E41"/>
    <w:rsid w:val="0041693E"/>
    <w:rsid w:val="004171CE"/>
    <w:rsid w:val="0041792D"/>
    <w:rsid w:val="00417DB7"/>
    <w:rsid w:val="004200EB"/>
    <w:rsid w:val="0042096E"/>
    <w:rsid w:val="00421173"/>
    <w:rsid w:val="00421599"/>
    <w:rsid w:val="00421A1C"/>
    <w:rsid w:val="00421EA5"/>
    <w:rsid w:val="004225E6"/>
    <w:rsid w:val="00422787"/>
    <w:rsid w:val="004228B5"/>
    <w:rsid w:val="00422D5E"/>
    <w:rsid w:val="00423DB4"/>
    <w:rsid w:val="00424500"/>
    <w:rsid w:val="00424A47"/>
    <w:rsid w:val="00424B76"/>
    <w:rsid w:val="00425210"/>
    <w:rsid w:val="004252A1"/>
    <w:rsid w:val="004257A9"/>
    <w:rsid w:val="00425BE7"/>
    <w:rsid w:val="00425F7C"/>
    <w:rsid w:val="004263EB"/>
    <w:rsid w:val="004266AC"/>
    <w:rsid w:val="00426FA9"/>
    <w:rsid w:val="00426FE2"/>
    <w:rsid w:val="0042780E"/>
    <w:rsid w:val="00430736"/>
    <w:rsid w:val="00431217"/>
    <w:rsid w:val="0043130C"/>
    <w:rsid w:val="0043142E"/>
    <w:rsid w:val="004320FC"/>
    <w:rsid w:val="00434070"/>
    <w:rsid w:val="00434AEE"/>
    <w:rsid w:val="00434C05"/>
    <w:rsid w:val="00435C92"/>
    <w:rsid w:val="00435D45"/>
    <w:rsid w:val="00436413"/>
    <w:rsid w:val="00436545"/>
    <w:rsid w:val="00436551"/>
    <w:rsid w:val="004366B2"/>
    <w:rsid w:val="00436D34"/>
    <w:rsid w:val="00436E97"/>
    <w:rsid w:val="00436EB9"/>
    <w:rsid w:val="0043772C"/>
    <w:rsid w:val="00437832"/>
    <w:rsid w:val="00440759"/>
    <w:rsid w:val="00440C52"/>
    <w:rsid w:val="00441CAC"/>
    <w:rsid w:val="0044227A"/>
    <w:rsid w:val="00442513"/>
    <w:rsid w:val="004426C8"/>
    <w:rsid w:val="00442C5C"/>
    <w:rsid w:val="004436A3"/>
    <w:rsid w:val="004437B7"/>
    <w:rsid w:val="00444106"/>
    <w:rsid w:val="00444196"/>
    <w:rsid w:val="00444416"/>
    <w:rsid w:val="00444569"/>
    <w:rsid w:val="00444975"/>
    <w:rsid w:val="004452E4"/>
    <w:rsid w:val="00445BD1"/>
    <w:rsid w:val="0044601D"/>
    <w:rsid w:val="0044623D"/>
    <w:rsid w:val="00446244"/>
    <w:rsid w:val="004462CD"/>
    <w:rsid w:val="00446850"/>
    <w:rsid w:val="00446ADA"/>
    <w:rsid w:val="00446ADD"/>
    <w:rsid w:val="00446DC5"/>
    <w:rsid w:val="0044735D"/>
    <w:rsid w:val="00447386"/>
    <w:rsid w:val="00447421"/>
    <w:rsid w:val="00447B9F"/>
    <w:rsid w:val="00447F4C"/>
    <w:rsid w:val="0045021E"/>
    <w:rsid w:val="004502BC"/>
    <w:rsid w:val="00450579"/>
    <w:rsid w:val="00450885"/>
    <w:rsid w:val="004516CF"/>
    <w:rsid w:val="00452175"/>
    <w:rsid w:val="00453090"/>
    <w:rsid w:val="0045417F"/>
    <w:rsid w:val="00454499"/>
    <w:rsid w:val="00454C93"/>
    <w:rsid w:val="00455A11"/>
    <w:rsid w:val="004563F1"/>
    <w:rsid w:val="00457AFF"/>
    <w:rsid w:val="004602AA"/>
    <w:rsid w:val="0046051B"/>
    <w:rsid w:val="00460BF0"/>
    <w:rsid w:val="00460D59"/>
    <w:rsid w:val="00461680"/>
    <w:rsid w:val="00461D94"/>
    <w:rsid w:val="00462370"/>
    <w:rsid w:val="00463394"/>
    <w:rsid w:val="00463FF9"/>
    <w:rsid w:val="0046436F"/>
    <w:rsid w:val="00464999"/>
    <w:rsid w:val="00464CAC"/>
    <w:rsid w:val="00464EAB"/>
    <w:rsid w:val="00464EBB"/>
    <w:rsid w:val="004653C1"/>
    <w:rsid w:val="004653D8"/>
    <w:rsid w:val="00465F43"/>
    <w:rsid w:val="004663F9"/>
    <w:rsid w:val="004667D5"/>
    <w:rsid w:val="00466A5A"/>
    <w:rsid w:val="00466DCC"/>
    <w:rsid w:val="00467064"/>
    <w:rsid w:val="00467408"/>
    <w:rsid w:val="004676C2"/>
    <w:rsid w:val="00467AD8"/>
    <w:rsid w:val="00467E8A"/>
    <w:rsid w:val="00470C9A"/>
    <w:rsid w:val="00470CD3"/>
    <w:rsid w:val="0047138C"/>
    <w:rsid w:val="0047166E"/>
    <w:rsid w:val="0047227D"/>
    <w:rsid w:val="00472800"/>
    <w:rsid w:val="0047348B"/>
    <w:rsid w:val="00474B1F"/>
    <w:rsid w:val="00474BC9"/>
    <w:rsid w:val="00474E3E"/>
    <w:rsid w:val="00475A2C"/>
    <w:rsid w:val="0047714D"/>
    <w:rsid w:val="00477865"/>
    <w:rsid w:val="00480197"/>
    <w:rsid w:val="004805B1"/>
    <w:rsid w:val="00480C07"/>
    <w:rsid w:val="00480E5F"/>
    <w:rsid w:val="00481538"/>
    <w:rsid w:val="00481BEF"/>
    <w:rsid w:val="00482895"/>
    <w:rsid w:val="00482B3F"/>
    <w:rsid w:val="00482CFC"/>
    <w:rsid w:val="0048322F"/>
    <w:rsid w:val="00483765"/>
    <w:rsid w:val="00484485"/>
    <w:rsid w:val="00484DA4"/>
    <w:rsid w:val="00484DC4"/>
    <w:rsid w:val="00484E7A"/>
    <w:rsid w:val="0048569F"/>
    <w:rsid w:val="00487668"/>
    <w:rsid w:val="00487FB6"/>
    <w:rsid w:val="00490382"/>
    <w:rsid w:val="004907A9"/>
    <w:rsid w:val="00491403"/>
    <w:rsid w:val="0049158B"/>
    <w:rsid w:val="00491D01"/>
    <w:rsid w:val="00491D9C"/>
    <w:rsid w:val="00492B1D"/>
    <w:rsid w:val="0049338D"/>
    <w:rsid w:val="00493735"/>
    <w:rsid w:val="004940BC"/>
    <w:rsid w:val="00494570"/>
    <w:rsid w:val="00494AB6"/>
    <w:rsid w:val="0049547E"/>
    <w:rsid w:val="0049572D"/>
    <w:rsid w:val="00495ACC"/>
    <w:rsid w:val="0049607C"/>
    <w:rsid w:val="004960F0"/>
    <w:rsid w:val="0049654F"/>
    <w:rsid w:val="004966DA"/>
    <w:rsid w:val="004968B7"/>
    <w:rsid w:val="00496E80"/>
    <w:rsid w:val="00497028"/>
    <w:rsid w:val="00497A76"/>
    <w:rsid w:val="00497AFD"/>
    <w:rsid w:val="004A0129"/>
    <w:rsid w:val="004A0889"/>
    <w:rsid w:val="004A0C28"/>
    <w:rsid w:val="004A149A"/>
    <w:rsid w:val="004A1633"/>
    <w:rsid w:val="004A1EF0"/>
    <w:rsid w:val="004A24EA"/>
    <w:rsid w:val="004A2590"/>
    <w:rsid w:val="004A3882"/>
    <w:rsid w:val="004A38E8"/>
    <w:rsid w:val="004A3942"/>
    <w:rsid w:val="004A44D2"/>
    <w:rsid w:val="004A4B3C"/>
    <w:rsid w:val="004A4C61"/>
    <w:rsid w:val="004A6072"/>
    <w:rsid w:val="004A6461"/>
    <w:rsid w:val="004A64B6"/>
    <w:rsid w:val="004A6E4F"/>
    <w:rsid w:val="004A6F52"/>
    <w:rsid w:val="004A7403"/>
    <w:rsid w:val="004A74C9"/>
    <w:rsid w:val="004A7B63"/>
    <w:rsid w:val="004B005F"/>
    <w:rsid w:val="004B01F9"/>
    <w:rsid w:val="004B04A0"/>
    <w:rsid w:val="004B04FC"/>
    <w:rsid w:val="004B0F30"/>
    <w:rsid w:val="004B1878"/>
    <w:rsid w:val="004B1DBA"/>
    <w:rsid w:val="004B1F8D"/>
    <w:rsid w:val="004B2479"/>
    <w:rsid w:val="004B25B8"/>
    <w:rsid w:val="004B29F9"/>
    <w:rsid w:val="004B2A9E"/>
    <w:rsid w:val="004B32F2"/>
    <w:rsid w:val="004B355C"/>
    <w:rsid w:val="004B3772"/>
    <w:rsid w:val="004B3AD6"/>
    <w:rsid w:val="004B3E16"/>
    <w:rsid w:val="004B3FA1"/>
    <w:rsid w:val="004B4A26"/>
    <w:rsid w:val="004B4FE4"/>
    <w:rsid w:val="004B59ED"/>
    <w:rsid w:val="004B5D78"/>
    <w:rsid w:val="004B5DA7"/>
    <w:rsid w:val="004B6DBA"/>
    <w:rsid w:val="004B7470"/>
    <w:rsid w:val="004B7922"/>
    <w:rsid w:val="004B7B57"/>
    <w:rsid w:val="004C06E6"/>
    <w:rsid w:val="004C0A3D"/>
    <w:rsid w:val="004C0A64"/>
    <w:rsid w:val="004C0D4A"/>
    <w:rsid w:val="004C13B3"/>
    <w:rsid w:val="004C1523"/>
    <w:rsid w:val="004C176A"/>
    <w:rsid w:val="004C1ABA"/>
    <w:rsid w:val="004C1DCB"/>
    <w:rsid w:val="004C26D6"/>
    <w:rsid w:val="004C40DE"/>
    <w:rsid w:val="004C4146"/>
    <w:rsid w:val="004C49C0"/>
    <w:rsid w:val="004C4BA8"/>
    <w:rsid w:val="004C4E89"/>
    <w:rsid w:val="004C5579"/>
    <w:rsid w:val="004C5802"/>
    <w:rsid w:val="004C6E87"/>
    <w:rsid w:val="004C6F83"/>
    <w:rsid w:val="004D1D48"/>
    <w:rsid w:val="004D1E41"/>
    <w:rsid w:val="004D2695"/>
    <w:rsid w:val="004D276B"/>
    <w:rsid w:val="004D2E64"/>
    <w:rsid w:val="004D3786"/>
    <w:rsid w:val="004D3792"/>
    <w:rsid w:val="004D3C5B"/>
    <w:rsid w:val="004D3CF5"/>
    <w:rsid w:val="004D41E0"/>
    <w:rsid w:val="004D5679"/>
    <w:rsid w:val="004D5768"/>
    <w:rsid w:val="004D5DD7"/>
    <w:rsid w:val="004D6300"/>
    <w:rsid w:val="004D6413"/>
    <w:rsid w:val="004D6747"/>
    <w:rsid w:val="004D6C05"/>
    <w:rsid w:val="004D7247"/>
    <w:rsid w:val="004D7AA1"/>
    <w:rsid w:val="004E0258"/>
    <w:rsid w:val="004E08D6"/>
    <w:rsid w:val="004E142C"/>
    <w:rsid w:val="004E189F"/>
    <w:rsid w:val="004E1933"/>
    <w:rsid w:val="004E32CA"/>
    <w:rsid w:val="004E350D"/>
    <w:rsid w:val="004E3E43"/>
    <w:rsid w:val="004E5B49"/>
    <w:rsid w:val="004E5C0C"/>
    <w:rsid w:val="004E7AD9"/>
    <w:rsid w:val="004F0119"/>
    <w:rsid w:val="004F0D96"/>
    <w:rsid w:val="004F0DCF"/>
    <w:rsid w:val="004F2269"/>
    <w:rsid w:val="004F2608"/>
    <w:rsid w:val="004F2B5C"/>
    <w:rsid w:val="004F3182"/>
    <w:rsid w:val="004F326F"/>
    <w:rsid w:val="004F38E4"/>
    <w:rsid w:val="004F3B63"/>
    <w:rsid w:val="004F461F"/>
    <w:rsid w:val="004F491B"/>
    <w:rsid w:val="004F5B94"/>
    <w:rsid w:val="004F666D"/>
    <w:rsid w:val="004F67B2"/>
    <w:rsid w:val="004F6C0E"/>
    <w:rsid w:val="004F756F"/>
    <w:rsid w:val="004F7594"/>
    <w:rsid w:val="00500313"/>
    <w:rsid w:val="005009BE"/>
    <w:rsid w:val="00500B67"/>
    <w:rsid w:val="00500BB2"/>
    <w:rsid w:val="00500BC1"/>
    <w:rsid w:val="00501112"/>
    <w:rsid w:val="00501310"/>
    <w:rsid w:val="0050133B"/>
    <w:rsid w:val="00501366"/>
    <w:rsid w:val="00501DEE"/>
    <w:rsid w:val="00503261"/>
    <w:rsid w:val="005033A4"/>
    <w:rsid w:val="005034B0"/>
    <w:rsid w:val="00503946"/>
    <w:rsid w:val="00503CCC"/>
    <w:rsid w:val="00505ABD"/>
    <w:rsid w:val="00506A2B"/>
    <w:rsid w:val="00506F45"/>
    <w:rsid w:val="00506FB6"/>
    <w:rsid w:val="00507D67"/>
    <w:rsid w:val="00510F89"/>
    <w:rsid w:val="0051132D"/>
    <w:rsid w:val="00511439"/>
    <w:rsid w:val="005115D3"/>
    <w:rsid w:val="005117CE"/>
    <w:rsid w:val="005127BC"/>
    <w:rsid w:val="00512CE6"/>
    <w:rsid w:val="00513A03"/>
    <w:rsid w:val="00513C51"/>
    <w:rsid w:val="0051451D"/>
    <w:rsid w:val="00514612"/>
    <w:rsid w:val="00514834"/>
    <w:rsid w:val="00514FC3"/>
    <w:rsid w:val="005161E2"/>
    <w:rsid w:val="005176EA"/>
    <w:rsid w:val="00517CB4"/>
    <w:rsid w:val="00517E8E"/>
    <w:rsid w:val="00520447"/>
    <w:rsid w:val="00520493"/>
    <w:rsid w:val="00521496"/>
    <w:rsid w:val="00521768"/>
    <w:rsid w:val="00521AB8"/>
    <w:rsid w:val="00521C7A"/>
    <w:rsid w:val="00521C86"/>
    <w:rsid w:val="00522151"/>
    <w:rsid w:val="0052273B"/>
    <w:rsid w:val="005227F6"/>
    <w:rsid w:val="00522E91"/>
    <w:rsid w:val="00523001"/>
    <w:rsid w:val="00523244"/>
    <w:rsid w:val="00523713"/>
    <w:rsid w:val="005238E6"/>
    <w:rsid w:val="00523BDA"/>
    <w:rsid w:val="005240B0"/>
    <w:rsid w:val="00524E63"/>
    <w:rsid w:val="00525481"/>
    <w:rsid w:val="00525B17"/>
    <w:rsid w:val="00527318"/>
    <w:rsid w:val="00527F8F"/>
    <w:rsid w:val="00530D5F"/>
    <w:rsid w:val="00530ED7"/>
    <w:rsid w:val="00531394"/>
    <w:rsid w:val="005319EB"/>
    <w:rsid w:val="00531AC0"/>
    <w:rsid w:val="005326BD"/>
    <w:rsid w:val="0053317B"/>
    <w:rsid w:val="00533E89"/>
    <w:rsid w:val="00533F3A"/>
    <w:rsid w:val="005342F2"/>
    <w:rsid w:val="00534482"/>
    <w:rsid w:val="0053513C"/>
    <w:rsid w:val="005355E9"/>
    <w:rsid w:val="005358A3"/>
    <w:rsid w:val="005359AA"/>
    <w:rsid w:val="0053666D"/>
    <w:rsid w:val="00536A60"/>
    <w:rsid w:val="00536B57"/>
    <w:rsid w:val="00537129"/>
    <w:rsid w:val="0053752C"/>
    <w:rsid w:val="0054012C"/>
    <w:rsid w:val="0054016E"/>
    <w:rsid w:val="00540303"/>
    <w:rsid w:val="00540C70"/>
    <w:rsid w:val="005411CE"/>
    <w:rsid w:val="0054149D"/>
    <w:rsid w:val="005415F3"/>
    <w:rsid w:val="005416BE"/>
    <w:rsid w:val="005418BB"/>
    <w:rsid w:val="0054214E"/>
    <w:rsid w:val="005421A7"/>
    <w:rsid w:val="005423CD"/>
    <w:rsid w:val="005427C1"/>
    <w:rsid w:val="00543349"/>
    <w:rsid w:val="00543FA7"/>
    <w:rsid w:val="00543FF0"/>
    <w:rsid w:val="005447A1"/>
    <w:rsid w:val="00544CBE"/>
    <w:rsid w:val="00545CB4"/>
    <w:rsid w:val="00546C11"/>
    <w:rsid w:val="005472FC"/>
    <w:rsid w:val="0054735B"/>
    <w:rsid w:val="00547C4E"/>
    <w:rsid w:val="00547F55"/>
    <w:rsid w:val="00547FA0"/>
    <w:rsid w:val="005502FA"/>
    <w:rsid w:val="0055089E"/>
    <w:rsid w:val="00550AC5"/>
    <w:rsid w:val="00550FA4"/>
    <w:rsid w:val="00551310"/>
    <w:rsid w:val="00551672"/>
    <w:rsid w:val="005518EB"/>
    <w:rsid w:val="00552545"/>
    <w:rsid w:val="00552587"/>
    <w:rsid w:val="00552B75"/>
    <w:rsid w:val="00552CC5"/>
    <w:rsid w:val="005540D8"/>
    <w:rsid w:val="0055423D"/>
    <w:rsid w:val="00555784"/>
    <w:rsid w:val="005557EB"/>
    <w:rsid w:val="00555D49"/>
    <w:rsid w:val="00555E7D"/>
    <w:rsid w:val="005565E2"/>
    <w:rsid w:val="00556762"/>
    <w:rsid w:val="00556C02"/>
    <w:rsid w:val="00556F47"/>
    <w:rsid w:val="00557785"/>
    <w:rsid w:val="00557A88"/>
    <w:rsid w:val="00557ECB"/>
    <w:rsid w:val="00560199"/>
    <w:rsid w:val="0056022D"/>
    <w:rsid w:val="00560489"/>
    <w:rsid w:val="0056048B"/>
    <w:rsid w:val="0056073B"/>
    <w:rsid w:val="005608EC"/>
    <w:rsid w:val="005610C3"/>
    <w:rsid w:val="005617EB"/>
    <w:rsid w:val="00561B26"/>
    <w:rsid w:val="00562B1B"/>
    <w:rsid w:val="00562EB1"/>
    <w:rsid w:val="00564914"/>
    <w:rsid w:val="0056505C"/>
    <w:rsid w:val="00565146"/>
    <w:rsid w:val="00565B32"/>
    <w:rsid w:val="00565D06"/>
    <w:rsid w:val="00565E93"/>
    <w:rsid w:val="00566001"/>
    <w:rsid w:val="005665BE"/>
    <w:rsid w:val="00566775"/>
    <w:rsid w:val="00566D04"/>
    <w:rsid w:val="00567664"/>
    <w:rsid w:val="005700DF"/>
    <w:rsid w:val="00570174"/>
    <w:rsid w:val="005701C0"/>
    <w:rsid w:val="00570430"/>
    <w:rsid w:val="00570B42"/>
    <w:rsid w:val="00570FD8"/>
    <w:rsid w:val="00571888"/>
    <w:rsid w:val="00572223"/>
    <w:rsid w:val="00572B3C"/>
    <w:rsid w:val="00572FF9"/>
    <w:rsid w:val="005739B4"/>
    <w:rsid w:val="00573BEA"/>
    <w:rsid w:val="00573C9C"/>
    <w:rsid w:val="0057470D"/>
    <w:rsid w:val="00574F39"/>
    <w:rsid w:val="00575382"/>
    <w:rsid w:val="005753BB"/>
    <w:rsid w:val="0057587D"/>
    <w:rsid w:val="0057591F"/>
    <w:rsid w:val="0057625D"/>
    <w:rsid w:val="0057646E"/>
    <w:rsid w:val="005765F3"/>
    <w:rsid w:val="0057696A"/>
    <w:rsid w:val="00577659"/>
    <w:rsid w:val="00577989"/>
    <w:rsid w:val="005805F1"/>
    <w:rsid w:val="005806F6"/>
    <w:rsid w:val="00580D9F"/>
    <w:rsid w:val="00581060"/>
    <w:rsid w:val="00581190"/>
    <w:rsid w:val="005811A5"/>
    <w:rsid w:val="005824B0"/>
    <w:rsid w:val="005826FE"/>
    <w:rsid w:val="00582884"/>
    <w:rsid w:val="00582C11"/>
    <w:rsid w:val="00582EE4"/>
    <w:rsid w:val="00583259"/>
    <w:rsid w:val="00583575"/>
    <w:rsid w:val="00584082"/>
    <w:rsid w:val="00584F11"/>
    <w:rsid w:val="00585695"/>
    <w:rsid w:val="0058572D"/>
    <w:rsid w:val="0058575B"/>
    <w:rsid w:val="00585A7E"/>
    <w:rsid w:val="00585C41"/>
    <w:rsid w:val="00586035"/>
    <w:rsid w:val="00586E14"/>
    <w:rsid w:val="005870BA"/>
    <w:rsid w:val="0059009A"/>
    <w:rsid w:val="005909CC"/>
    <w:rsid w:val="00590E27"/>
    <w:rsid w:val="005912B7"/>
    <w:rsid w:val="00591D0E"/>
    <w:rsid w:val="00591E83"/>
    <w:rsid w:val="00592894"/>
    <w:rsid w:val="005939DD"/>
    <w:rsid w:val="0059405F"/>
    <w:rsid w:val="00594382"/>
    <w:rsid w:val="005947CF"/>
    <w:rsid w:val="00595174"/>
    <w:rsid w:val="005957FA"/>
    <w:rsid w:val="005968D0"/>
    <w:rsid w:val="0059691B"/>
    <w:rsid w:val="00596F7C"/>
    <w:rsid w:val="005972A8"/>
    <w:rsid w:val="005A00BC"/>
    <w:rsid w:val="005A014A"/>
    <w:rsid w:val="005A05DC"/>
    <w:rsid w:val="005A0948"/>
    <w:rsid w:val="005A1DB2"/>
    <w:rsid w:val="005A2800"/>
    <w:rsid w:val="005A29F6"/>
    <w:rsid w:val="005A2BFB"/>
    <w:rsid w:val="005A3141"/>
    <w:rsid w:val="005A3285"/>
    <w:rsid w:val="005A344F"/>
    <w:rsid w:val="005A3BB5"/>
    <w:rsid w:val="005A4356"/>
    <w:rsid w:val="005A4DF5"/>
    <w:rsid w:val="005A5596"/>
    <w:rsid w:val="005A5A79"/>
    <w:rsid w:val="005A6199"/>
    <w:rsid w:val="005A6259"/>
    <w:rsid w:val="005A62F2"/>
    <w:rsid w:val="005A67D7"/>
    <w:rsid w:val="005A6CBE"/>
    <w:rsid w:val="005A6EC0"/>
    <w:rsid w:val="005A715F"/>
    <w:rsid w:val="005A75CA"/>
    <w:rsid w:val="005A76AA"/>
    <w:rsid w:val="005A7A4A"/>
    <w:rsid w:val="005A7EBA"/>
    <w:rsid w:val="005B04BA"/>
    <w:rsid w:val="005B0A6B"/>
    <w:rsid w:val="005B0BC9"/>
    <w:rsid w:val="005B0C31"/>
    <w:rsid w:val="005B1073"/>
    <w:rsid w:val="005B10B3"/>
    <w:rsid w:val="005B164D"/>
    <w:rsid w:val="005B1C5F"/>
    <w:rsid w:val="005B20DA"/>
    <w:rsid w:val="005B2382"/>
    <w:rsid w:val="005B2B80"/>
    <w:rsid w:val="005B2FC4"/>
    <w:rsid w:val="005B398E"/>
    <w:rsid w:val="005B3BE4"/>
    <w:rsid w:val="005B3C35"/>
    <w:rsid w:val="005B3D8F"/>
    <w:rsid w:val="005B6660"/>
    <w:rsid w:val="005B72DA"/>
    <w:rsid w:val="005B784A"/>
    <w:rsid w:val="005C047E"/>
    <w:rsid w:val="005C0EC8"/>
    <w:rsid w:val="005C1BB4"/>
    <w:rsid w:val="005C1F0F"/>
    <w:rsid w:val="005C2634"/>
    <w:rsid w:val="005C2A42"/>
    <w:rsid w:val="005C2A86"/>
    <w:rsid w:val="005C32FE"/>
    <w:rsid w:val="005C3D82"/>
    <w:rsid w:val="005C5003"/>
    <w:rsid w:val="005C52B1"/>
    <w:rsid w:val="005C54AD"/>
    <w:rsid w:val="005C5566"/>
    <w:rsid w:val="005C66AC"/>
    <w:rsid w:val="005C671A"/>
    <w:rsid w:val="005C680A"/>
    <w:rsid w:val="005C703D"/>
    <w:rsid w:val="005C7226"/>
    <w:rsid w:val="005C7466"/>
    <w:rsid w:val="005C7597"/>
    <w:rsid w:val="005C7711"/>
    <w:rsid w:val="005C79C4"/>
    <w:rsid w:val="005C7AEE"/>
    <w:rsid w:val="005C7D66"/>
    <w:rsid w:val="005D0042"/>
    <w:rsid w:val="005D00EF"/>
    <w:rsid w:val="005D0D42"/>
    <w:rsid w:val="005D253F"/>
    <w:rsid w:val="005D2DB6"/>
    <w:rsid w:val="005D393C"/>
    <w:rsid w:val="005D3A15"/>
    <w:rsid w:val="005D4209"/>
    <w:rsid w:val="005D420A"/>
    <w:rsid w:val="005D42B2"/>
    <w:rsid w:val="005D492E"/>
    <w:rsid w:val="005D4BA1"/>
    <w:rsid w:val="005D5670"/>
    <w:rsid w:val="005D56E7"/>
    <w:rsid w:val="005D57D9"/>
    <w:rsid w:val="005D5AF4"/>
    <w:rsid w:val="005D654D"/>
    <w:rsid w:val="005D6B03"/>
    <w:rsid w:val="005D73BD"/>
    <w:rsid w:val="005D73F4"/>
    <w:rsid w:val="005D7667"/>
    <w:rsid w:val="005E002B"/>
    <w:rsid w:val="005E05AA"/>
    <w:rsid w:val="005E0651"/>
    <w:rsid w:val="005E0709"/>
    <w:rsid w:val="005E0A56"/>
    <w:rsid w:val="005E0B81"/>
    <w:rsid w:val="005E0F14"/>
    <w:rsid w:val="005E12BA"/>
    <w:rsid w:val="005E1603"/>
    <w:rsid w:val="005E1D83"/>
    <w:rsid w:val="005E1E42"/>
    <w:rsid w:val="005E27AD"/>
    <w:rsid w:val="005E286A"/>
    <w:rsid w:val="005E2B7A"/>
    <w:rsid w:val="005E361F"/>
    <w:rsid w:val="005E3842"/>
    <w:rsid w:val="005E3B18"/>
    <w:rsid w:val="005E3C91"/>
    <w:rsid w:val="005E4016"/>
    <w:rsid w:val="005E429E"/>
    <w:rsid w:val="005E4385"/>
    <w:rsid w:val="005E4569"/>
    <w:rsid w:val="005E4653"/>
    <w:rsid w:val="005E4C97"/>
    <w:rsid w:val="005E5907"/>
    <w:rsid w:val="005E754F"/>
    <w:rsid w:val="005F0672"/>
    <w:rsid w:val="005F075F"/>
    <w:rsid w:val="005F13B2"/>
    <w:rsid w:val="005F1A5E"/>
    <w:rsid w:val="005F2286"/>
    <w:rsid w:val="005F25B4"/>
    <w:rsid w:val="005F3063"/>
    <w:rsid w:val="005F383B"/>
    <w:rsid w:val="005F388B"/>
    <w:rsid w:val="005F4169"/>
    <w:rsid w:val="005F4930"/>
    <w:rsid w:val="005F4961"/>
    <w:rsid w:val="005F49C6"/>
    <w:rsid w:val="005F49D3"/>
    <w:rsid w:val="005F4BE5"/>
    <w:rsid w:val="005F4FBA"/>
    <w:rsid w:val="005F5E21"/>
    <w:rsid w:val="005F65CD"/>
    <w:rsid w:val="005F7AA8"/>
    <w:rsid w:val="005F7EE6"/>
    <w:rsid w:val="005F7FD5"/>
    <w:rsid w:val="006019BC"/>
    <w:rsid w:val="00601C35"/>
    <w:rsid w:val="006028DD"/>
    <w:rsid w:val="00602D07"/>
    <w:rsid w:val="00603856"/>
    <w:rsid w:val="00603EC0"/>
    <w:rsid w:val="00604881"/>
    <w:rsid w:val="00604D15"/>
    <w:rsid w:val="00604EFE"/>
    <w:rsid w:val="00605BC7"/>
    <w:rsid w:val="006065B1"/>
    <w:rsid w:val="00606A74"/>
    <w:rsid w:val="00606B0E"/>
    <w:rsid w:val="00606C90"/>
    <w:rsid w:val="00607015"/>
    <w:rsid w:val="006074A5"/>
    <w:rsid w:val="0061027D"/>
    <w:rsid w:val="00610729"/>
    <w:rsid w:val="00610847"/>
    <w:rsid w:val="0061096E"/>
    <w:rsid w:val="006113D0"/>
    <w:rsid w:val="00611427"/>
    <w:rsid w:val="00611C64"/>
    <w:rsid w:val="00613249"/>
    <w:rsid w:val="00613B71"/>
    <w:rsid w:val="00614068"/>
    <w:rsid w:val="006151B9"/>
    <w:rsid w:val="006165DA"/>
    <w:rsid w:val="00616B48"/>
    <w:rsid w:val="00616B82"/>
    <w:rsid w:val="00616F3A"/>
    <w:rsid w:val="00617126"/>
    <w:rsid w:val="00617319"/>
    <w:rsid w:val="006206E6"/>
    <w:rsid w:val="006209CE"/>
    <w:rsid w:val="0062212C"/>
    <w:rsid w:val="00622180"/>
    <w:rsid w:val="0062252E"/>
    <w:rsid w:val="00622946"/>
    <w:rsid w:val="00623233"/>
    <w:rsid w:val="00624BC8"/>
    <w:rsid w:val="00624FB2"/>
    <w:rsid w:val="00624FF7"/>
    <w:rsid w:val="00625C47"/>
    <w:rsid w:val="00626079"/>
    <w:rsid w:val="0062638E"/>
    <w:rsid w:val="00626EA6"/>
    <w:rsid w:val="0062727E"/>
    <w:rsid w:val="0062747D"/>
    <w:rsid w:val="0062792F"/>
    <w:rsid w:val="006301FA"/>
    <w:rsid w:val="00630640"/>
    <w:rsid w:val="00631851"/>
    <w:rsid w:val="00631DE6"/>
    <w:rsid w:val="006325F9"/>
    <w:rsid w:val="00632646"/>
    <w:rsid w:val="00633EF1"/>
    <w:rsid w:val="0063506A"/>
    <w:rsid w:val="00635206"/>
    <w:rsid w:val="006356F7"/>
    <w:rsid w:val="00635C13"/>
    <w:rsid w:val="006360C4"/>
    <w:rsid w:val="00636182"/>
    <w:rsid w:val="0063666D"/>
    <w:rsid w:val="00636BBB"/>
    <w:rsid w:val="00637641"/>
    <w:rsid w:val="00637688"/>
    <w:rsid w:val="006376C0"/>
    <w:rsid w:val="00637854"/>
    <w:rsid w:val="00637CA2"/>
    <w:rsid w:val="0064026C"/>
    <w:rsid w:val="00640925"/>
    <w:rsid w:val="00641593"/>
    <w:rsid w:val="0064186B"/>
    <w:rsid w:val="00641D0D"/>
    <w:rsid w:val="0064252A"/>
    <w:rsid w:val="00642976"/>
    <w:rsid w:val="006439CC"/>
    <w:rsid w:val="006442C4"/>
    <w:rsid w:val="00644E44"/>
    <w:rsid w:val="00644E5A"/>
    <w:rsid w:val="00644F29"/>
    <w:rsid w:val="006454A3"/>
    <w:rsid w:val="00645762"/>
    <w:rsid w:val="00645ABD"/>
    <w:rsid w:val="00645B3F"/>
    <w:rsid w:val="006462F1"/>
    <w:rsid w:val="00646439"/>
    <w:rsid w:val="006466F6"/>
    <w:rsid w:val="0064699E"/>
    <w:rsid w:val="00646BA1"/>
    <w:rsid w:val="00646DC8"/>
    <w:rsid w:val="0064716A"/>
    <w:rsid w:val="0064749F"/>
    <w:rsid w:val="00647A74"/>
    <w:rsid w:val="00647BFA"/>
    <w:rsid w:val="006501F5"/>
    <w:rsid w:val="0065106F"/>
    <w:rsid w:val="0065117A"/>
    <w:rsid w:val="006511CC"/>
    <w:rsid w:val="006512D3"/>
    <w:rsid w:val="00651D9D"/>
    <w:rsid w:val="00651FA2"/>
    <w:rsid w:val="006531B0"/>
    <w:rsid w:val="00653EC7"/>
    <w:rsid w:val="00656143"/>
    <w:rsid w:val="00656592"/>
    <w:rsid w:val="00656F91"/>
    <w:rsid w:val="00657571"/>
    <w:rsid w:val="00657A86"/>
    <w:rsid w:val="00657BAB"/>
    <w:rsid w:val="00657D38"/>
    <w:rsid w:val="006604A6"/>
    <w:rsid w:val="00660768"/>
    <w:rsid w:val="006612AF"/>
    <w:rsid w:val="0066135E"/>
    <w:rsid w:val="00661A56"/>
    <w:rsid w:val="00661AF5"/>
    <w:rsid w:val="00661DA0"/>
    <w:rsid w:val="0066212F"/>
    <w:rsid w:val="0066265F"/>
    <w:rsid w:val="006626A8"/>
    <w:rsid w:val="006627BF"/>
    <w:rsid w:val="00662F55"/>
    <w:rsid w:val="0066316C"/>
    <w:rsid w:val="006631F5"/>
    <w:rsid w:val="0066411E"/>
    <w:rsid w:val="0066413C"/>
    <w:rsid w:val="006643CB"/>
    <w:rsid w:val="0066496F"/>
    <w:rsid w:val="006650D3"/>
    <w:rsid w:val="00665492"/>
    <w:rsid w:val="00665799"/>
    <w:rsid w:val="006658F2"/>
    <w:rsid w:val="00665FF8"/>
    <w:rsid w:val="006660F5"/>
    <w:rsid w:val="0066641E"/>
    <w:rsid w:val="006666B9"/>
    <w:rsid w:val="006668F4"/>
    <w:rsid w:val="006669EB"/>
    <w:rsid w:val="00666F80"/>
    <w:rsid w:val="00667670"/>
    <w:rsid w:val="00667AEB"/>
    <w:rsid w:val="00667F2C"/>
    <w:rsid w:val="006704AC"/>
    <w:rsid w:val="00670691"/>
    <w:rsid w:val="006707D4"/>
    <w:rsid w:val="00670BCD"/>
    <w:rsid w:val="00670F5D"/>
    <w:rsid w:val="0067166D"/>
    <w:rsid w:val="0067173F"/>
    <w:rsid w:val="006717EB"/>
    <w:rsid w:val="0067190C"/>
    <w:rsid w:val="006723DA"/>
    <w:rsid w:val="00672E76"/>
    <w:rsid w:val="00672F31"/>
    <w:rsid w:val="00672F92"/>
    <w:rsid w:val="006737C0"/>
    <w:rsid w:val="0067381C"/>
    <w:rsid w:val="0067393F"/>
    <w:rsid w:val="00673C18"/>
    <w:rsid w:val="00673ECF"/>
    <w:rsid w:val="00674702"/>
    <w:rsid w:val="00674E77"/>
    <w:rsid w:val="00675202"/>
    <w:rsid w:val="006752BD"/>
    <w:rsid w:val="00675537"/>
    <w:rsid w:val="00675B8C"/>
    <w:rsid w:val="006761B9"/>
    <w:rsid w:val="00676242"/>
    <w:rsid w:val="006766EA"/>
    <w:rsid w:val="00676755"/>
    <w:rsid w:val="00676D53"/>
    <w:rsid w:val="0067709D"/>
    <w:rsid w:val="0067729B"/>
    <w:rsid w:val="006803C9"/>
    <w:rsid w:val="00680561"/>
    <w:rsid w:val="00681B59"/>
    <w:rsid w:val="00682C64"/>
    <w:rsid w:val="00682DA1"/>
    <w:rsid w:val="00682DEC"/>
    <w:rsid w:val="006830AC"/>
    <w:rsid w:val="006835E2"/>
    <w:rsid w:val="00683CAA"/>
    <w:rsid w:val="00683FEA"/>
    <w:rsid w:val="0068455C"/>
    <w:rsid w:val="00684BE7"/>
    <w:rsid w:val="00684C51"/>
    <w:rsid w:val="0068662E"/>
    <w:rsid w:val="00686714"/>
    <w:rsid w:val="006869E2"/>
    <w:rsid w:val="00686A3E"/>
    <w:rsid w:val="00686C16"/>
    <w:rsid w:val="00687098"/>
    <w:rsid w:val="0068735E"/>
    <w:rsid w:val="006878D9"/>
    <w:rsid w:val="00687C75"/>
    <w:rsid w:val="00687E4D"/>
    <w:rsid w:val="00690531"/>
    <w:rsid w:val="006912C9"/>
    <w:rsid w:val="00691677"/>
    <w:rsid w:val="00692008"/>
    <w:rsid w:val="00692DB6"/>
    <w:rsid w:val="00693325"/>
    <w:rsid w:val="006934DA"/>
    <w:rsid w:val="006937E9"/>
    <w:rsid w:val="00693BAA"/>
    <w:rsid w:val="00694026"/>
    <w:rsid w:val="0069482E"/>
    <w:rsid w:val="00694CF9"/>
    <w:rsid w:val="006950F7"/>
    <w:rsid w:val="00695507"/>
    <w:rsid w:val="0069649C"/>
    <w:rsid w:val="0069726B"/>
    <w:rsid w:val="0069773D"/>
    <w:rsid w:val="006978A3"/>
    <w:rsid w:val="006A009A"/>
    <w:rsid w:val="006A0C80"/>
    <w:rsid w:val="006A0CBA"/>
    <w:rsid w:val="006A1449"/>
    <w:rsid w:val="006A1521"/>
    <w:rsid w:val="006A265A"/>
    <w:rsid w:val="006A356E"/>
    <w:rsid w:val="006A367D"/>
    <w:rsid w:val="006A4B4C"/>
    <w:rsid w:val="006A4E0E"/>
    <w:rsid w:val="006A5B6E"/>
    <w:rsid w:val="006A747B"/>
    <w:rsid w:val="006A7A2A"/>
    <w:rsid w:val="006B0E8A"/>
    <w:rsid w:val="006B2008"/>
    <w:rsid w:val="006B2759"/>
    <w:rsid w:val="006B30A1"/>
    <w:rsid w:val="006B3773"/>
    <w:rsid w:val="006B4089"/>
    <w:rsid w:val="006B442A"/>
    <w:rsid w:val="006B4589"/>
    <w:rsid w:val="006B47CB"/>
    <w:rsid w:val="006B5A86"/>
    <w:rsid w:val="006B5D84"/>
    <w:rsid w:val="006B61E7"/>
    <w:rsid w:val="006B6B91"/>
    <w:rsid w:val="006B7253"/>
    <w:rsid w:val="006B78C0"/>
    <w:rsid w:val="006B78EC"/>
    <w:rsid w:val="006C0C72"/>
    <w:rsid w:val="006C0DA5"/>
    <w:rsid w:val="006C0EAC"/>
    <w:rsid w:val="006C1482"/>
    <w:rsid w:val="006C1BE3"/>
    <w:rsid w:val="006C2C32"/>
    <w:rsid w:val="006C38D9"/>
    <w:rsid w:val="006C4453"/>
    <w:rsid w:val="006C4D22"/>
    <w:rsid w:val="006C4EBF"/>
    <w:rsid w:val="006C54C7"/>
    <w:rsid w:val="006C5725"/>
    <w:rsid w:val="006C5929"/>
    <w:rsid w:val="006C6418"/>
    <w:rsid w:val="006C64E2"/>
    <w:rsid w:val="006C660D"/>
    <w:rsid w:val="006C6B77"/>
    <w:rsid w:val="006C6D7D"/>
    <w:rsid w:val="006C708A"/>
    <w:rsid w:val="006C7557"/>
    <w:rsid w:val="006C75A1"/>
    <w:rsid w:val="006D06C5"/>
    <w:rsid w:val="006D0CC6"/>
    <w:rsid w:val="006D11A4"/>
    <w:rsid w:val="006D133D"/>
    <w:rsid w:val="006D1364"/>
    <w:rsid w:val="006D1812"/>
    <w:rsid w:val="006D199A"/>
    <w:rsid w:val="006D1F7F"/>
    <w:rsid w:val="006D2B93"/>
    <w:rsid w:val="006D2C59"/>
    <w:rsid w:val="006D2DF9"/>
    <w:rsid w:val="006D2FC8"/>
    <w:rsid w:val="006D40A4"/>
    <w:rsid w:val="006D5323"/>
    <w:rsid w:val="006D53DF"/>
    <w:rsid w:val="006D577F"/>
    <w:rsid w:val="006D5CE3"/>
    <w:rsid w:val="006D60A4"/>
    <w:rsid w:val="006D6D95"/>
    <w:rsid w:val="006D6E1A"/>
    <w:rsid w:val="006D7314"/>
    <w:rsid w:val="006D7738"/>
    <w:rsid w:val="006D7A0F"/>
    <w:rsid w:val="006D7B99"/>
    <w:rsid w:val="006E037F"/>
    <w:rsid w:val="006E0980"/>
    <w:rsid w:val="006E0E2D"/>
    <w:rsid w:val="006E0E8F"/>
    <w:rsid w:val="006E112C"/>
    <w:rsid w:val="006E1254"/>
    <w:rsid w:val="006E14DF"/>
    <w:rsid w:val="006E1881"/>
    <w:rsid w:val="006E1BE4"/>
    <w:rsid w:val="006E240C"/>
    <w:rsid w:val="006E2EDB"/>
    <w:rsid w:val="006E33DD"/>
    <w:rsid w:val="006E3747"/>
    <w:rsid w:val="006E3961"/>
    <w:rsid w:val="006E3B11"/>
    <w:rsid w:val="006E3E01"/>
    <w:rsid w:val="006E3F74"/>
    <w:rsid w:val="006E4522"/>
    <w:rsid w:val="006E5342"/>
    <w:rsid w:val="006E5A40"/>
    <w:rsid w:val="006E5D9E"/>
    <w:rsid w:val="006E5F35"/>
    <w:rsid w:val="006E607A"/>
    <w:rsid w:val="006E6EB8"/>
    <w:rsid w:val="006E7133"/>
    <w:rsid w:val="006E7905"/>
    <w:rsid w:val="006F0502"/>
    <w:rsid w:val="006F0C10"/>
    <w:rsid w:val="006F20CA"/>
    <w:rsid w:val="006F292D"/>
    <w:rsid w:val="006F2BF4"/>
    <w:rsid w:val="006F2CF6"/>
    <w:rsid w:val="006F4009"/>
    <w:rsid w:val="006F41A3"/>
    <w:rsid w:val="006F460D"/>
    <w:rsid w:val="006F4CF1"/>
    <w:rsid w:val="006F6161"/>
    <w:rsid w:val="006F65EA"/>
    <w:rsid w:val="006F669D"/>
    <w:rsid w:val="006F686A"/>
    <w:rsid w:val="006F694E"/>
    <w:rsid w:val="006F6FA3"/>
    <w:rsid w:val="006F7466"/>
    <w:rsid w:val="006F75AB"/>
    <w:rsid w:val="006F7991"/>
    <w:rsid w:val="00700439"/>
    <w:rsid w:val="0070046B"/>
    <w:rsid w:val="00701136"/>
    <w:rsid w:val="00701AAE"/>
    <w:rsid w:val="007025CB"/>
    <w:rsid w:val="0070430B"/>
    <w:rsid w:val="0070435D"/>
    <w:rsid w:val="0070475C"/>
    <w:rsid w:val="00704B31"/>
    <w:rsid w:val="00705D5F"/>
    <w:rsid w:val="00705F9C"/>
    <w:rsid w:val="00706174"/>
    <w:rsid w:val="007061B5"/>
    <w:rsid w:val="00706658"/>
    <w:rsid w:val="0070679F"/>
    <w:rsid w:val="00707AA2"/>
    <w:rsid w:val="00710016"/>
    <w:rsid w:val="00711504"/>
    <w:rsid w:val="00711720"/>
    <w:rsid w:val="00711880"/>
    <w:rsid w:val="00711D9D"/>
    <w:rsid w:val="007126F5"/>
    <w:rsid w:val="00712A3B"/>
    <w:rsid w:val="00713D1E"/>
    <w:rsid w:val="007141BB"/>
    <w:rsid w:val="00714389"/>
    <w:rsid w:val="007147DD"/>
    <w:rsid w:val="00714ED1"/>
    <w:rsid w:val="00715AC5"/>
    <w:rsid w:val="00715D2A"/>
    <w:rsid w:val="007160DD"/>
    <w:rsid w:val="0071660E"/>
    <w:rsid w:val="007169BA"/>
    <w:rsid w:val="00716A52"/>
    <w:rsid w:val="00720464"/>
    <w:rsid w:val="0072101E"/>
    <w:rsid w:val="007215A5"/>
    <w:rsid w:val="007217C9"/>
    <w:rsid w:val="00721BEB"/>
    <w:rsid w:val="00721DE0"/>
    <w:rsid w:val="00722116"/>
    <w:rsid w:val="00722158"/>
    <w:rsid w:val="007221FA"/>
    <w:rsid w:val="00722E04"/>
    <w:rsid w:val="007233CD"/>
    <w:rsid w:val="0072363A"/>
    <w:rsid w:val="007236CE"/>
    <w:rsid w:val="007237B8"/>
    <w:rsid w:val="00723EC1"/>
    <w:rsid w:val="00724B40"/>
    <w:rsid w:val="00725A4C"/>
    <w:rsid w:val="00725E06"/>
    <w:rsid w:val="00726547"/>
    <w:rsid w:val="00726941"/>
    <w:rsid w:val="0072698A"/>
    <w:rsid w:val="007270DE"/>
    <w:rsid w:val="00727472"/>
    <w:rsid w:val="00727711"/>
    <w:rsid w:val="00727807"/>
    <w:rsid w:val="00727D73"/>
    <w:rsid w:val="00727F04"/>
    <w:rsid w:val="00727FA7"/>
    <w:rsid w:val="007301FC"/>
    <w:rsid w:val="00730D57"/>
    <w:rsid w:val="007322C6"/>
    <w:rsid w:val="00732390"/>
    <w:rsid w:val="007323BC"/>
    <w:rsid w:val="00732BC1"/>
    <w:rsid w:val="00732D26"/>
    <w:rsid w:val="00733044"/>
    <w:rsid w:val="007332C7"/>
    <w:rsid w:val="007339C7"/>
    <w:rsid w:val="007346E0"/>
    <w:rsid w:val="00734757"/>
    <w:rsid w:val="007348AF"/>
    <w:rsid w:val="00734967"/>
    <w:rsid w:val="00734FBD"/>
    <w:rsid w:val="00735688"/>
    <w:rsid w:val="00735692"/>
    <w:rsid w:val="007369E6"/>
    <w:rsid w:val="007373A5"/>
    <w:rsid w:val="00737BE5"/>
    <w:rsid w:val="00741529"/>
    <w:rsid w:val="00741CE8"/>
    <w:rsid w:val="00741D39"/>
    <w:rsid w:val="0074216D"/>
    <w:rsid w:val="00742883"/>
    <w:rsid w:val="00742E27"/>
    <w:rsid w:val="00743202"/>
    <w:rsid w:val="0074327B"/>
    <w:rsid w:val="00743734"/>
    <w:rsid w:val="00743783"/>
    <w:rsid w:val="00743956"/>
    <w:rsid w:val="00743C6F"/>
    <w:rsid w:val="00743CD2"/>
    <w:rsid w:val="0074469C"/>
    <w:rsid w:val="00744BE1"/>
    <w:rsid w:val="00745028"/>
    <w:rsid w:val="00745851"/>
    <w:rsid w:val="00745BCF"/>
    <w:rsid w:val="00745D70"/>
    <w:rsid w:val="00746C11"/>
    <w:rsid w:val="00747080"/>
    <w:rsid w:val="007472AB"/>
    <w:rsid w:val="00747B03"/>
    <w:rsid w:val="00750305"/>
    <w:rsid w:val="0075043C"/>
    <w:rsid w:val="00751464"/>
    <w:rsid w:val="00751553"/>
    <w:rsid w:val="007524EE"/>
    <w:rsid w:val="007529EB"/>
    <w:rsid w:val="00752E2D"/>
    <w:rsid w:val="0075354E"/>
    <w:rsid w:val="0075359E"/>
    <w:rsid w:val="00753629"/>
    <w:rsid w:val="007536DC"/>
    <w:rsid w:val="007538A2"/>
    <w:rsid w:val="00754278"/>
    <w:rsid w:val="0075498A"/>
    <w:rsid w:val="007549AC"/>
    <w:rsid w:val="00754CFA"/>
    <w:rsid w:val="00754E57"/>
    <w:rsid w:val="007552AA"/>
    <w:rsid w:val="00755DA3"/>
    <w:rsid w:val="00755E76"/>
    <w:rsid w:val="007566F4"/>
    <w:rsid w:val="00756861"/>
    <w:rsid w:val="007571FB"/>
    <w:rsid w:val="0075764C"/>
    <w:rsid w:val="007579B3"/>
    <w:rsid w:val="00757D92"/>
    <w:rsid w:val="00757DEB"/>
    <w:rsid w:val="0076030E"/>
    <w:rsid w:val="00760A49"/>
    <w:rsid w:val="00760F00"/>
    <w:rsid w:val="0076126A"/>
    <w:rsid w:val="00762321"/>
    <w:rsid w:val="00762695"/>
    <w:rsid w:val="00763E46"/>
    <w:rsid w:val="007641CE"/>
    <w:rsid w:val="00764239"/>
    <w:rsid w:val="0076487A"/>
    <w:rsid w:val="00764A3A"/>
    <w:rsid w:val="00764EF6"/>
    <w:rsid w:val="0076618E"/>
    <w:rsid w:val="00766231"/>
    <w:rsid w:val="00766892"/>
    <w:rsid w:val="00766A92"/>
    <w:rsid w:val="00766E8C"/>
    <w:rsid w:val="00767517"/>
    <w:rsid w:val="007677E6"/>
    <w:rsid w:val="0077008F"/>
    <w:rsid w:val="0077041C"/>
    <w:rsid w:val="0077044F"/>
    <w:rsid w:val="0077058F"/>
    <w:rsid w:val="00770A77"/>
    <w:rsid w:val="00770B9D"/>
    <w:rsid w:val="007712A7"/>
    <w:rsid w:val="007716D5"/>
    <w:rsid w:val="00771CD9"/>
    <w:rsid w:val="007722AF"/>
    <w:rsid w:val="00772451"/>
    <w:rsid w:val="00772A55"/>
    <w:rsid w:val="00772C95"/>
    <w:rsid w:val="00772C96"/>
    <w:rsid w:val="00772DEC"/>
    <w:rsid w:val="0077329C"/>
    <w:rsid w:val="00773670"/>
    <w:rsid w:val="0077384E"/>
    <w:rsid w:val="00773D5E"/>
    <w:rsid w:val="00774402"/>
    <w:rsid w:val="007750A3"/>
    <w:rsid w:val="007754FF"/>
    <w:rsid w:val="00776390"/>
    <w:rsid w:val="00776A1C"/>
    <w:rsid w:val="00777880"/>
    <w:rsid w:val="00777A40"/>
    <w:rsid w:val="00777E0E"/>
    <w:rsid w:val="0078034C"/>
    <w:rsid w:val="0078045E"/>
    <w:rsid w:val="007804C2"/>
    <w:rsid w:val="00780CAF"/>
    <w:rsid w:val="00781500"/>
    <w:rsid w:val="007818DC"/>
    <w:rsid w:val="00781C45"/>
    <w:rsid w:val="00781F3D"/>
    <w:rsid w:val="007822D4"/>
    <w:rsid w:val="007828FE"/>
    <w:rsid w:val="00782E23"/>
    <w:rsid w:val="00783D9D"/>
    <w:rsid w:val="007844B5"/>
    <w:rsid w:val="007844E8"/>
    <w:rsid w:val="007847B2"/>
    <w:rsid w:val="007856A1"/>
    <w:rsid w:val="00785C0B"/>
    <w:rsid w:val="00786014"/>
    <w:rsid w:val="007875FB"/>
    <w:rsid w:val="00787F1C"/>
    <w:rsid w:val="007900D6"/>
    <w:rsid w:val="00790443"/>
    <w:rsid w:val="00790D66"/>
    <w:rsid w:val="00791132"/>
    <w:rsid w:val="00791A17"/>
    <w:rsid w:val="00791AA9"/>
    <w:rsid w:val="00793039"/>
    <w:rsid w:val="007939C6"/>
    <w:rsid w:val="00793D71"/>
    <w:rsid w:val="00794DC8"/>
    <w:rsid w:val="007954BA"/>
    <w:rsid w:val="00795D17"/>
    <w:rsid w:val="00796167"/>
    <w:rsid w:val="00796196"/>
    <w:rsid w:val="00796BAD"/>
    <w:rsid w:val="007971D1"/>
    <w:rsid w:val="00797634"/>
    <w:rsid w:val="00797BDC"/>
    <w:rsid w:val="007A0753"/>
    <w:rsid w:val="007A082F"/>
    <w:rsid w:val="007A11C5"/>
    <w:rsid w:val="007A26E9"/>
    <w:rsid w:val="007A2D9B"/>
    <w:rsid w:val="007A3568"/>
    <w:rsid w:val="007A3630"/>
    <w:rsid w:val="007A3A28"/>
    <w:rsid w:val="007A4A08"/>
    <w:rsid w:val="007A4DE2"/>
    <w:rsid w:val="007A592F"/>
    <w:rsid w:val="007A5CD5"/>
    <w:rsid w:val="007A6423"/>
    <w:rsid w:val="007A72A4"/>
    <w:rsid w:val="007A7DA1"/>
    <w:rsid w:val="007B01C0"/>
    <w:rsid w:val="007B0383"/>
    <w:rsid w:val="007B08C4"/>
    <w:rsid w:val="007B0F9D"/>
    <w:rsid w:val="007B10F5"/>
    <w:rsid w:val="007B181D"/>
    <w:rsid w:val="007B18BB"/>
    <w:rsid w:val="007B1FFB"/>
    <w:rsid w:val="007B2223"/>
    <w:rsid w:val="007B2C25"/>
    <w:rsid w:val="007B32DA"/>
    <w:rsid w:val="007B3636"/>
    <w:rsid w:val="007B3EA2"/>
    <w:rsid w:val="007B4498"/>
    <w:rsid w:val="007B4649"/>
    <w:rsid w:val="007B537E"/>
    <w:rsid w:val="007B5963"/>
    <w:rsid w:val="007B5B8C"/>
    <w:rsid w:val="007B5C51"/>
    <w:rsid w:val="007B5D42"/>
    <w:rsid w:val="007B5F6F"/>
    <w:rsid w:val="007B605E"/>
    <w:rsid w:val="007B610C"/>
    <w:rsid w:val="007B62DD"/>
    <w:rsid w:val="007B6BAD"/>
    <w:rsid w:val="007B7B4A"/>
    <w:rsid w:val="007C0391"/>
    <w:rsid w:val="007C0803"/>
    <w:rsid w:val="007C1AB8"/>
    <w:rsid w:val="007C1E28"/>
    <w:rsid w:val="007C2206"/>
    <w:rsid w:val="007C2228"/>
    <w:rsid w:val="007C26C5"/>
    <w:rsid w:val="007C2B34"/>
    <w:rsid w:val="007C31FF"/>
    <w:rsid w:val="007C34DA"/>
    <w:rsid w:val="007C3C12"/>
    <w:rsid w:val="007C3E97"/>
    <w:rsid w:val="007C470F"/>
    <w:rsid w:val="007C495E"/>
    <w:rsid w:val="007C4EBB"/>
    <w:rsid w:val="007C5C8C"/>
    <w:rsid w:val="007C5F8E"/>
    <w:rsid w:val="007C636E"/>
    <w:rsid w:val="007C64B7"/>
    <w:rsid w:val="007C68AE"/>
    <w:rsid w:val="007C6A8A"/>
    <w:rsid w:val="007C6F28"/>
    <w:rsid w:val="007C7034"/>
    <w:rsid w:val="007C72E8"/>
    <w:rsid w:val="007C73D3"/>
    <w:rsid w:val="007C75CF"/>
    <w:rsid w:val="007C7678"/>
    <w:rsid w:val="007C7B43"/>
    <w:rsid w:val="007D020B"/>
    <w:rsid w:val="007D058F"/>
    <w:rsid w:val="007D0CC3"/>
    <w:rsid w:val="007D11DB"/>
    <w:rsid w:val="007D2427"/>
    <w:rsid w:val="007D2556"/>
    <w:rsid w:val="007D3637"/>
    <w:rsid w:val="007D3F5C"/>
    <w:rsid w:val="007D413D"/>
    <w:rsid w:val="007D4323"/>
    <w:rsid w:val="007D4402"/>
    <w:rsid w:val="007D45F2"/>
    <w:rsid w:val="007D48E4"/>
    <w:rsid w:val="007D5053"/>
    <w:rsid w:val="007D5B65"/>
    <w:rsid w:val="007D600F"/>
    <w:rsid w:val="007D6405"/>
    <w:rsid w:val="007D66B7"/>
    <w:rsid w:val="007D6A54"/>
    <w:rsid w:val="007D6AF9"/>
    <w:rsid w:val="007D6E00"/>
    <w:rsid w:val="007D728C"/>
    <w:rsid w:val="007D7688"/>
    <w:rsid w:val="007D77CA"/>
    <w:rsid w:val="007D7D04"/>
    <w:rsid w:val="007E0531"/>
    <w:rsid w:val="007E1122"/>
    <w:rsid w:val="007E1158"/>
    <w:rsid w:val="007E1175"/>
    <w:rsid w:val="007E1753"/>
    <w:rsid w:val="007E3E77"/>
    <w:rsid w:val="007E3FAA"/>
    <w:rsid w:val="007E44FD"/>
    <w:rsid w:val="007E457A"/>
    <w:rsid w:val="007E46E1"/>
    <w:rsid w:val="007E5FA1"/>
    <w:rsid w:val="007E72EA"/>
    <w:rsid w:val="007E74B0"/>
    <w:rsid w:val="007E7A74"/>
    <w:rsid w:val="007F091D"/>
    <w:rsid w:val="007F09AB"/>
    <w:rsid w:val="007F0B5E"/>
    <w:rsid w:val="007F1231"/>
    <w:rsid w:val="007F1396"/>
    <w:rsid w:val="007F145C"/>
    <w:rsid w:val="007F1D5F"/>
    <w:rsid w:val="007F25E3"/>
    <w:rsid w:val="007F2AB9"/>
    <w:rsid w:val="007F38FE"/>
    <w:rsid w:val="007F3B07"/>
    <w:rsid w:val="007F4565"/>
    <w:rsid w:val="007F4A6C"/>
    <w:rsid w:val="007F5224"/>
    <w:rsid w:val="007F58D2"/>
    <w:rsid w:val="007F5904"/>
    <w:rsid w:val="007F5ACC"/>
    <w:rsid w:val="007F6202"/>
    <w:rsid w:val="007F6375"/>
    <w:rsid w:val="007F6975"/>
    <w:rsid w:val="007F6CE8"/>
    <w:rsid w:val="007F6D86"/>
    <w:rsid w:val="007F7518"/>
    <w:rsid w:val="007F75B8"/>
    <w:rsid w:val="007F7752"/>
    <w:rsid w:val="007F7DC9"/>
    <w:rsid w:val="00800BB4"/>
    <w:rsid w:val="0080115B"/>
    <w:rsid w:val="0080187D"/>
    <w:rsid w:val="0080241F"/>
    <w:rsid w:val="00802E26"/>
    <w:rsid w:val="00803661"/>
    <w:rsid w:val="00803AD0"/>
    <w:rsid w:val="00803C60"/>
    <w:rsid w:val="00803E44"/>
    <w:rsid w:val="008041BB"/>
    <w:rsid w:val="00804B98"/>
    <w:rsid w:val="00804E2D"/>
    <w:rsid w:val="00805D0B"/>
    <w:rsid w:val="00806293"/>
    <w:rsid w:val="00806605"/>
    <w:rsid w:val="00806ECD"/>
    <w:rsid w:val="00807086"/>
    <w:rsid w:val="00810550"/>
    <w:rsid w:val="00811647"/>
    <w:rsid w:val="00812152"/>
    <w:rsid w:val="00812A23"/>
    <w:rsid w:val="00812CE2"/>
    <w:rsid w:val="00812D8A"/>
    <w:rsid w:val="00813807"/>
    <w:rsid w:val="008139D2"/>
    <w:rsid w:val="00813B73"/>
    <w:rsid w:val="00813B87"/>
    <w:rsid w:val="00814475"/>
    <w:rsid w:val="0081488D"/>
    <w:rsid w:val="00814C0B"/>
    <w:rsid w:val="008151B9"/>
    <w:rsid w:val="008163D4"/>
    <w:rsid w:val="00816518"/>
    <w:rsid w:val="00816577"/>
    <w:rsid w:val="00816A55"/>
    <w:rsid w:val="0081799A"/>
    <w:rsid w:val="00817A01"/>
    <w:rsid w:val="00817B7C"/>
    <w:rsid w:val="00817E31"/>
    <w:rsid w:val="008205CC"/>
    <w:rsid w:val="00820CA6"/>
    <w:rsid w:val="00821C9A"/>
    <w:rsid w:val="0082253D"/>
    <w:rsid w:val="0082351E"/>
    <w:rsid w:val="00823A45"/>
    <w:rsid w:val="008246FD"/>
    <w:rsid w:val="00824732"/>
    <w:rsid w:val="00824998"/>
    <w:rsid w:val="00825A81"/>
    <w:rsid w:val="00825F0F"/>
    <w:rsid w:val="008261A5"/>
    <w:rsid w:val="008264FE"/>
    <w:rsid w:val="00826B7D"/>
    <w:rsid w:val="00827724"/>
    <w:rsid w:val="00827C93"/>
    <w:rsid w:val="00827DF8"/>
    <w:rsid w:val="008305E4"/>
    <w:rsid w:val="008307B7"/>
    <w:rsid w:val="00830A37"/>
    <w:rsid w:val="0083239B"/>
    <w:rsid w:val="008325F2"/>
    <w:rsid w:val="00832D38"/>
    <w:rsid w:val="00833101"/>
    <w:rsid w:val="008332F6"/>
    <w:rsid w:val="00833911"/>
    <w:rsid w:val="00833C04"/>
    <w:rsid w:val="008345B6"/>
    <w:rsid w:val="00834BF8"/>
    <w:rsid w:val="00834F81"/>
    <w:rsid w:val="00835073"/>
    <w:rsid w:val="008350CD"/>
    <w:rsid w:val="008351D6"/>
    <w:rsid w:val="00835262"/>
    <w:rsid w:val="008358B6"/>
    <w:rsid w:val="00836486"/>
    <w:rsid w:val="00836A6E"/>
    <w:rsid w:val="00837287"/>
    <w:rsid w:val="00837665"/>
    <w:rsid w:val="008379E7"/>
    <w:rsid w:val="00837B87"/>
    <w:rsid w:val="0084075E"/>
    <w:rsid w:val="008411EC"/>
    <w:rsid w:val="008412FA"/>
    <w:rsid w:val="0084194D"/>
    <w:rsid w:val="00841FBE"/>
    <w:rsid w:val="008420F6"/>
    <w:rsid w:val="008424FA"/>
    <w:rsid w:val="00842586"/>
    <w:rsid w:val="008435C5"/>
    <w:rsid w:val="00844E15"/>
    <w:rsid w:val="008451E6"/>
    <w:rsid w:val="0084544B"/>
    <w:rsid w:val="008460FA"/>
    <w:rsid w:val="00846522"/>
    <w:rsid w:val="00846EB7"/>
    <w:rsid w:val="00847017"/>
    <w:rsid w:val="0084787C"/>
    <w:rsid w:val="0084788E"/>
    <w:rsid w:val="00847A9C"/>
    <w:rsid w:val="0085098A"/>
    <w:rsid w:val="008514E1"/>
    <w:rsid w:val="00851D10"/>
    <w:rsid w:val="00851D91"/>
    <w:rsid w:val="00851E41"/>
    <w:rsid w:val="00852A47"/>
    <w:rsid w:val="00853001"/>
    <w:rsid w:val="0085319C"/>
    <w:rsid w:val="00853CCA"/>
    <w:rsid w:val="0085400E"/>
    <w:rsid w:val="008540BD"/>
    <w:rsid w:val="008540F7"/>
    <w:rsid w:val="00854F89"/>
    <w:rsid w:val="00854FBC"/>
    <w:rsid w:val="00855762"/>
    <w:rsid w:val="00855CDF"/>
    <w:rsid w:val="0085600D"/>
    <w:rsid w:val="008567CC"/>
    <w:rsid w:val="00856B4E"/>
    <w:rsid w:val="00856E2B"/>
    <w:rsid w:val="00856EC1"/>
    <w:rsid w:val="008572C7"/>
    <w:rsid w:val="00857832"/>
    <w:rsid w:val="00857879"/>
    <w:rsid w:val="008578F8"/>
    <w:rsid w:val="00860168"/>
    <w:rsid w:val="00860342"/>
    <w:rsid w:val="008613A0"/>
    <w:rsid w:val="008617FB"/>
    <w:rsid w:val="00861B32"/>
    <w:rsid w:val="00862046"/>
    <w:rsid w:val="00862A86"/>
    <w:rsid w:val="00862CD4"/>
    <w:rsid w:val="00862D59"/>
    <w:rsid w:val="00863044"/>
    <w:rsid w:val="00863157"/>
    <w:rsid w:val="00863638"/>
    <w:rsid w:val="00863CCD"/>
    <w:rsid w:val="00863F66"/>
    <w:rsid w:val="0086418D"/>
    <w:rsid w:val="0086488E"/>
    <w:rsid w:val="00866C80"/>
    <w:rsid w:val="00866DAD"/>
    <w:rsid w:val="00866FA3"/>
    <w:rsid w:val="00867DAC"/>
    <w:rsid w:val="008707AC"/>
    <w:rsid w:val="00870CD8"/>
    <w:rsid w:val="008717A4"/>
    <w:rsid w:val="00872243"/>
    <w:rsid w:val="0087297B"/>
    <w:rsid w:val="0087341C"/>
    <w:rsid w:val="00873545"/>
    <w:rsid w:val="0087360F"/>
    <w:rsid w:val="008737C1"/>
    <w:rsid w:val="00874479"/>
    <w:rsid w:val="00874747"/>
    <w:rsid w:val="008756A9"/>
    <w:rsid w:val="00876036"/>
    <w:rsid w:val="0087628C"/>
    <w:rsid w:val="00876601"/>
    <w:rsid w:val="00876609"/>
    <w:rsid w:val="00876E9A"/>
    <w:rsid w:val="00876EEE"/>
    <w:rsid w:val="00877179"/>
    <w:rsid w:val="00877638"/>
    <w:rsid w:val="00877776"/>
    <w:rsid w:val="008778F9"/>
    <w:rsid w:val="00877C17"/>
    <w:rsid w:val="00880EF8"/>
    <w:rsid w:val="00881F8A"/>
    <w:rsid w:val="00881FFF"/>
    <w:rsid w:val="0088230C"/>
    <w:rsid w:val="00882389"/>
    <w:rsid w:val="00882638"/>
    <w:rsid w:val="00882CCB"/>
    <w:rsid w:val="00884067"/>
    <w:rsid w:val="00884A04"/>
    <w:rsid w:val="00884D4E"/>
    <w:rsid w:val="008856C2"/>
    <w:rsid w:val="00885D2F"/>
    <w:rsid w:val="00886364"/>
    <w:rsid w:val="00886A8B"/>
    <w:rsid w:val="00887581"/>
    <w:rsid w:val="00887F1A"/>
    <w:rsid w:val="0089040A"/>
    <w:rsid w:val="00891453"/>
    <w:rsid w:val="00891C38"/>
    <w:rsid w:val="008920AB"/>
    <w:rsid w:val="008920BB"/>
    <w:rsid w:val="00893342"/>
    <w:rsid w:val="00893377"/>
    <w:rsid w:val="00893B23"/>
    <w:rsid w:val="00894124"/>
    <w:rsid w:val="00895412"/>
    <w:rsid w:val="00896094"/>
    <w:rsid w:val="00896B9B"/>
    <w:rsid w:val="00896C1E"/>
    <w:rsid w:val="0089706F"/>
    <w:rsid w:val="00897477"/>
    <w:rsid w:val="00897876"/>
    <w:rsid w:val="00897913"/>
    <w:rsid w:val="00897F53"/>
    <w:rsid w:val="008A02EB"/>
    <w:rsid w:val="008A03E7"/>
    <w:rsid w:val="008A0674"/>
    <w:rsid w:val="008A0B73"/>
    <w:rsid w:val="008A19D8"/>
    <w:rsid w:val="008A2030"/>
    <w:rsid w:val="008A22F7"/>
    <w:rsid w:val="008A3120"/>
    <w:rsid w:val="008A3BDC"/>
    <w:rsid w:val="008A4341"/>
    <w:rsid w:val="008A472E"/>
    <w:rsid w:val="008A4809"/>
    <w:rsid w:val="008A4B47"/>
    <w:rsid w:val="008A5101"/>
    <w:rsid w:val="008A5213"/>
    <w:rsid w:val="008A54A7"/>
    <w:rsid w:val="008A565E"/>
    <w:rsid w:val="008A5671"/>
    <w:rsid w:val="008A5F9C"/>
    <w:rsid w:val="008A6072"/>
    <w:rsid w:val="008A60D7"/>
    <w:rsid w:val="008A62DE"/>
    <w:rsid w:val="008A640C"/>
    <w:rsid w:val="008A6814"/>
    <w:rsid w:val="008A6A7F"/>
    <w:rsid w:val="008A762D"/>
    <w:rsid w:val="008B08D7"/>
    <w:rsid w:val="008B0AE7"/>
    <w:rsid w:val="008B2534"/>
    <w:rsid w:val="008B2CCD"/>
    <w:rsid w:val="008B2F30"/>
    <w:rsid w:val="008B341E"/>
    <w:rsid w:val="008B3568"/>
    <w:rsid w:val="008B45B0"/>
    <w:rsid w:val="008B5ADC"/>
    <w:rsid w:val="008B6182"/>
    <w:rsid w:val="008B63E4"/>
    <w:rsid w:val="008B668C"/>
    <w:rsid w:val="008B741F"/>
    <w:rsid w:val="008B789D"/>
    <w:rsid w:val="008B78C1"/>
    <w:rsid w:val="008B78C9"/>
    <w:rsid w:val="008B7F50"/>
    <w:rsid w:val="008C09F9"/>
    <w:rsid w:val="008C0C9D"/>
    <w:rsid w:val="008C0EE9"/>
    <w:rsid w:val="008C1368"/>
    <w:rsid w:val="008C205B"/>
    <w:rsid w:val="008C2323"/>
    <w:rsid w:val="008C26EF"/>
    <w:rsid w:val="008C2BBF"/>
    <w:rsid w:val="008C3812"/>
    <w:rsid w:val="008C39B0"/>
    <w:rsid w:val="008C3FD5"/>
    <w:rsid w:val="008C44DD"/>
    <w:rsid w:val="008C48C2"/>
    <w:rsid w:val="008C5735"/>
    <w:rsid w:val="008C585E"/>
    <w:rsid w:val="008C6DEE"/>
    <w:rsid w:val="008C6EEF"/>
    <w:rsid w:val="008C7D50"/>
    <w:rsid w:val="008C7D83"/>
    <w:rsid w:val="008D032B"/>
    <w:rsid w:val="008D0BFC"/>
    <w:rsid w:val="008D111E"/>
    <w:rsid w:val="008D138B"/>
    <w:rsid w:val="008D18EA"/>
    <w:rsid w:val="008D227C"/>
    <w:rsid w:val="008D23BB"/>
    <w:rsid w:val="008D27B9"/>
    <w:rsid w:val="008D2941"/>
    <w:rsid w:val="008D2A26"/>
    <w:rsid w:val="008D2D1C"/>
    <w:rsid w:val="008D3482"/>
    <w:rsid w:val="008D351A"/>
    <w:rsid w:val="008D36B9"/>
    <w:rsid w:val="008D37E8"/>
    <w:rsid w:val="008D49E5"/>
    <w:rsid w:val="008D56F6"/>
    <w:rsid w:val="008D5B3A"/>
    <w:rsid w:val="008D6054"/>
    <w:rsid w:val="008D6D8E"/>
    <w:rsid w:val="008D6E63"/>
    <w:rsid w:val="008D6EC5"/>
    <w:rsid w:val="008D7211"/>
    <w:rsid w:val="008D7608"/>
    <w:rsid w:val="008D7ACC"/>
    <w:rsid w:val="008D7E6D"/>
    <w:rsid w:val="008D7E82"/>
    <w:rsid w:val="008E0A45"/>
    <w:rsid w:val="008E0AEC"/>
    <w:rsid w:val="008E0F94"/>
    <w:rsid w:val="008E0FD9"/>
    <w:rsid w:val="008E10EE"/>
    <w:rsid w:val="008E16AB"/>
    <w:rsid w:val="008E1ED2"/>
    <w:rsid w:val="008E217F"/>
    <w:rsid w:val="008E21CF"/>
    <w:rsid w:val="008E2DA5"/>
    <w:rsid w:val="008E2F52"/>
    <w:rsid w:val="008E368E"/>
    <w:rsid w:val="008E57A6"/>
    <w:rsid w:val="008E6169"/>
    <w:rsid w:val="008E656B"/>
    <w:rsid w:val="008E6EDE"/>
    <w:rsid w:val="008E704D"/>
    <w:rsid w:val="008E78F9"/>
    <w:rsid w:val="008E79F4"/>
    <w:rsid w:val="008E7F96"/>
    <w:rsid w:val="008F008D"/>
    <w:rsid w:val="008F02D2"/>
    <w:rsid w:val="008F09D2"/>
    <w:rsid w:val="008F132C"/>
    <w:rsid w:val="008F13A1"/>
    <w:rsid w:val="008F1C61"/>
    <w:rsid w:val="008F1DD0"/>
    <w:rsid w:val="008F2553"/>
    <w:rsid w:val="008F2690"/>
    <w:rsid w:val="008F2ED4"/>
    <w:rsid w:val="008F338E"/>
    <w:rsid w:val="008F35F4"/>
    <w:rsid w:val="008F4DBB"/>
    <w:rsid w:val="008F4E87"/>
    <w:rsid w:val="008F5541"/>
    <w:rsid w:val="008F570E"/>
    <w:rsid w:val="008F5B20"/>
    <w:rsid w:val="008F6009"/>
    <w:rsid w:val="008F6043"/>
    <w:rsid w:val="008F6561"/>
    <w:rsid w:val="008F6AC2"/>
    <w:rsid w:val="008F79A3"/>
    <w:rsid w:val="008F7DCE"/>
    <w:rsid w:val="00900511"/>
    <w:rsid w:val="009005FC"/>
    <w:rsid w:val="00900B48"/>
    <w:rsid w:val="009013C1"/>
    <w:rsid w:val="009022F7"/>
    <w:rsid w:val="00902CF2"/>
    <w:rsid w:val="00902F06"/>
    <w:rsid w:val="009030F4"/>
    <w:rsid w:val="00903452"/>
    <w:rsid w:val="00903982"/>
    <w:rsid w:val="00904A6A"/>
    <w:rsid w:val="00905809"/>
    <w:rsid w:val="00905955"/>
    <w:rsid w:val="00905A0E"/>
    <w:rsid w:val="00905E8C"/>
    <w:rsid w:val="0090621B"/>
    <w:rsid w:val="00906C1D"/>
    <w:rsid w:val="00906E0D"/>
    <w:rsid w:val="0090712A"/>
    <w:rsid w:val="00907B2B"/>
    <w:rsid w:val="009100DC"/>
    <w:rsid w:val="009108D7"/>
    <w:rsid w:val="00910E12"/>
    <w:rsid w:val="009117CE"/>
    <w:rsid w:val="00911B21"/>
    <w:rsid w:val="009130E4"/>
    <w:rsid w:val="009133E7"/>
    <w:rsid w:val="009145A8"/>
    <w:rsid w:val="009147C8"/>
    <w:rsid w:val="00914ED1"/>
    <w:rsid w:val="0091505D"/>
    <w:rsid w:val="00915670"/>
    <w:rsid w:val="0091589F"/>
    <w:rsid w:val="009159D9"/>
    <w:rsid w:val="00916542"/>
    <w:rsid w:val="00916802"/>
    <w:rsid w:val="00916887"/>
    <w:rsid w:val="00916DF3"/>
    <w:rsid w:val="0091722B"/>
    <w:rsid w:val="00920221"/>
    <w:rsid w:val="0092022D"/>
    <w:rsid w:val="0092069E"/>
    <w:rsid w:val="00920C96"/>
    <w:rsid w:val="009212E4"/>
    <w:rsid w:val="00922AF8"/>
    <w:rsid w:val="00922F76"/>
    <w:rsid w:val="00923EC3"/>
    <w:rsid w:val="00923ECD"/>
    <w:rsid w:val="0092462A"/>
    <w:rsid w:val="009247FE"/>
    <w:rsid w:val="009251BC"/>
    <w:rsid w:val="009252FB"/>
    <w:rsid w:val="009253C6"/>
    <w:rsid w:val="009259DC"/>
    <w:rsid w:val="00925A41"/>
    <w:rsid w:val="00926FE6"/>
    <w:rsid w:val="00927295"/>
    <w:rsid w:val="00927363"/>
    <w:rsid w:val="009276C7"/>
    <w:rsid w:val="0093013E"/>
    <w:rsid w:val="009308D6"/>
    <w:rsid w:val="00930916"/>
    <w:rsid w:val="00930C57"/>
    <w:rsid w:val="0093101A"/>
    <w:rsid w:val="009315FB"/>
    <w:rsid w:val="009318A5"/>
    <w:rsid w:val="00931C5D"/>
    <w:rsid w:val="009332D4"/>
    <w:rsid w:val="009335E9"/>
    <w:rsid w:val="00933674"/>
    <w:rsid w:val="009343A4"/>
    <w:rsid w:val="009343AC"/>
    <w:rsid w:val="00934A6C"/>
    <w:rsid w:val="00935AE7"/>
    <w:rsid w:val="00935D1D"/>
    <w:rsid w:val="00936324"/>
    <w:rsid w:val="0093649B"/>
    <w:rsid w:val="009366E6"/>
    <w:rsid w:val="00936D68"/>
    <w:rsid w:val="00937625"/>
    <w:rsid w:val="00937AE2"/>
    <w:rsid w:val="00940361"/>
    <w:rsid w:val="00940733"/>
    <w:rsid w:val="00940753"/>
    <w:rsid w:val="00940FBC"/>
    <w:rsid w:val="00941883"/>
    <w:rsid w:val="009427BC"/>
    <w:rsid w:val="00943168"/>
    <w:rsid w:val="009434D1"/>
    <w:rsid w:val="009438FD"/>
    <w:rsid w:val="0094447D"/>
    <w:rsid w:val="0094451D"/>
    <w:rsid w:val="00944C23"/>
    <w:rsid w:val="0094694B"/>
    <w:rsid w:val="00946D55"/>
    <w:rsid w:val="00947B10"/>
    <w:rsid w:val="00947C41"/>
    <w:rsid w:val="00947E19"/>
    <w:rsid w:val="009508AE"/>
    <w:rsid w:val="00950D5E"/>
    <w:rsid w:val="00951163"/>
    <w:rsid w:val="00951B0F"/>
    <w:rsid w:val="00951CAF"/>
    <w:rsid w:val="009523F5"/>
    <w:rsid w:val="009524ED"/>
    <w:rsid w:val="0095279A"/>
    <w:rsid w:val="00952ACD"/>
    <w:rsid w:val="00953540"/>
    <w:rsid w:val="00953968"/>
    <w:rsid w:val="00953BD9"/>
    <w:rsid w:val="009540DE"/>
    <w:rsid w:val="009550BE"/>
    <w:rsid w:val="009560FC"/>
    <w:rsid w:val="009562C0"/>
    <w:rsid w:val="00956E70"/>
    <w:rsid w:val="0096069D"/>
    <w:rsid w:val="00960B1E"/>
    <w:rsid w:val="009614D1"/>
    <w:rsid w:val="009615D0"/>
    <w:rsid w:val="00961EE3"/>
    <w:rsid w:val="0096224B"/>
    <w:rsid w:val="00962C60"/>
    <w:rsid w:val="00962CD5"/>
    <w:rsid w:val="00963522"/>
    <w:rsid w:val="0096399A"/>
    <w:rsid w:val="00963AE8"/>
    <w:rsid w:val="00963B23"/>
    <w:rsid w:val="00963CA5"/>
    <w:rsid w:val="00963CF9"/>
    <w:rsid w:val="00963D75"/>
    <w:rsid w:val="00964378"/>
    <w:rsid w:val="00964C64"/>
    <w:rsid w:val="0096566B"/>
    <w:rsid w:val="00965D05"/>
    <w:rsid w:val="00966215"/>
    <w:rsid w:val="009663F1"/>
    <w:rsid w:val="00966563"/>
    <w:rsid w:val="009669A0"/>
    <w:rsid w:val="00966BDD"/>
    <w:rsid w:val="0096736D"/>
    <w:rsid w:val="009676DD"/>
    <w:rsid w:val="0096791C"/>
    <w:rsid w:val="0097040A"/>
    <w:rsid w:val="00970D88"/>
    <w:rsid w:val="00970E7E"/>
    <w:rsid w:val="00971637"/>
    <w:rsid w:val="009719E4"/>
    <w:rsid w:val="00971D43"/>
    <w:rsid w:val="00971DBE"/>
    <w:rsid w:val="00972E51"/>
    <w:rsid w:val="00973231"/>
    <w:rsid w:val="00973257"/>
    <w:rsid w:val="00973920"/>
    <w:rsid w:val="00973A1C"/>
    <w:rsid w:val="00973DA5"/>
    <w:rsid w:val="00974D87"/>
    <w:rsid w:val="0097511D"/>
    <w:rsid w:val="00975209"/>
    <w:rsid w:val="009754F1"/>
    <w:rsid w:val="00975F93"/>
    <w:rsid w:val="00977E0E"/>
    <w:rsid w:val="0098041C"/>
    <w:rsid w:val="00980AF2"/>
    <w:rsid w:val="0098139A"/>
    <w:rsid w:val="00982C06"/>
    <w:rsid w:val="00982FF9"/>
    <w:rsid w:val="00983613"/>
    <w:rsid w:val="0098363E"/>
    <w:rsid w:val="00983926"/>
    <w:rsid w:val="00983B02"/>
    <w:rsid w:val="00984CD0"/>
    <w:rsid w:val="00984E12"/>
    <w:rsid w:val="00985017"/>
    <w:rsid w:val="009851D5"/>
    <w:rsid w:val="00985B81"/>
    <w:rsid w:val="00986101"/>
    <w:rsid w:val="009861B4"/>
    <w:rsid w:val="00986588"/>
    <w:rsid w:val="00986673"/>
    <w:rsid w:val="00986984"/>
    <w:rsid w:val="00986F1D"/>
    <w:rsid w:val="009900FD"/>
    <w:rsid w:val="00990326"/>
    <w:rsid w:val="0099102B"/>
    <w:rsid w:val="00991972"/>
    <w:rsid w:val="00991C2D"/>
    <w:rsid w:val="00991C69"/>
    <w:rsid w:val="00992462"/>
    <w:rsid w:val="009930C4"/>
    <w:rsid w:val="00993A1F"/>
    <w:rsid w:val="00993BF4"/>
    <w:rsid w:val="00995666"/>
    <w:rsid w:val="009959D2"/>
    <w:rsid w:val="009962B4"/>
    <w:rsid w:val="009967B5"/>
    <w:rsid w:val="009968F0"/>
    <w:rsid w:val="00997474"/>
    <w:rsid w:val="00997F8C"/>
    <w:rsid w:val="009A019D"/>
    <w:rsid w:val="009A0679"/>
    <w:rsid w:val="009A17F3"/>
    <w:rsid w:val="009A1850"/>
    <w:rsid w:val="009A1A4D"/>
    <w:rsid w:val="009A1DC7"/>
    <w:rsid w:val="009A2493"/>
    <w:rsid w:val="009A2759"/>
    <w:rsid w:val="009A2807"/>
    <w:rsid w:val="009A28FB"/>
    <w:rsid w:val="009A2B39"/>
    <w:rsid w:val="009A2C0F"/>
    <w:rsid w:val="009A2EFF"/>
    <w:rsid w:val="009A3785"/>
    <w:rsid w:val="009A3C16"/>
    <w:rsid w:val="009A4EB5"/>
    <w:rsid w:val="009A4F7D"/>
    <w:rsid w:val="009A54EA"/>
    <w:rsid w:val="009A5F80"/>
    <w:rsid w:val="009A69D3"/>
    <w:rsid w:val="009A69DF"/>
    <w:rsid w:val="009A6B9E"/>
    <w:rsid w:val="009A6DDF"/>
    <w:rsid w:val="009A6EE5"/>
    <w:rsid w:val="009A6FCA"/>
    <w:rsid w:val="009A7394"/>
    <w:rsid w:val="009B0921"/>
    <w:rsid w:val="009B145F"/>
    <w:rsid w:val="009B15E0"/>
    <w:rsid w:val="009B19FF"/>
    <w:rsid w:val="009B1AB3"/>
    <w:rsid w:val="009B1F4B"/>
    <w:rsid w:val="009B2393"/>
    <w:rsid w:val="009B2435"/>
    <w:rsid w:val="009B337D"/>
    <w:rsid w:val="009B35F1"/>
    <w:rsid w:val="009B3D12"/>
    <w:rsid w:val="009B42E5"/>
    <w:rsid w:val="009B437D"/>
    <w:rsid w:val="009B4433"/>
    <w:rsid w:val="009B4E43"/>
    <w:rsid w:val="009B53C5"/>
    <w:rsid w:val="009B5C03"/>
    <w:rsid w:val="009B751F"/>
    <w:rsid w:val="009B7AC9"/>
    <w:rsid w:val="009B7B85"/>
    <w:rsid w:val="009C000A"/>
    <w:rsid w:val="009C0BDB"/>
    <w:rsid w:val="009C0C58"/>
    <w:rsid w:val="009C0F1A"/>
    <w:rsid w:val="009C1446"/>
    <w:rsid w:val="009C16DB"/>
    <w:rsid w:val="009C2293"/>
    <w:rsid w:val="009C24CD"/>
    <w:rsid w:val="009C3847"/>
    <w:rsid w:val="009C3EAD"/>
    <w:rsid w:val="009C42EE"/>
    <w:rsid w:val="009C44CE"/>
    <w:rsid w:val="009C487E"/>
    <w:rsid w:val="009C4B05"/>
    <w:rsid w:val="009C4D1B"/>
    <w:rsid w:val="009C54AB"/>
    <w:rsid w:val="009C6087"/>
    <w:rsid w:val="009C61E5"/>
    <w:rsid w:val="009C62D9"/>
    <w:rsid w:val="009C6633"/>
    <w:rsid w:val="009C66F2"/>
    <w:rsid w:val="009C6B92"/>
    <w:rsid w:val="009C6E3F"/>
    <w:rsid w:val="009C7006"/>
    <w:rsid w:val="009C705D"/>
    <w:rsid w:val="009C7513"/>
    <w:rsid w:val="009C7C83"/>
    <w:rsid w:val="009D1AC9"/>
    <w:rsid w:val="009D1F46"/>
    <w:rsid w:val="009D215C"/>
    <w:rsid w:val="009D2810"/>
    <w:rsid w:val="009D2B5C"/>
    <w:rsid w:val="009D2BCC"/>
    <w:rsid w:val="009D2CEF"/>
    <w:rsid w:val="009D2DBB"/>
    <w:rsid w:val="009D3174"/>
    <w:rsid w:val="009D31B7"/>
    <w:rsid w:val="009D3261"/>
    <w:rsid w:val="009D33AE"/>
    <w:rsid w:val="009D34E6"/>
    <w:rsid w:val="009D3531"/>
    <w:rsid w:val="009D3761"/>
    <w:rsid w:val="009D4035"/>
    <w:rsid w:val="009D4319"/>
    <w:rsid w:val="009D46B5"/>
    <w:rsid w:val="009D55A1"/>
    <w:rsid w:val="009D658D"/>
    <w:rsid w:val="009D65C1"/>
    <w:rsid w:val="009D7AFD"/>
    <w:rsid w:val="009D7DD4"/>
    <w:rsid w:val="009E024C"/>
    <w:rsid w:val="009E0729"/>
    <w:rsid w:val="009E07F6"/>
    <w:rsid w:val="009E0AB6"/>
    <w:rsid w:val="009E0E0A"/>
    <w:rsid w:val="009E1122"/>
    <w:rsid w:val="009E127F"/>
    <w:rsid w:val="009E1B32"/>
    <w:rsid w:val="009E1E62"/>
    <w:rsid w:val="009E208E"/>
    <w:rsid w:val="009E220D"/>
    <w:rsid w:val="009E22D6"/>
    <w:rsid w:val="009E2352"/>
    <w:rsid w:val="009E2420"/>
    <w:rsid w:val="009E2B29"/>
    <w:rsid w:val="009E2D43"/>
    <w:rsid w:val="009E3449"/>
    <w:rsid w:val="009E38D0"/>
    <w:rsid w:val="009E3DAB"/>
    <w:rsid w:val="009E416B"/>
    <w:rsid w:val="009E4293"/>
    <w:rsid w:val="009E4986"/>
    <w:rsid w:val="009E5068"/>
    <w:rsid w:val="009E52DF"/>
    <w:rsid w:val="009E53A5"/>
    <w:rsid w:val="009E545A"/>
    <w:rsid w:val="009E5837"/>
    <w:rsid w:val="009E75D3"/>
    <w:rsid w:val="009E7BBF"/>
    <w:rsid w:val="009F03D9"/>
    <w:rsid w:val="009F19CB"/>
    <w:rsid w:val="009F1B67"/>
    <w:rsid w:val="009F1BFA"/>
    <w:rsid w:val="009F2A4F"/>
    <w:rsid w:val="009F2B5F"/>
    <w:rsid w:val="009F2EDF"/>
    <w:rsid w:val="009F2EEB"/>
    <w:rsid w:val="009F4403"/>
    <w:rsid w:val="009F4CE1"/>
    <w:rsid w:val="009F6682"/>
    <w:rsid w:val="009F6ABB"/>
    <w:rsid w:val="009F6D18"/>
    <w:rsid w:val="009F6F24"/>
    <w:rsid w:val="009F7130"/>
    <w:rsid w:val="009F7280"/>
    <w:rsid w:val="009F761B"/>
    <w:rsid w:val="009F7C1D"/>
    <w:rsid w:val="009F7EF5"/>
    <w:rsid w:val="00A01555"/>
    <w:rsid w:val="00A017BA"/>
    <w:rsid w:val="00A01FA8"/>
    <w:rsid w:val="00A021DA"/>
    <w:rsid w:val="00A02473"/>
    <w:rsid w:val="00A029DA"/>
    <w:rsid w:val="00A02F80"/>
    <w:rsid w:val="00A03364"/>
    <w:rsid w:val="00A0446E"/>
    <w:rsid w:val="00A04EF9"/>
    <w:rsid w:val="00A05C51"/>
    <w:rsid w:val="00A060AE"/>
    <w:rsid w:val="00A06387"/>
    <w:rsid w:val="00A06B78"/>
    <w:rsid w:val="00A07CA0"/>
    <w:rsid w:val="00A10F4E"/>
    <w:rsid w:val="00A111A3"/>
    <w:rsid w:val="00A12471"/>
    <w:rsid w:val="00A12549"/>
    <w:rsid w:val="00A128A0"/>
    <w:rsid w:val="00A13A24"/>
    <w:rsid w:val="00A13DC5"/>
    <w:rsid w:val="00A14083"/>
    <w:rsid w:val="00A1414C"/>
    <w:rsid w:val="00A14955"/>
    <w:rsid w:val="00A14A80"/>
    <w:rsid w:val="00A14C59"/>
    <w:rsid w:val="00A160B4"/>
    <w:rsid w:val="00A163EC"/>
    <w:rsid w:val="00A178A1"/>
    <w:rsid w:val="00A17945"/>
    <w:rsid w:val="00A17D01"/>
    <w:rsid w:val="00A17E36"/>
    <w:rsid w:val="00A20016"/>
    <w:rsid w:val="00A20108"/>
    <w:rsid w:val="00A20240"/>
    <w:rsid w:val="00A20A91"/>
    <w:rsid w:val="00A224BE"/>
    <w:rsid w:val="00A22709"/>
    <w:rsid w:val="00A22952"/>
    <w:rsid w:val="00A22A98"/>
    <w:rsid w:val="00A22B8B"/>
    <w:rsid w:val="00A24544"/>
    <w:rsid w:val="00A249D8"/>
    <w:rsid w:val="00A24E79"/>
    <w:rsid w:val="00A2519F"/>
    <w:rsid w:val="00A2523F"/>
    <w:rsid w:val="00A25A9B"/>
    <w:rsid w:val="00A25F6F"/>
    <w:rsid w:val="00A26221"/>
    <w:rsid w:val="00A263EA"/>
    <w:rsid w:val="00A26408"/>
    <w:rsid w:val="00A26417"/>
    <w:rsid w:val="00A266FD"/>
    <w:rsid w:val="00A26A27"/>
    <w:rsid w:val="00A26CCF"/>
    <w:rsid w:val="00A26D48"/>
    <w:rsid w:val="00A27144"/>
    <w:rsid w:val="00A27537"/>
    <w:rsid w:val="00A27539"/>
    <w:rsid w:val="00A27DA8"/>
    <w:rsid w:val="00A27FDA"/>
    <w:rsid w:val="00A305B1"/>
    <w:rsid w:val="00A306F2"/>
    <w:rsid w:val="00A30C0F"/>
    <w:rsid w:val="00A30D54"/>
    <w:rsid w:val="00A31C34"/>
    <w:rsid w:val="00A31EFD"/>
    <w:rsid w:val="00A32543"/>
    <w:rsid w:val="00A32A17"/>
    <w:rsid w:val="00A32DEB"/>
    <w:rsid w:val="00A337BD"/>
    <w:rsid w:val="00A3408F"/>
    <w:rsid w:val="00A34E37"/>
    <w:rsid w:val="00A34F4D"/>
    <w:rsid w:val="00A352A3"/>
    <w:rsid w:val="00A3590E"/>
    <w:rsid w:val="00A359FE"/>
    <w:rsid w:val="00A35C66"/>
    <w:rsid w:val="00A36B31"/>
    <w:rsid w:val="00A36E56"/>
    <w:rsid w:val="00A36FF0"/>
    <w:rsid w:val="00A37996"/>
    <w:rsid w:val="00A37F82"/>
    <w:rsid w:val="00A403E7"/>
    <w:rsid w:val="00A40B6B"/>
    <w:rsid w:val="00A41507"/>
    <w:rsid w:val="00A416EA"/>
    <w:rsid w:val="00A419DA"/>
    <w:rsid w:val="00A4221B"/>
    <w:rsid w:val="00A42CF3"/>
    <w:rsid w:val="00A43479"/>
    <w:rsid w:val="00A43794"/>
    <w:rsid w:val="00A43BD6"/>
    <w:rsid w:val="00A443E5"/>
    <w:rsid w:val="00A44D4F"/>
    <w:rsid w:val="00A45A02"/>
    <w:rsid w:val="00A4602E"/>
    <w:rsid w:val="00A46983"/>
    <w:rsid w:val="00A476A7"/>
    <w:rsid w:val="00A476AB"/>
    <w:rsid w:val="00A50582"/>
    <w:rsid w:val="00A50D66"/>
    <w:rsid w:val="00A50E69"/>
    <w:rsid w:val="00A50FFC"/>
    <w:rsid w:val="00A518BD"/>
    <w:rsid w:val="00A51905"/>
    <w:rsid w:val="00A51C16"/>
    <w:rsid w:val="00A52671"/>
    <w:rsid w:val="00A52765"/>
    <w:rsid w:val="00A53680"/>
    <w:rsid w:val="00A536B8"/>
    <w:rsid w:val="00A53D87"/>
    <w:rsid w:val="00A54A22"/>
    <w:rsid w:val="00A54BBC"/>
    <w:rsid w:val="00A55977"/>
    <w:rsid w:val="00A55AB7"/>
    <w:rsid w:val="00A55B6B"/>
    <w:rsid w:val="00A55D07"/>
    <w:rsid w:val="00A56F2A"/>
    <w:rsid w:val="00A57266"/>
    <w:rsid w:val="00A57348"/>
    <w:rsid w:val="00A5744E"/>
    <w:rsid w:val="00A57497"/>
    <w:rsid w:val="00A60BB9"/>
    <w:rsid w:val="00A60BF8"/>
    <w:rsid w:val="00A60F25"/>
    <w:rsid w:val="00A61006"/>
    <w:rsid w:val="00A6115A"/>
    <w:rsid w:val="00A61174"/>
    <w:rsid w:val="00A611C6"/>
    <w:rsid w:val="00A61AB5"/>
    <w:rsid w:val="00A61C02"/>
    <w:rsid w:val="00A623FE"/>
    <w:rsid w:val="00A6257C"/>
    <w:rsid w:val="00A62B40"/>
    <w:rsid w:val="00A62EE7"/>
    <w:rsid w:val="00A63521"/>
    <w:rsid w:val="00A637A2"/>
    <w:rsid w:val="00A637B7"/>
    <w:rsid w:val="00A63B8A"/>
    <w:rsid w:val="00A63B8B"/>
    <w:rsid w:val="00A63D70"/>
    <w:rsid w:val="00A63DA1"/>
    <w:rsid w:val="00A64230"/>
    <w:rsid w:val="00A6440B"/>
    <w:rsid w:val="00A649D3"/>
    <w:rsid w:val="00A653BD"/>
    <w:rsid w:val="00A66949"/>
    <w:rsid w:val="00A66F34"/>
    <w:rsid w:val="00A66FAE"/>
    <w:rsid w:val="00A67251"/>
    <w:rsid w:val="00A67AE3"/>
    <w:rsid w:val="00A70200"/>
    <w:rsid w:val="00A706E5"/>
    <w:rsid w:val="00A70857"/>
    <w:rsid w:val="00A711D5"/>
    <w:rsid w:val="00A7166A"/>
    <w:rsid w:val="00A717E4"/>
    <w:rsid w:val="00A722E3"/>
    <w:rsid w:val="00A727CB"/>
    <w:rsid w:val="00A7334C"/>
    <w:rsid w:val="00A739B9"/>
    <w:rsid w:val="00A73B41"/>
    <w:rsid w:val="00A73E42"/>
    <w:rsid w:val="00A73E9E"/>
    <w:rsid w:val="00A75163"/>
    <w:rsid w:val="00A76E0A"/>
    <w:rsid w:val="00A7717B"/>
    <w:rsid w:val="00A772AE"/>
    <w:rsid w:val="00A7799E"/>
    <w:rsid w:val="00A77C9E"/>
    <w:rsid w:val="00A8037A"/>
    <w:rsid w:val="00A80B49"/>
    <w:rsid w:val="00A80D7D"/>
    <w:rsid w:val="00A81045"/>
    <w:rsid w:val="00A8147A"/>
    <w:rsid w:val="00A81D70"/>
    <w:rsid w:val="00A81EB5"/>
    <w:rsid w:val="00A820EC"/>
    <w:rsid w:val="00A8221E"/>
    <w:rsid w:val="00A824A9"/>
    <w:rsid w:val="00A825C5"/>
    <w:rsid w:val="00A82727"/>
    <w:rsid w:val="00A8366C"/>
    <w:rsid w:val="00A83C3F"/>
    <w:rsid w:val="00A83D19"/>
    <w:rsid w:val="00A84242"/>
    <w:rsid w:val="00A84375"/>
    <w:rsid w:val="00A84405"/>
    <w:rsid w:val="00A845F7"/>
    <w:rsid w:val="00A84941"/>
    <w:rsid w:val="00A84A2D"/>
    <w:rsid w:val="00A85406"/>
    <w:rsid w:val="00A8544D"/>
    <w:rsid w:val="00A856D3"/>
    <w:rsid w:val="00A8582E"/>
    <w:rsid w:val="00A85F7E"/>
    <w:rsid w:val="00A86C52"/>
    <w:rsid w:val="00A86D54"/>
    <w:rsid w:val="00A87375"/>
    <w:rsid w:val="00A904EA"/>
    <w:rsid w:val="00A9050E"/>
    <w:rsid w:val="00A909AC"/>
    <w:rsid w:val="00A91603"/>
    <w:rsid w:val="00A91D37"/>
    <w:rsid w:val="00A91EF3"/>
    <w:rsid w:val="00A925E3"/>
    <w:rsid w:val="00A9346C"/>
    <w:rsid w:val="00A9363D"/>
    <w:rsid w:val="00A936C4"/>
    <w:rsid w:val="00A93758"/>
    <w:rsid w:val="00A93DFD"/>
    <w:rsid w:val="00A93F49"/>
    <w:rsid w:val="00A9436F"/>
    <w:rsid w:val="00A945D2"/>
    <w:rsid w:val="00A9475A"/>
    <w:rsid w:val="00A947E4"/>
    <w:rsid w:val="00A9498F"/>
    <w:rsid w:val="00A94D7B"/>
    <w:rsid w:val="00A94F4D"/>
    <w:rsid w:val="00A95A7A"/>
    <w:rsid w:val="00A962F3"/>
    <w:rsid w:val="00A96687"/>
    <w:rsid w:val="00A968A7"/>
    <w:rsid w:val="00A969BD"/>
    <w:rsid w:val="00A96AEE"/>
    <w:rsid w:val="00A96C34"/>
    <w:rsid w:val="00AA0676"/>
    <w:rsid w:val="00AA12B3"/>
    <w:rsid w:val="00AA12C4"/>
    <w:rsid w:val="00AA1943"/>
    <w:rsid w:val="00AA2232"/>
    <w:rsid w:val="00AA2E92"/>
    <w:rsid w:val="00AA33A3"/>
    <w:rsid w:val="00AA3812"/>
    <w:rsid w:val="00AA3C8C"/>
    <w:rsid w:val="00AA4399"/>
    <w:rsid w:val="00AA4A1C"/>
    <w:rsid w:val="00AA4E87"/>
    <w:rsid w:val="00AA5942"/>
    <w:rsid w:val="00AA59D0"/>
    <w:rsid w:val="00AA5E15"/>
    <w:rsid w:val="00AA66B2"/>
    <w:rsid w:val="00AA6935"/>
    <w:rsid w:val="00AA6FEA"/>
    <w:rsid w:val="00AA74FA"/>
    <w:rsid w:val="00AA772F"/>
    <w:rsid w:val="00AA782D"/>
    <w:rsid w:val="00AA7C36"/>
    <w:rsid w:val="00AB0436"/>
    <w:rsid w:val="00AB04D4"/>
    <w:rsid w:val="00AB0EA2"/>
    <w:rsid w:val="00AB103B"/>
    <w:rsid w:val="00AB186D"/>
    <w:rsid w:val="00AB2462"/>
    <w:rsid w:val="00AB28FE"/>
    <w:rsid w:val="00AB3246"/>
    <w:rsid w:val="00AB4314"/>
    <w:rsid w:val="00AB55CC"/>
    <w:rsid w:val="00AB5761"/>
    <w:rsid w:val="00AB5870"/>
    <w:rsid w:val="00AB5884"/>
    <w:rsid w:val="00AB76B0"/>
    <w:rsid w:val="00AB790B"/>
    <w:rsid w:val="00AB7C36"/>
    <w:rsid w:val="00AC0027"/>
    <w:rsid w:val="00AC01D4"/>
    <w:rsid w:val="00AC0780"/>
    <w:rsid w:val="00AC09EB"/>
    <w:rsid w:val="00AC1061"/>
    <w:rsid w:val="00AC1838"/>
    <w:rsid w:val="00AC18B3"/>
    <w:rsid w:val="00AC19C4"/>
    <w:rsid w:val="00AC1C36"/>
    <w:rsid w:val="00AC1D02"/>
    <w:rsid w:val="00AC26C2"/>
    <w:rsid w:val="00AC3BCD"/>
    <w:rsid w:val="00AC40BA"/>
    <w:rsid w:val="00AC5591"/>
    <w:rsid w:val="00AC5750"/>
    <w:rsid w:val="00AC58E9"/>
    <w:rsid w:val="00AC5B15"/>
    <w:rsid w:val="00AC5C57"/>
    <w:rsid w:val="00AC5D26"/>
    <w:rsid w:val="00AC5EF5"/>
    <w:rsid w:val="00AC62F8"/>
    <w:rsid w:val="00AC78C1"/>
    <w:rsid w:val="00AD0545"/>
    <w:rsid w:val="00AD0BA5"/>
    <w:rsid w:val="00AD0C8B"/>
    <w:rsid w:val="00AD0E2E"/>
    <w:rsid w:val="00AD0F6E"/>
    <w:rsid w:val="00AD1396"/>
    <w:rsid w:val="00AD15A9"/>
    <w:rsid w:val="00AD15BB"/>
    <w:rsid w:val="00AD18F8"/>
    <w:rsid w:val="00AD1E85"/>
    <w:rsid w:val="00AD2371"/>
    <w:rsid w:val="00AD290D"/>
    <w:rsid w:val="00AD2B62"/>
    <w:rsid w:val="00AD2F3B"/>
    <w:rsid w:val="00AD3400"/>
    <w:rsid w:val="00AD340B"/>
    <w:rsid w:val="00AD3BF9"/>
    <w:rsid w:val="00AD3F78"/>
    <w:rsid w:val="00AD41BC"/>
    <w:rsid w:val="00AD52F0"/>
    <w:rsid w:val="00AD5F74"/>
    <w:rsid w:val="00AD5F92"/>
    <w:rsid w:val="00AD6E6A"/>
    <w:rsid w:val="00AD6F7A"/>
    <w:rsid w:val="00AD77DD"/>
    <w:rsid w:val="00AD78CD"/>
    <w:rsid w:val="00AE02FB"/>
    <w:rsid w:val="00AE039C"/>
    <w:rsid w:val="00AE0D04"/>
    <w:rsid w:val="00AE106C"/>
    <w:rsid w:val="00AE1563"/>
    <w:rsid w:val="00AE22B5"/>
    <w:rsid w:val="00AE2351"/>
    <w:rsid w:val="00AE2D1D"/>
    <w:rsid w:val="00AE37A2"/>
    <w:rsid w:val="00AE3C4D"/>
    <w:rsid w:val="00AE43C3"/>
    <w:rsid w:val="00AE4614"/>
    <w:rsid w:val="00AE55A4"/>
    <w:rsid w:val="00AE6057"/>
    <w:rsid w:val="00AE62ED"/>
    <w:rsid w:val="00AE63C4"/>
    <w:rsid w:val="00AE6B00"/>
    <w:rsid w:val="00AE72BA"/>
    <w:rsid w:val="00AE7751"/>
    <w:rsid w:val="00AE7755"/>
    <w:rsid w:val="00AE77AB"/>
    <w:rsid w:val="00AE782F"/>
    <w:rsid w:val="00AE7BC5"/>
    <w:rsid w:val="00AE7F94"/>
    <w:rsid w:val="00AF03B8"/>
    <w:rsid w:val="00AF06A8"/>
    <w:rsid w:val="00AF09B6"/>
    <w:rsid w:val="00AF0A45"/>
    <w:rsid w:val="00AF18F8"/>
    <w:rsid w:val="00AF19F3"/>
    <w:rsid w:val="00AF1A98"/>
    <w:rsid w:val="00AF1D5F"/>
    <w:rsid w:val="00AF2475"/>
    <w:rsid w:val="00AF388D"/>
    <w:rsid w:val="00AF4334"/>
    <w:rsid w:val="00AF4456"/>
    <w:rsid w:val="00AF4CDA"/>
    <w:rsid w:val="00AF5C40"/>
    <w:rsid w:val="00AF69BB"/>
    <w:rsid w:val="00AF6BA7"/>
    <w:rsid w:val="00AF7055"/>
    <w:rsid w:val="00AF7946"/>
    <w:rsid w:val="00AF79DA"/>
    <w:rsid w:val="00AF7A3F"/>
    <w:rsid w:val="00B00863"/>
    <w:rsid w:val="00B00FBE"/>
    <w:rsid w:val="00B01536"/>
    <w:rsid w:val="00B016F8"/>
    <w:rsid w:val="00B0244E"/>
    <w:rsid w:val="00B02D60"/>
    <w:rsid w:val="00B032CC"/>
    <w:rsid w:val="00B037B5"/>
    <w:rsid w:val="00B038F4"/>
    <w:rsid w:val="00B03C9D"/>
    <w:rsid w:val="00B03CAF"/>
    <w:rsid w:val="00B03D4C"/>
    <w:rsid w:val="00B03F9F"/>
    <w:rsid w:val="00B04BF3"/>
    <w:rsid w:val="00B04ECB"/>
    <w:rsid w:val="00B04F73"/>
    <w:rsid w:val="00B05928"/>
    <w:rsid w:val="00B06632"/>
    <w:rsid w:val="00B06D49"/>
    <w:rsid w:val="00B06E12"/>
    <w:rsid w:val="00B06FDB"/>
    <w:rsid w:val="00B1025B"/>
    <w:rsid w:val="00B11357"/>
    <w:rsid w:val="00B11425"/>
    <w:rsid w:val="00B115C7"/>
    <w:rsid w:val="00B11C00"/>
    <w:rsid w:val="00B124EC"/>
    <w:rsid w:val="00B12FFE"/>
    <w:rsid w:val="00B14026"/>
    <w:rsid w:val="00B14FE8"/>
    <w:rsid w:val="00B15339"/>
    <w:rsid w:val="00B15F20"/>
    <w:rsid w:val="00B1669E"/>
    <w:rsid w:val="00B16976"/>
    <w:rsid w:val="00B17180"/>
    <w:rsid w:val="00B17BC9"/>
    <w:rsid w:val="00B17E72"/>
    <w:rsid w:val="00B20973"/>
    <w:rsid w:val="00B20B37"/>
    <w:rsid w:val="00B2105A"/>
    <w:rsid w:val="00B21B97"/>
    <w:rsid w:val="00B22485"/>
    <w:rsid w:val="00B2300C"/>
    <w:rsid w:val="00B23035"/>
    <w:rsid w:val="00B230DA"/>
    <w:rsid w:val="00B23CE8"/>
    <w:rsid w:val="00B2407F"/>
    <w:rsid w:val="00B248C6"/>
    <w:rsid w:val="00B24943"/>
    <w:rsid w:val="00B24E60"/>
    <w:rsid w:val="00B2523C"/>
    <w:rsid w:val="00B26AC8"/>
    <w:rsid w:val="00B26B06"/>
    <w:rsid w:val="00B26D3C"/>
    <w:rsid w:val="00B30228"/>
    <w:rsid w:val="00B30E81"/>
    <w:rsid w:val="00B3195C"/>
    <w:rsid w:val="00B32475"/>
    <w:rsid w:val="00B326A9"/>
    <w:rsid w:val="00B32BF6"/>
    <w:rsid w:val="00B32E95"/>
    <w:rsid w:val="00B33F76"/>
    <w:rsid w:val="00B345C6"/>
    <w:rsid w:val="00B349EA"/>
    <w:rsid w:val="00B350E8"/>
    <w:rsid w:val="00B35140"/>
    <w:rsid w:val="00B354E3"/>
    <w:rsid w:val="00B35DFB"/>
    <w:rsid w:val="00B35EAD"/>
    <w:rsid w:val="00B35FF2"/>
    <w:rsid w:val="00B36200"/>
    <w:rsid w:val="00B36293"/>
    <w:rsid w:val="00B3631E"/>
    <w:rsid w:val="00B36657"/>
    <w:rsid w:val="00B4001F"/>
    <w:rsid w:val="00B41EB0"/>
    <w:rsid w:val="00B429DC"/>
    <w:rsid w:val="00B430EA"/>
    <w:rsid w:val="00B43343"/>
    <w:rsid w:val="00B43B49"/>
    <w:rsid w:val="00B43C85"/>
    <w:rsid w:val="00B44049"/>
    <w:rsid w:val="00B45364"/>
    <w:rsid w:val="00B45742"/>
    <w:rsid w:val="00B45804"/>
    <w:rsid w:val="00B45B01"/>
    <w:rsid w:val="00B45EF9"/>
    <w:rsid w:val="00B45F59"/>
    <w:rsid w:val="00B462DC"/>
    <w:rsid w:val="00B47021"/>
    <w:rsid w:val="00B500DE"/>
    <w:rsid w:val="00B50588"/>
    <w:rsid w:val="00B506FD"/>
    <w:rsid w:val="00B50701"/>
    <w:rsid w:val="00B50A94"/>
    <w:rsid w:val="00B511C3"/>
    <w:rsid w:val="00B516CC"/>
    <w:rsid w:val="00B52489"/>
    <w:rsid w:val="00B5349A"/>
    <w:rsid w:val="00B53B8B"/>
    <w:rsid w:val="00B53F79"/>
    <w:rsid w:val="00B544A5"/>
    <w:rsid w:val="00B54FA8"/>
    <w:rsid w:val="00B55052"/>
    <w:rsid w:val="00B55F27"/>
    <w:rsid w:val="00B55F97"/>
    <w:rsid w:val="00B56394"/>
    <w:rsid w:val="00B56A63"/>
    <w:rsid w:val="00B56FD7"/>
    <w:rsid w:val="00B604AD"/>
    <w:rsid w:val="00B60CEF"/>
    <w:rsid w:val="00B610D7"/>
    <w:rsid w:val="00B611CB"/>
    <w:rsid w:val="00B61278"/>
    <w:rsid w:val="00B615B3"/>
    <w:rsid w:val="00B6185A"/>
    <w:rsid w:val="00B61B0F"/>
    <w:rsid w:val="00B61B66"/>
    <w:rsid w:val="00B61D7E"/>
    <w:rsid w:val="00B61E38"/>
    <w:rsid w:val="00B6225C"/>
    <w:rsid w:val="00B6327E"/>
    <w:rsid w:val="00B632F3"/>
    <w:rsid w:val="00B6457F"/>
    <w:rsid w:val="00B64CC0"/>
    <w:rsid w:val="00B65552"/>
    <w:rsid w:val="00B65C0D"/>
    <w:rsid w:val="00B65D39"/>
    <w:rsid w:val="00B65F52"/>
    <w:rsid w:val="00B6614C"/>
    <w:rsid w:val="00B66526"/>
    <w:rsid w:val="00B6666A"/>
    <w:rsid w:val="00B66E6C"/>
    <w:rsid w:val="00B66E77"/>
    <w:rsid w:val="00B66EBE"/>
    <w:rsid w:val="00B673BC"/>
    <w:rsid w:val="00B67529"/>
    <w:rsid w:val="00B67A23"/>
    <w:rsid w:val="00B70290"/>
    <w:rsid w:val="00B70B6E"/>
    <w:rsid w:val="00B71213"/>
    <w:rsid w:val="00B712EB"/>
    <w:rsid w:val="00B713B7"/>
    <w:rsid w:val="00B71BF6"/>
    <w:rsid w:val="00B71D0E"/>
    <w:rsid w:val="00B725BE"/>
    <w:rsid w:val="00B73951"/>
    <w:rsid w:val="00B74215"/>
    <w:rsid w:val="00B744B8"/>
    <w:rsid w:val="00B74584"/>
    <w:rsid w:val="00B748DA"/>
    <w:rsid w:val="00B74BB4"/>
    <w:rsid w:val="00B7542E"/>
    <w:rsid w:val="00B755D5"/>
    <w:rsid w:val="00B75EB0"/>
    <w:rsid w:val="00B75EDA"/>
    <w:rsid w:val="00B75F25"/>
    <w:rsid w:val="00B76DB9"/>
    <w:rsid w:val="00B7712C"/>
    <w:rsid w:val="00B778AC"/>
    <w:rsid w:val="00B8081F"/>
    <w:rsid w:val="00B808BE"/>
    <w:rsid w:val="00B80DC0"/>
    <w:rsid w:val="00B81202"/>
    <w:rsid w:val="00B81428"/>
    <w:rsid w:val="00B81456"/>
    <w:rsid w:val="00B8145F"/>
    <w:rsid w:val="00B816AB"/>
    <w:rsid w:val="00B81C3B"/>
    <w:rsid w:val="00B81FDA"/>
    <w:rsid w:val="00B829F8"/>
    <w:rsid w:val="00B82DBF"/>
    <w:rsid w:val="00B8390E"/>
    <w:rsid w:val="00B83B29"/>
    <w:rsid w:val="00B845C8"/>
    <w:rsid w:val="00B854B0"/>
    <w:rsid w:val="00B858BF"/>
    <w:rsid w:val="00B85968"/>
    <w:rsid w:val="00B85DA7"/>
    <w:rsid w:val="00B86DB7"/>
    <w:rsid w:val="00B86DE9"/>
    <w:rsid w:val="00B86E44"/>
    <w:rsid w:val="00B87920"/>
    <w:rsid w:val="00B87B8C"/>
    <w:rsid w:val="00B87BD4"/>
    <w:rsid w:val="00B87BE5"/>
    <w:rsid w:val="00B87F00"/>
    <w:rsid w:val="00B900E1"/>
    <w:rsid w:val="00B90113"/>
    <w:rsid w:val="00B904F1"/>
    <w:rsid w:val="00B90558"/>
    <w:rsid w:val="00B90A32"/>
    <w:rsid w:val="00B91231"/>
    <w:rsid w:val="00B91304"/>
    <w:rsid w:val="00B918FE"/>
    <w:rsid w:val="00B91C7F"/>
    <w:rsid w:val="00B91EB1"/>
    <w:rsid w:val="00B9240D"/>
    <w:rsid w:val="00B92DCE"/>
    <w:rsid w:val="00B94200"/>
    <w:rsid w:val="00B94911"/>
    <w:rsid w:val="00B94C74"/>
    <w:rsid w:val="00B950F3"/>
    <w:rsid w:val="00B95A3B"/>
    <w:rsid w:val="00B95CCE"/>
    <w:rsid w:val="00B963C6"/>
    <w:rsid w:val="00B97092"/>
    <w:rsid w:val="00B97E68"/>
    <w:rsid w:val="00BA2643"/>
    <w:rsid w:val="00BA2A58"/>
    <w:rsid w:val="00BA2B4D"/>
    <w:rsid w:val="00BA308E"/>
    <w:rsid w:val="00BA337A"/>
    <w:rsid w:val="00BA3715"/>
    <w:rsid w:val="00BA3C67"/>
    <w:rsid w:val="00BA3DC2"/>
    <w:rsid w:val="00BA43B9"/>
    <w:rsid w:val="00BA452B"/>
    <w:rsid w:val="00BA45B1"/>
    <w:rsid w:val="00BA4A3B"/>
    <w:rsid w:val="00BA4C6F"/>
    <w:rsid w:val="00BA530B"/>
    <w:rsid w:val="00BA5718"/>
    <w:rsid w:val="00BA5B42"/>
    <w:rsid w:val="00BA6204"/>
    <w:rsid w:val="00BA6C58"/>
    <w:rsid w:val="00BA6CF0"/>
    <w:rsid w:val="00BA70B9"/>
    <w:rsid w:val="00BA7F39"/>
    <w:rsid w:val="00BB1FDA"/>
    <w:rsid w:val="00BB20D6"/>
    <w:rsid w:val="00BB249F"/>
    <w:rsid w:val="00BB265A"/>
    <w:rsid w:val="00BB283E"/>
    <w:rsid w:val="00BB2FF9"/>
    <w:rsid w:val="00BB303E"/>
    <w:rsid w:val="00BB32BD"/>
    <w:rsid w:val="00BB36BF"/>
    <w:rsid w:val="00BB388A"/>
    <w:rsid w:val="00BB3908"/>
    <w:rsid w:val="00BB3926"/>
    <w:rsid w:val="00BB4553"/>
    <w:rsid w:val="00BB4732"/>
    <w:rsid w:val="00BB56B0"/>
    <w:rsid w:val="00BB5AD9"/>
    <w:rsid w:val="00BB624B"/>
    <w:rsid w:val="00BB643D"/>
    <w:rsid w:val="00BB6917"/>
    <w:rsid w:val="00BB6C3C"/>
    <w:rsid w:val="00BB7896"/>
    <w:rsid w:val="00BC081E"/>
    <w:rsid w:val="00BC0C16"/>
    <w:rsid w:val="00BC157C"/>
    <w:rsid w:val="00BC16B0"/>
    <w:rsid w:val="00BC1894"/>
    <w:rsid w:val="00BC1C89"/>
    <w:rsid w:val="00BC1F53"/>
    <w:rsid w:val="00BC24AB"/>
    <w:rsid w:val="00BC26B0"/>
    <w:rsid w:val="00BC29B2"/>
    <w:rsid w:val="00BC3130"/>
    <w:rsid w:val="00BC31C2"/>
    <w:rsid w:val="00BC32EB"/>
    <w:rsid w:val="00BC3558"/>
    <w:rsid w:val="00BC3749"/>
    <w:rsid w:val="00BC376E"/>
    <w:rsid w:val="00BC3A9A"/>
    <w:rsid w:val="00BC3D74"/>
    <w:rsid w:val="00BC41CE"/>
    <w:rsid w:val="00BC4AF5"/>
    <w:rsid w:val="00BC4DEE"/>
    <w:rsid w:val="00BC5082"/>
    <w:rsid w:val="00BC58D2"/>
    <w:rsid w:val="00BC5E38"/>
    <w:rsid w:val="00BC6AF0"/>
    <w:rsid w:val="00BC72AD"/>
    <w:rsid w:val="00BC736F"/>
    <w:rsid w:val="00BC7597"/>
    <w:rsid w:val="00BC783A"/>
    <w:rsid w:val="00BC7C83"/>
    <w:rsid w:val="00BD0320"/>
    <w:rsid w:val="00BD03AB"/>
    <w:rsid w:val="00BD165D"/>
    <w:rsid w:val="00BD1826"/>
    <w:rsid w:val="00BD291A"/>
    <w:rsid w:val="00BD3165"/>
    <w:rsid w:val="00BD359F"/>
    <w:rsid w:val="00BD3902"/>
    <w:rsid w:val="00BD40ED"/>
    <w:rsid w:val="00BD45C2"/>
    <w:rsid w:val="00BD45E3"/>
    <w:rsid w:val="00BD474E"/>
    <w:rsid w:val="00BD5971"/>
    <w:rsid w:val="00BD5D85"/>
    <w:rsid w:val="00BD6246"/>
    <w:rsid w:val="00BD653C"/>
    <w:rsid w:val="00BD6BDB"/>
    <w:rsid w:val="00BD6C77"/>
    <w:rsid w:val="00BD74A9"/>
    <w:rsid w:val="00BD7564"/>
    <w:rsid w:val="00BD7775"/>
    <w:rsid w:val="00BD7B33"/>
    <w:rsid w:val="00BD7F86"/>
    <w:rsid w:val="00BE0803"/>
    <w:rsid w:val="00BE0E18"/>
    <w:rsid w:val="00BE123D"/>
    <w:rsid w:val="00BE16A8"/>
    <w:rsid w:val="00BE1937"/>
    <w:rsid w:val="00BE220C"/>
    <w:rsid w:val="00BE29C7"/>
    <w:rsid w:val="00BE2F86"/>
    <w:rsid w:val="00BE3687"/>
    <w:rsid w:val="00BE3699"/>
    <w:rsid w:val="00BE3E0E"/>
    <w:rsid w:val="00BE429E"/>
    <w:rsid w:val="00BE4448"/>
    <w:rsid w:val="00BE4F69"/>
    <w:rsid w:val="00BE56E9"/>
    <w:rsid w:val="00BE60E3"/>
    <w:rsid w:val="00BE60F8"/>
    <w:rsid w:val="00BE6577"/>
    <w:rsid w:val="00BE68ED"/>
    <w:rsid w:val="00BE6CE9"/>
    <w:rsid w:val="00BE72D6"/>
    <w:rsid w:val="00BE748C"/>
    <w:rsid w:val="00BE75C2"/>
    <w:rsid w:val="00BE7B00"/>
    <w:rsid w:val="00BF0021"/>
    <w:rsid w:val="00BF0718"/>
    <w:rsid w:val="00BF078F"/>
    <w:rsid w:val="00BF134E"/>
    <w:rsid w:val="00BF1E8F"/>
    <w:rsid w:val="00BF362A"/>
    <w:rsid w:val="00BF37C0"/>
    <w:rsid w:val="00BF39E9"/>
    <w:rsid w:val="00BF3D8A"/>
    <w:rsid w:val="00BF3E86"/>
    <w:rsid w:val="00BF400C"/>
    <w:rsid w:val="00BF4180"/>
    <w:rsid w:val="00BF437F"/>
    <w:rsid w:val="00BF4C12"/>
    <w:rsid w:val="00BF53CE"/>
    <w:rsid w:val="00BF5607"/>
    <w:rsid w:val="00BF564B"/>
    <w:rsid w:val="00BF61E0"/>
    <w:rsid w:val="00BF6647"/>
    <w:rsid w:val="00BF6E42"/>
    <w:rsid w:val="00BF73D7"/>
    <w:rsid w:val="00BF7FA7"/>
    <w:rsid w:val="00C001F3"/>
    <w:rsid w:val="00C0024A"/>
    <w:rsid w:val="00C0038A"/>
    <w:rsid w:val="00C00D21"/>
    <w:rsid w:val="00C00FC7"/>
    <w:rsid w:val="00C018B7"/>
    <w:rsid w:val="00C01B84"/>
    <w:rsid w:val="00C02404"/>
    <w:rsid w:val="00C03100"/>
    <w:rsid w:val="00C037E5"/>
    <w:rsid w:val="00C0413A"/>
    <w:rsid w:val="00C04BAD"/>
    <w:rsid w:val="00C04E7D"/>
    <w:rsid w:val="00C04F65"/>
    <w:rsid w:val="00C05197"/>
    <w:rsid w:val="00C052F4"/>
    <w:rsid w:val="00C0543C"/>
    <w:rsid w:val="00C0550B"/>
    <w:rsid w:val="00C05B59"/>
    <w:rsid w:val="00C05C19"/>
    <w:rsid w:val="00C05F82"/>
    <w:rsid w:val="00C064D8"/>
    <w:rsid w:val="00C065A3"/>
    <w:rsid w:val="00C06B42"/>
    <w:rsid w:val="00C073AC"/>
    <w:rsid w:val="00C079FA"/>
    <w:rsid w:val="00C07F99"/>
    <w:rsid w:val="00C102EC"/>
    <w:rsid w:val="00C106A3"/>
    <w:rsid w:val="00C10D90"/>
    <w:rsid w:val="00C10FB5"/>
    <w:rsid w:val="00C1105B"/>
    <w:rsid w:val="00C116C4"/>
    <w:rsid w:val="00C119A2"/>
    <w:rsid w:val="00C123BC"/>
    <w:rsid w:val="00C129C1"/>
    <w:rsid w:val="00C138F8"/>
    <w:rsid w:val="00C140BF"/>
    <w:rsid w:val="00C1421C"/>
    <w:rsid w:val="00C14260"/>
    <w:rsid w:val="00C14850"/>
    <w:rsid w:val="00C149B1"/>
    <w:rsid w:val="00C14F9F"/>
    <w:rsid w:val="00C15DC6"/>
    <w:rsid w:val="00C16032"/>
    <w:rsid w:val="00C1630E"/>
    <w:rsid w:val="00C16559"/>
    <w:rsid w:val="00C16921"/>
    <w:rsid w:val="00C16F42"/>
    <w:rsid w:val="00C1714B"/>
    <w:rsid w:val="00C17396"/>
    <w:rsid w:val="00C178CC"/>
    <w:rsid w:val="00C17C84"/>
    <w:rsid w:val="00C202DC"/>
    <w:rsid w:val="00C20FE3"/>
    <w:rsid w:val="00C2192B"/>
    <w:rsid w:val="00C21B43"/>
    <w:rsid w:val="00C227CD"/>
    <w:rsid w:val="00C2285B"/>
    <w:rsid w:val="00C22EF0"/>
    <w:rsid w:val="00C232D6"/>
    <w:rsid w:val="00C23401"/>
    <w:rsid w:val="00C2366E"/>
    <w:rsid w:val="00C23A48"/>
    <w:rsid w:val="00C240AF"/>
    <w:rsid w:val="00C24317"/>
    <w:rsid w:val="00C24F2A"/>
    <w:rsid w:val="00C25565"/>
    <w:rsid w:val="00C259AF"/>
    <w:rsid w:val="00C26D38"/>
    <w:rsid w:val="00C27128"/>
    <w:rsid w:val="00C27D27"/>
    <w:rsid w:val="00C30486"/>
    <w:rsid w:val="00C307C7"/>
    <w:rsid w:val="00C31184"/>
    <w:rsid w:val="00C3127F"/>
    <w:rsid w:val="00C31FA4"/>
    <w:rsid w:val="00C32600"/>
    <w:rsid w:val="00C32730"/>
    <w:rsid w:val="00C32ABD"/>
    <w:rsid w:val="00C32B6D"/>
    <w:rsid w:val="00C32BA4"/>
    <w:rsid w:val="00C3353A"/>
    <w:rsid w:val="00C33731"/>
    <w:rsid w:val="00C3374F"/>
    <w:rsid w:val="00C34383"/>
    <w:rsid w:val="00C345B9"/>
    <w:rsid w:val="00C349B6"/>
    <w:rsid w:val="00C36220"/>
    <w:rsid w:val="00C3623B"/>
    <w:rsid w:val="00C37438"/>
    <w:rsid w:val="00C37833"/>
    <w:rsid w:val="00C37A50"/>
    <w:rsid w:val="00C40501"/>
    <w:rsid w:val="00C4088B"/>
    <w:rsid w:val="00C4094E"/>
    <w:rsid w:val="00C40D79"/>
    <w:rsid w:val="00C40F35"/>
    <w:rsid w:val="00C40F95"/>
    <w:rsid w:val="00C41023"/>
    <w:rsid w:val="00C419A3"/>
    <w:rsid w:val="00C425FA"/>
    <w:rsid w:val="00C42649"/>
    <w:rsid w:val="00C4345E"/>
    <w:rsid w:val="00C43486"/>
    <w:rsid w:val="00C43F51"/>
    <w:rsid w:val="00C441D3"/>
    <w:rsid w:val="00C444BE"/>
    <w:rsid w:val="00C446A8"/>
    <w:rsid w:val="00C446D8"/>
    <w:rsid w:val="00C44D71"/>
    <w:rsid w:val="00C4566D"/>
    <w:rsid w:val="00C459B3"/>
    <w:rsid w:val="00C45B9C"/>
    <w:rsid w:val="00C4621E"/>
    <w:rsid w:val="00C4644C"/>
    <w:rsid w:val="00C465B6"/>
    <w:rsid w:val="00C46B2C"/>
    <w:rsid w:val="00C46D84"/>
    <w:rsid w:val="00C4741B"/>
    <w:rsid w:val="00C47B49"/>
    <w:rsid w:val="00C47E04"/>
    <w:rsid w:val="00C47F21"/>
    <w:rsid w:val="00C501DE"/>
    <w:rsid w:val="00C504F9"/>
    <w:rsid w:val="00C50B1B"/>
    <w:rsid w:val="00C50BF1"/>
    <w:rsid w:val="00C50CE6"/>
    <w:rsid w:val="00C515E5"/>
    <w:rsid w:val="00C51B5D"/>
    <w:rsid w:val="00C52271"/>
    <w:rsid w:val="00C52512"/>
    <w:rsid w:val="00C526B9"/>
    <w:rsid w:val="00C528EF"/>
    <w:rsid w:val="00C528F2"/>
    <w:rsid w:val="00C52B54"/>
    <w:rsid w:val="00C53105"/>
    <w:rsid w:val="00C53396"/>
    <w:rsid w:val="00C533EE"/>
    <w:rsid w:val="00C535DE"/>
    <w:rsid w:val="00C53C2B"/>
    <w:rsid w:val="00C53D5C"/>
    <w:rsid w:val="00C53F60"/>
    <w:rsid w:val="00C54029"/>
    <w:rsid w:val="00C54400"/>
    <w:rsid w:val="00C54E47"/>
    <w:rsid w:val="00C5501B"/>
    <w:rsid w:val="00C56293"/>
    <w:rsid w:val="00C567DD"/>
    <w:rsid w:val="00C56983"/>
    <w:rsid w:val="00C5720E"/>
    <w:rsid w:val="00C57AEA"/>
    <w:rsid w:val="00C57BFF"/>
    <w:rsid w:val="00C57DD0"/>
    <w:rsid w:val="00C60468"/>
    <w:rsid w:val="00C60982"/>
    <w:rsid w:val="00C612A9"/>
    <w:rsid w:val="00C6174C"/>
    <w:rsid w:val="00C61B54"/>
    <w:rsid w:val="00C625D2"/>
    <w:rsid w:val="00C62B35"/>
    <w:rsid w:val="00C62C60"/>
    <w:rsid w:val="00C62DFF"/>
    <w:rsid w:val="00C6301A"/>
    <w:rsid w:val="00C633F7"/>
    <w:rsid w:val="00C63639"/>
    <w:rsid w:val="00C63990"/>
    <w:rsid w:val="00C6402F"/>
    <w:rsid w:val="00C6494A"/>
    <w:rsid w:val="00C658E9"/>
    <w:rsid w:val="00C659DE"/>
    <w:rsid w:val="00C659E3"/>
    <w:rsid w:val="00C667F4"/>
    <w:rsid w:val="00C679BF"/>
    <w:rsid w:val="00C70012"/>
    <w:rsid w:val="00C7131B"/>
    <w:rsid w:val="00C717AF"/>
    <w:rsid w:val="00C71C8A"/>
    <w:rsid w:val="00C71E05"/>
    <w:rsid w:val="00C71F9F"/>
    <w:rsid w:val="00C72779"/>
    <w:rsid w:val="00C72DE5"/>
    <w:rsid w:val="00C73092"/>
    <w:rsid w:val="00C750A9"/>
    <w:rsid w:val="00C755FC"/>
    <w:rsid w:val="00C759A3"/>
    <w:rsid w:val="00C75B7C"/>
    <w:rsid w:val="00C75FC4"/>
    <w:rsid w:val="00C7611B"/>
    <w:rsid w:val="00C77D1E"/>
    <w:rsid w:val="00C8036D"/>
    <w:rsid w:val="00C80733"/>
    <w:rsid w:val="00C80BD0"/>
    <w:rsid w:val="00C80FC5"/>
    <w:rsid w:val="00C81037"/>
    <w:rsid w:val="00C81230"/>
    <w:rsid w:val="00C81753"/>
    <w:rsid w:val="00C81D0A"/>
    <w:rsid w:val="00C81F6F"/>
    <w:rsid w:val="00C82074"/>
    <w:rsid w:val="00C8246A"/>
    <w:rsid w:val="00C828E9"/>
    <w:rsid w:val="00C83674"/>
    <w:rsid w:val="00C84467"/>
    <w:rsid w:val="00C844B9"/>
    <w:rsid w:val="00C84D40"/>
    <w:rsid w:val="00C8555B"/>
    <w:rsid w:val="00C85BA2"/>
    <w:rsid w:val="00C85D93"/>
    <w:rsid w:val="00C860D4"/>
    <w:rsid w:val="00C86225"/>
    <w:rsid w:val="00C865BD"/>
    <w:rsid w:val="00C8704D"/>
    <w:rsid w:val="00C879A9"/>
    <w:rsid w:val="00C90719"/>
    <w:rsid w:val="00C90A05"/>
    <w:rsid w:val="00C91555"/>
    <w:rsid w:val="00C916C7"/>
    <w:rsid w:val="00C9188B"/>
    <w:rsid w:val="00C91927"/>
    <w:rsid w:val="00C91FF6"/>
    <w:rsid w:val="00C920F6"/>
    <w:rsid w:val="00C922D5"/>
    <w:rsid w:val="00C927B3"/>
    <w:rsid w:val="00C927EA"/>
    <w:rsid w:val="00C928F2"/>
    <w:rsid w:val="00C92B19"/>
    <w:rsid w:val="00C92E8C"/>
    <w:rsid w:val="00C935C7"/>
    <w:rsid w:val="00C93894"/>
    <w:rsid w:val="00C93BFB"/>
    <w:rsid w:val="00C93D5E"/>
    <w:rsid w:val="00C93F56"/>
    <w:rsid w:val="00C943DB"/>
    <w:rsid w:val="00C944CA"/>
    <w:rsid w:val="00C948B4"/>
    <w:rsid w:val="00C94C75"/>
    <w:rsid w:val="00C94F5D"/>
    <w:rsid w:val="00C94FCC"/>
    <w:rsid w:val="00C9596D"/>
    <w:rsid w:val="00C972E4"/>
    <w:rsid w:val="00C977C1"/>
    <w:rsid w:val="00C97FEF"/>
    <w:rsid w:val="00CA02D5"/>
    <w:rsid w:val="00CA0E0E"/>
    <w:rsid w:val="00CA1298"/>
    <w:rsid w:val="00CA16EB"/>
    <w:rsid w:val="00CA176B"/>
    <w:rsid w:val="00CA186E"/>
    <w:rsid w:val="00CA2B25"/>
    <w:rsid w:val="00CA2D28"/>
    <w:rsid w:val="00CA2F3F"/>
    <w:rsid w:val="00CA3149"/>
    <w:rsid w:val="00CA3C10"/>
    <w:rsid w:val="00CA480F"/>
    <w:rsid w:val="00CA49DC"/>
    <w:rsid w:val="00CA57B6"/>
    <w:rsid w:val="00CA606C"/>
    <w:rsid w:val="00CA66C0"/>
    <w:rsid w:val="00CA722F"/>
    <w:rsid w:val="00CA759C"/>
    <w:rsid w:val="00CA759F"/>
    <w:rsid w:val="00CB002D"/>
    <w:rsid w:val="00CB0F7C"/>
    <w:rsid w:val="00CB1868"/>
    <w:rsid w:val="00CB18C8"/>
    <w:rsid w:val="00CB1F29"/>
    <w:rsid w:val="00CB2600"/>
    <w:rsid w:val="00CB2E6C"/>
    <w:rsid w:val="00CB352E"/>
    <w:rsid w:val="00CB39C0"/>
    <w:rsid w:val="00CB3AB4"/>
    <w:rsid w:val="00CB3B13"/>
    <w:rsid w:val="00CB3B2A"/>
    <w:rsid w:val="00CB3EAD"/>
    <w:rsid w:val="00CB4455"/>
    <w:rsid w:val="00CB46A8"/>
    <w:rsid w:val="00CB48F6"/>
    <w:rsid w:val="00CB4A71"/>
    <w:rsid w:val="00CB4F71"/>
    <w:rsid w:val="00CB59B1"/>
    <w:rsid w:val="00CB5E40"/>
    <w:rsid w:val="00CB6416"/>
    <w:rsid w:val="00CB68FE"/>
    <w:rsid w:val="00CB6F34"/>
    <w:rsid w:val="00CB718F"/>
    <w:rsid w:val="00CB7C11"/>
    <w:rsid w:val="00CC099D"/>
    <w:rsid w:val="00CC0D08"/>
    <w:rsid w:val="00CC0F45"/>
    <w:rsid w:val="00CC11DF"/>
    <w:rsid w:val="00CC1334"/>
    <w:rsid w:val="00CC204A"/>
    <w:rsid w:val="00CC2507"/>
    <w:rsid w:val="00CC26D0"/>
    <w:rsid w:val="00CC28D6"/>
    <w:rsid w:val="00CC2F4B"/>
    <w:rsid w:val="00CC3E3E"/>
    <w:rsid w:val="00CC41B2"/>
    <w:rsid w:val="00CC45C6"/>
    <w:rsid w:val="00CC46BA"/>
    <w:rsid w:val="00CC49CA"/>
    <w:rsid w:val="00CC4ED5"/>
    <w:rsid w:val="00CC52A0"/>
    <w:rsid w:val="00CC671E"/>
    <w:rsid w:val="00CC697F"/>
    <w:rsid w:val="00CC6D88"/>
    <w:rsid w:val="00CC703D"/>
    <w:rsid w:val="00CC7A94"/>
    <w:rsid w:val="00CC7D9E"/>
    <w:rsid w:val="00CD00C4"/>
    <w:rsid w:val="00CD00C9"/>
    <w:rsid w:val="00CD0401"/>
    <w:rsid w:val="00CD0643"/>
    <w:rsid w:val="00CD074E"/>
    <w:rsid w:val="00CD09BC"/>
    <w:rsid w:val="00CD1084"/>
    <w:rsid w:val="00CD1229"/>
    <w:rsid w:val="00CD1661"/>
    <w:rsid w:val="00CD1FB0"/>
    <w:rsid w:val="00CD1FDA"/>
    <w:rsid w:val="00CD217C"/>
    <w:rsid w:val="00CD297A"/>
    <w:rsid w:val="00CD37F5"/>
    <w:rsid w:val="00CD3BE9"/>
    <w:rsid w:val="00CD3EC8"/>
    <w:rsid w:val="00CD63AD"/>
    <w:rsid w:val="00CD6468"/>
    <w:rsid w:val="00CD6AFC"/>
    <w:rsid w:val="00CD7831"/>
    <w:rsid w:val="00CD7920"/>
    <w:rsid w:val="00CD7ABD"/>
    <w:rsid w:val="00CD7E74"/>
    <w:rsid w:val="00CD7E7A"/>
    <w:rsid w:val="00CD7F5A"/>
    <w:rsid w:val="00CE0249"/>
    <w:rsid w:val="00CE1063"/>
    <w:rsid w:val="00CE1A07"/>
    <w:rsid w:val="00CE1C0E"/>
    <w:rsid w:val="00CE2222"/>
    <w:rsid w:val="00CE2ADC"/>
    <w:rsid w:val="00CE2E2E"/>
    <w:rsid w:val="00CE306E"/>
    <w:rsid w:val="00CE32CA"/>
    <w:rsid w:val="00CE38FD"/>
    <w:rsid w:val="00CE3949"/>
    <w:rsid w:val="00CE3BF6"/>
    <w:rsid w:val="00CE3C5B"/>
    <w:rsid w:val="00CE3F93"/>
    <w:rsid w:val="00CE4250"/>
    <w:rsid w:val="00CE5D0D"/>
    <w:rsid w:val="00CE5E7F"/>
    <w:rsid w:val="00CE5EBA"/>
    <w:rsid w:val="00CE70B7"/>
    <w:rsid w:val="00CE73C1"/>
    <w:rsid w:val="00CE7416"/>
    <w:rsid w:val="00CE7CFF"/>
    <w:rsid w:val="00CF06B8"/>
    <w:rsid w:val="00CF10F9"/>
    <w:rsid w:val="00CF19F3"/>
    <w:rsid w:val="00CF1F99"/>
    <w:rsid w:val="00CF2607"/>
    <w:rsid w:val="00CF2659"/>
    <w:rsid w:val="00CF26B5"/>
    <w:rsid w:val="00CF286D"/>
    <w:rsid w:val="00CF29AB"/>
    <w:rsid w:val="00CF29DE"/>
    <w:rsid w:val="00CF2AB8"/>
    <w:rsid w:val="00CF3C2C"/>
    <w:rsid w:val="00CF3D7F"/>
    <w:rsid w:val="00CF4A63"/>
    <w:rsid w:val="00CF502B"/>
    <w:rsid w:val="00CF55CE"/>
    <w:rsid w:val="00CF58F3"/>
    <w:rsid w:val="00CF65D4"/>
    <w:rsid w:val="00CF696D"/>
    <w:rsid w:val="00CF6B3C"/>
    <w:rsid w:val="00CF6FF7"/>
    <w:rsid w:val="00CF7A6F"/>
    <w:rsid w:val="00CF7E3C"/>
    <w:rsid w:val="00D0025C"/>
    <w:rsid w:val="00D00615"/>
    <w:rsid w:val="00D00BD3"/>
    <w:rsid w:val="00D01005"/>
    <w:rsid w:val="00D0128C"/>
    <w:rsid w:val="00D01853"/>
    <w:rsid w:val="00D01B17"/>
    <w:rsid w:val="00D01E08"/>
    <w:rsid w:val="00D01F0D"/>
    <w:rsid w:val="00D0211F"/>
    <w:rsid w:val="00D02433"/>
    <w:rsid w:val="00D031BC"/>
    <w:rsid w:val="00D03564"/>
    <w:rsid w:val="00D03D1F"/>
    <w:rsid w:val="00D0461D"/>
    <w:rsid w:val="00D048A3"/>
    <w:rsid w:val="00D04FD9"/>
    <w:rsid w:val="00D05009"/>
    <w:rsid w:val="00D058F5"/>
    <w:rsid w:val="00D05A91"/>
    <w:rsid w:val="00D06203"/>
    <w:rsid w:val="00D06866"/>
    <w:rsid w:val="00D0730B"/>
    <w:rsid w:val="00D073C0"/>
    <w:rsid w:val="00D07E38"/>
    <w:rsid w:val="00D1007E"/>
    <w:rsid w:val="00D10882"/>
    <w:rsid w:val="00D11005"/>
    <w:rsid w:val="00D11011"/>
    <w:rsid w:val="00D11ED2"/>
    <w:rsid w:val="00D1243B"/>
    <w:rsid w:val="00D12B7B"/>
    <w:rsid w:val="00D139E2"/>
    <w:rsid w:val="00D141E6"/>
    <w:rsid w:val="00D14381"/>
    <w:rsid w:val="00D14A2C"/>
    <w:rsid w:val="00D158E1"/>
    <w:rsid w:val="00D15A7A"/>
    <w:rsid w:val="00D1636F"/>
    <w:rsid w:val="00D17156"/>
    <w:rsid w:val="00D171EE"/>
    <w:rsid w:val="00D17466"/>
    <w:rsid w:val="00D17F26"/>
    <w:rsid w:val="00D204B9"/>
    <w:rsid w:val="00D21384"/>
    <w:rsid w:val="00D218EB"/>
    <w:rsid w:val="00D21964"/>
    <w:rsid w:val="00D2219E"/>
    <w:rsid w:val="00D230A8"/>
    <w:rsid w:val="00D23526"/>
    <w:rsid w:val="00D24146"/>
    <w:rsid w:val="00D24380"/>
    <w:rsid w:val="00D24672"/>
    <w:rsid w:val="00D2489F"/>
    <w:rsid w:val="00D24E98"/>
    <w:rsid w:val="00D2588A"/>
    <w:rsid w:val="00D2634C"/>
    <w:rsid w:val="00D2634F"/>
    <w:rsid w:val="00D26624"/>
    <w:rsid w:val="00D2674F"/>
    <w:rsid w:val="00D267B3"/>
    <w:rsid w:val="00D267F5"/>
    <w:rsid w:val="00D26E63"/>
    <w:rsid w:val="00D27120"/>
    <w:rsid w:val="00D2712E"/>
    <w:rsid w:val="00D27882"/>
    <w:rsid w:val="00D27B2C"/>
    <w:rsid w:val="00D27B59"/>
    <w:rsid w:val="00D27CE0"/>
    <w:rsid w:val="00D3007A"/>
    <w:rsid w:val="00D305DC"/>
    <w:rsid w:val="00D3135C"/>
    <w:rsid w:val="00D313FC"/>
    <w:rsid w:val="00D3191F"/>
    <w:rsid w:val="00D31D55"/>
    <w:rsid w:val="00D31F4D"/>
    <w:rsid w:val="00D32104"/>
    <w:rsid w:val="00D33268"/>
    <w:rsid w:val="00D33649"/>
    <w:rsid w:val="00D33BB8"/>
    <w:rsid w:val="00D33E8D"/>
    <w:rsid w:val="00D3425D"/>
    <w:rsid w:val="00D347A1"/>
    <w:rsid w:val="00D34831"/>
    <w:rsid w:val="00D34987"/>
    <w:rsid w:val="00D34AEE"/>
    <w:rsid w:val="00D34E50"/>
    <w:rsid w:val="00D34EB7"/>
    <w:rsid w:val="00D352E1"/>
    <w:rsid w:val="00D35F8E"/>
    <w:rsid w:val="00D364C4"/>
    <w:rsid w:val="00D3713E"/>
    <w:rsid w:val="00D37256"/>
    <w:rsid w:val="00D3785B"/>
    <w:rsid w:val="00D37938"/>
    <w:rsid w:val="00D40231"/>
    <w:rsid w:val="00D40901"/>
    <w:rsid w:val="00D42047"/>
    <w:rsid w:val="00D42A5F"/>
    <w:rsid w:val="00D42BB4"/>
    <w:rsid w:val="00D4321B"/>
    <w:rsid w:val="00D438DA"/>
    <w:rsid w:val="00D449A5"/>
    <w:rsid w:val="00D45D0F"/>
    <w:rsid w:val="00D475A5"/>
    <w:rsid w:val="00D47B42"/>
    <w:rsid w:val="00D506D2"/>
    <w:rsid w:val="00D508F1"/>
    <w:rsid w:val="00D50E65"/>
    <w:rsid w:val="00D50FC6"/>
    <w:rsid w:val="00D51B77"/>
    <w:rsid w:val="00D5245D"/>
    <w:rsid w:val="00D52673"/>
    <w:rsid w:val="00D52BC9"/>
    <w:rsid w:val="00D52BDD"/>
    <w:rsid w:val="00D52CE0"/>
    <w:rsid w:val="00D53C7A"/>
    <w:rsid w:val="00D54F67"/>
    <w:rsid w:val="00D55041"/>
    <w:rsid w:val="00D5515E"/>
    <w:rsid w:val="00D555E1"/>
    <w:rsid w:val="00D56084"/>
    <w:rsid w:val="00D560B7"/>
    <w:rsid w:val="00D56FB1"/>
    <w:rsid w:val="00D575C1"/>
    <w:rsid w:val="00D57725"/>
    <w:rsid w:val="00D57AB5"/>
    <w:rsid w:val="00D57D8D"/>
    <w:rsid w:val="00D57E26"/>
    <w:rsid w:val="00D6042D"/>
    <w:rsid w:val="00D604AC"/>
    <w:rsid w:val="00D609CD"/>
    <w:rsid w:val="00D60E12"/>
    <w:rsid w:val="00D6137F"/>
    <w:rsid w:val="00D61970"/>
    <w:rsid w:val="00D61C38"/>
    <w:rsid w:val="00D61CED"/>
    <w:rsid w:val="00D62623"/>
    <w:rsid w:val="00D62B48"/>
    <w:rsid w:val="00D63145"/>
    <w:rsid w:val="00D632C6"/>
    <w:rsid w:val="00D63342"/>
    <w:rsid w:val="00D636E0"/>
    <w:rsid w:val="00D637A6"/>
    <w:rsid w:val="00D647FE"/>
    <w:rsid w:val="00D64C5E"/>
    <w:rsid w:val="00D66907"/>
    <w:rsid w:val="00D66B88"/>
    <w:rsid w:val="00D66EAF"/>
    <w:rsid w:val="00D67078"/>
    <w:rsid w:val="00D67984"/>
    <w:rsid w:val="00D67A6A"/>
    <w:rsid w:val="00D705B5"/>
    <w:rsid w:val="00D70620"/>
    <w:rsid w:val="00D70965"/>
    <w:rsid w:val="00D71F1A"/>
    <w:rsid w:val="00D72D9E"/>
    <w:rsid w:val="00D72DA2"/>
    <w:rsid w:val="00D73194"/>
    <w:rsid w:val="00D73B33"/>
    <w:rsid w:val="00D74B76"/>
    <w:rsid w:val="00D75AF3"/>
    <w:rsid w:val="00D7642F"/>
    <w:rsid w:val="00D76936"/>
    <w:rsid w:val="00D76D7E"/>
    <w:rsid w:val="00D7707C"/>
    <w:rsid w:val="00D77535"/>
    <w:rsid w:val="00D77557"/>
    <w:rsid w:val="00D77888"/>
    <w:rsid w:val="00D77ED3"/>
    <w:rsid w:val="00D77FE3"/>
    <w:rsid w:val="00D80585"/>
    <w:rsid w:val="00D8073B"/>
    <w:rsid w:val="00D8107E"/>
    <w:rsid w:val="00D820B6"/>
    <w:rsid w:val="00D82205"/>
    <w:rsid w:val="00D82522"/>
    <w:rsid w:val="00D8278C"/>
    <w:rsid w:val="00D829B7"/>
    <w:rsid w:val="00D8309F"/>
    <w:rsid w:val="00D83253"/>
    <w:rsid w:val="00D83CB4"/>
    <w:rsid w:val="00D83FFD"/>
    <w:rsid w:val="00D84273"/>
    <w:rsid w:val="00D8473A"/>
    <w:rsid w:val="00D850D6"/>
    <w:rsid w:val="00D85CF0"/>
    <w:rsid w:val="00D8640B"/>
    <w:rsid w:val="00D86E76"/>
    <w:rsid w:val="00D86F49"/>
    <w:rsid w:val="00D874C5"/>
    <w:rsid w:val="00D87B70"/>
    <w:rsid w:val="00D904C2"/>
    <w:rsid w:val="00D90C7A"/>
    <w:rsid w:val="00D90CC5"/>
    <w:rsid w:val="00D91247"/>
    <w:rsid w:val="00D91AD0"/>
    <w:rsid w:val="00D91B3A"/>
    <w:rsid w:val="00D922CF"/>
    <w:rsid w:val="00D92729"/>
    <w:rsid w:val="00D92C00"/>
    <w:rsid w:val="00D93536"/>
    <w:rsid w:val="00D941B6"/>
    <w:rsid w:val="00D9534E"/>
    <w:rsid w:val="00D95BF6"/>
    <w:rsid w:val="00D96E80"/>
    <w:rsid w:val="00D96F83"/>
    <w:rsid w:val="00D97C9B"/>
    <w:rsid w:val="00D97FA2"/>
    <w:rsid w:val="00DA04D7"/>
    <w:rsid w:val="00DA0643"/>
    <w:rsid w:val="00DA096C"/>
    <w:rsid w:val="00DA0ABC"/>
    <w:rsid w:val="00DA0DA0"/>
    <w:rsid w:val="00DA14D0"/>
    <w:rsid w:val="00DA1708"/>
    <w:rsid w:val="00DA234D"/>
    <w:rsid w:val="00DA2506"/>
    <w:rsid w:val="00DA2CE4"/>
    <w:rsid w:val="00DA2E53"/>
    <w:rsid w:val="00DA3038"/>
    <w:rsid w:val="00DA3144"/>
    <w:rsid w:val="00DA31E7"/>
    <w:rsid w:val="00DA3B58"/>
    <w:rsid w:val="00DA3DD0"/>
    <w:rsid w:val="00DA3EAE"/>
    <w:rsid w:val="00DA3F4C"/>
    <w:rsid w:val="00DA416B"/>
    <w:rsid w:val="00DA5060"/>
    <w:rsid w:val="00DA54E0"/>
    <w:rsid w:val="00DA57ED"/>
    <w:rsid w:val="00DA5B62"/>
    <w:rsid w:val="00DA6262"/>
    <w:rsid w:val="00DA68E7"/>
    <w:rsid w:val="00DA6A83"/>
    <w:rsid w:val="00DA73A6"/>
    <w:rsid w:val="00DA779E"/>
    <w:rsid w:val="00DA7808"/>
    <w:rsid w:val="00DB02AB"/>
    <w:rsid w:val="00DB05CA"/>
    <w:rsid w:val="00DB07FA"/>
    <w:rsid w:val="00DB0C41"/>
    <w:rsid w:val="00DB0D12"/>
    <w:rsid w:val="00DB1670"/>
    <w:rsid w:val="00DB1B2E"/>
    <w:rsid w:val="00DB205B"/>
    <w:rsid w:val="00DB36AB"/>
    <w:rsid w:val="00DB3765"/>
    <w:rsid w:val="00DB399B"/>
    <w:rsid w:val="00DB39B0"/>
    <w:rsid w:val="00DB3EBE"/>
    <w:rsid w:val="00DB41DD"/>
    <w:rsid w:val="00DB41E0"/>
    <w:rsid w:val="00DB4AAB"/>
    <w:rsid w:val="00DB5160"/>
    <w:rsid w:val="00DB53AF"/>
    <w:rsid w:val="00DB5535"/>
    <w:rsid w:val="00DB63F0"/>
    <w:rsid w:val="00DB7068"/>
    <w:rsid w:val="00DB76E0"/>
    <w:rsid w:val="00DC01BB"/>
    <w:rsid w:val="00DC030E"/>
    <w:rsid w:val="00DC0C01"/>
    <w:rsid w:val="00DC0F06"/>
    <w:rsid w:val="00DC10E5"/>
    <w:rsid w:val="00DC1134"/>
    <w:rsid w:val="00DC1210"/>
    <w:rsid w:val="00DC23AF"/>
    <w:rsid w:val="00DC2801"/>
    <w:rsid w:val="00DC2FE1"/>
    <w:rsid w:val="00DC3869"/>
    <w:rsid w:val="00DC3900"/>
    <w:rsid w:val="00DC3951"/>
    <w:rsid w:val="00DC4824"/>
    <w:rsid w:val="00DC4A3B"/>
    <w:rsid w:val="00DC520B"/>
    <w:rsid w:val="00DC6070"/>
    <w:rsid w:val="00DC69A1"/>
    <w:rsid w:val="00DC7E92"/>
    <w:rsid w:val="00DD0880"/>
    <w:rsid w:val="00DD1215"/>
    <w:rsid w:val="00DD1536"/>
    <w:rsid w:val="00DD17CF"/>
    <w:rsid w:val="00DD194D"/>
    <w:rsid w:val="00DD24F2"/>
    <w:rsid w:val="00DD26FF"/>
    <w:rsid w:val="00DD2D55"/>
    <w:rsid w:val="00DD39A9"/>
    <w:rsid w:val="00DD3D47"/>
    <w:rsid w:val="00DD3D57"/>
    <w:rsid w:val="00DD4A7C"/>
    <w:rsid w:val="00DD4C3D"/>
    <w:rsid w:val="00DD4E9F"/>
    <w:rsid w:val="00DD605C"/>
    <w:rsid w:val="00DD625C"/>
    <w:rsid w:val="00DD67A4"/>
    <w:rsid w:val="00DD69BB"/>
    <w:rsid w:val="00DD69C0"/>
    <w:rsid w:val="00DD6F10"/>
    <w:rsid w:val="00DD757D"/>
    <w:rsid w:val="00DD79BD"/>
    <w:rsid w:val="00DE0175"/>
    <w:rsid w:val="00DE03E4"/>
    <w:rsid w:val="00DE1364"/>
    <w:rsid w:val="00DE1939"/>
    <w:rsid w:val="00DE19CA"/>
    <w:rsid w:val="00DE1F4A"/>
    <w:rsid w:val="00DE25B5"/>
    <w:rsid w:val="00DE26CC"/>
    <w:rsid w:val="00DE2C3A"/>
    <w:rsid w:val="00DE2C55"/>
    <w:rsid w:val="00DE3194"/>
    <w:rsid w:val="00DE3858"/>
    <w:rsid w:val="00DE3904"/>
    <w:rsid w:val="00DE40DF"/>
    <w:rsid w:val="00DE4449"/>
    <w:rsid w:val="00DE5263"/>
    <w:rsid w:val="00DE53B8"/>
    <w:rsid w:val="00DE560D"/>
    <w:rsid w:val="00DE65A4"/>
    <w:rsid w:val="00DE6B5B"/>
    <w:rsid w:val="00DE7875"/>
    <w:rsid w:val="00DE7C0D"/>
    <w:rsid w:val="00DF0A7C"/>
    <w:rsid w:val="00DF0CE1"/>
    <w:rsid w:val="00DF113B"/>
    <w:rsid w:val="00DF12C9"/>
    <w:rsid w:val="00DF191D"/>
    <w:rsid w:val="00DF1D39"/>
    <w:rsid w:val="00DF269E"/>
    <w:rsid w:val="00DF33ED"/>
    <w:rsid w:val="00DF3A5C"/>
    <w:rsid w:val="00DF3F5B"/>
    <w:rsid w:val="00DF4252"/>
    <w:rsid w:val="00DF53E5"/>
    <w:rsid w:val="00DF59D3"/>
    <w:rsid w:val="00DF5AE2"/>
    <w:rsid w:val="00DF5CF4"/>
    <w:rsid w:val="00DF5D34"/>
    <w:rsid w:val="00DF5F80"/>
    <w:rsid w:val="00DF60A6"/>
    <w:rsid w:val="00DF6650"/>
    <w:rsid w:val="00DF68D5"/>
    <w:rsid w:val="00DF68DD"/>
    <w:rsid w:val="00DF6B35"/>
    <w:rsid w:val="00DF71BE"/>
    <w:rsid w:val="00DF736B"/>
    <w:rsid w:val="00E00051"/>
    <w:rsid w:val="00E0007A"/>
    <w:rsid w:val="00E00262"/>
    <w:rsid w:val="00E00263"/>
    <w:rsid w:val="00E01070"/>
    <w:rsid w:val="00E01344"/>
    <w:rsid w:val="00E016D3"/>
    <w:rsid w:val="00E01CB4"/>
    <w:rsid w:val="00E02336"/>
    <w:rsid w:val="00E036B0"/>
    <w:rsid w:val="00E04DB0"/>
    <w:rsid w:val="00E05BE7"/>
    <w:rsid w:val="00E05DC8"/>
    <w:rsid w:val="00E062C6"/>
    <w:rsid w:val="00E064C0"/>
    <w:rsid w:val="00E075E9"/>
    <w:rsid w:val="00E07BB0"/>
    <w:rsid w:val="00E10CBE"/>
    <w:rsid w:val="00E128ED"/>
    <w:rsid w:val="00E129C3"/>
    <w:rsid w:val="00E13F03"/>
    <w:rsid w:val="00E14343"/>
    <w:rsid w:val="00E14573"/>
    <w:rsid w:val="00E14C4B"/>
    <w:rsid w:val="00E154EE"/>
    <w:rsid w:val="00E15BC7"/>
    <w:rsid w:val="00E16091"/>
    <w:rsid w:val="00E16478"/>
    <w:rsid w:val="00E16E5F"/>
    <w:rsid w:val="00E17D00"/>
    <w:rsid w:val="00E17D7D"/>
    <w:rsid w:val="00E219E1"/>
    <w:rsid w:val="00E21B0E"/>
    <w:rsid w:val="00E21D3F"/>
    <w:rsid w:val="00E22104"/>
    <w:rsid w:val="00E22225"/>
    <w:rsid w:val="00E226B8"/>
    <w:rsid w:val="00E22985"/>
    <w:rsid w:val="00E22A6A"/>
    <w:rsid w:val="00E22F24"/>
    <w:rsid w:val="00E24A56"/>
    <w:rsid w:val="00E24C71"/>
    <w:rsid w:val="00E24E6A"/>
    <w:rsid w:val="00E25301"/>
    <w:rsid w:val="00E25593"/>
    <w:rsid w:val="00E258FC"/>
    <w:rsid w:val="00E25C9E"/>
    <w:rsid w:val="00E26ADF"/>
    <w:rsid w:val="00E26FC9"/>
    <w:rsid w:val="00E2777A"/>
    <w:rsid w:val="00E27A0D"/>
    <w:rsid w:val="00E27AEF"/>
    <w:rsid w:val="00E27C28"/>
    <w:rsid w:val="00E30867"/>
    <w:rsid w:val="00E308E1"/>
    <w:rsid w:val="00E30AB0"/>
    <w:rsid w:val="00E30E25"/>
    <w:rsid w:val="00E3106A"/>
    <w:rsid w:val="00E317DF"/>
    <w:rsid w:val="00E32155"/>
    <w:rsid w:val="00E33C03"/>
    <w:rsid w:val="00E34373"/>
    <w:rsid w:val="00E34945"/>
    <w:rsid w:val="00E35075"/>
    <w:rsid w:val="00E35C57"/>
    <w:rsid w:val="00E37326"/>
    <w:rsid w:val="00E377AC"/>
    <w:rsid w:val="00E37FAA"/>
    <w:rsid w:val="00E406AE"/>
    <w:rsid w:val="00E40FB4"/>
    <w:rsid w:val="00E41068"/>
    <w:rsid w:val="00E413B4"/>
    <w:rsid w:val="00E41767"/>
    <w:rsid w:val="00E41805"/>
    <w:rsid w:val="00E421BE"/>
    <w:rsid w:val="00E42A14"/>
    <w:rsid w:val="00E435D0"/>
    <w:rsid w:val="00E4403E"/>
    <w:rsid w:val="00E4412F"/>
    <w:rsid w:val="00E44154"/>
    <w:rsid w:val="00E442BE"/>
    <w:rsid w:val="00E4499C"/>
    <w:rsid w:val="00E44C64"/>
    <w:rsid w:val="00E44EF4"/>
    <w:rsid w:val="00E45002"/>
    <w:rsid w:val="00E455B5"/>
    <w:rsid w:val="00E455B8"/>
    <w:rsid w:val="00E46AD6"/>
    <w:rsid w:val="00E46B40"/>
    <w:rsid w:val="00E46EDD"/>
    <w:rsid w:val="00E470F6"/>
    <w:rsid w:val="00E471DE"/>
    <w:rsid w:val="00E47373"/>
    <w:rsid w:val="00E47489"/>
    <w:rsid w:val="00E47BC8"/>
    <w:rsid w:val="00E506CF"/>
    <w:rsid w:val="00E506E8"/>
    <w:rsid w:val="00E50FD5"/>
    <w:rsid w:val="00E51243"/>
    <w:rsid w:val="00E512F4"/>
    <w:rsid w:val="00E517D4"/>
    <w:rsid w:val="00E51891"/>
    <w:rsid w:val="00E51AD5"/>
    <w:rsid w:val="00E522E3"/>
    <w:rsid w:val="00E5238E"/>
    <w:rsid w:val="00E52971"/>
    <w:rsid w:val="00E529DB"/>
    <w:rsid w:val="00E52DE4"/>
    <w:rsid w:val="00E530E3"/>
    <w:rsid w:val="00E53558"/>
    <w:rsid w:val="00E539A8"/>
    <w:rsid w:val="00E53B0C"/>
    <w:rsid w:val="00E53FE7"/>
    <w:rsid w:val="00E54395"/>
    <w:rsid w:val="00E54869"/>
    <w:rsid w:val="00E54FA5"/>
    <w:rsid w:val="00E558CE"/>
    <w:rsid w:val="00E56467"/>
    <w:rsid w:val="00E564F2"/>
    <w:rsid w:val="00E56633"/>
    <w:rsid w:val="00E57DD7"/>
    <w:rsid w:val="00E605D4"/>
    <w:rsid w:val="00E60A1A"/>
    <w:rsid w:val="00E61B9F"/>
    <w:rsid w:val="00E61CDF"/>
    <w:rsid w:val="00E61D9A"/>
    <w:rsid w:val="00E61DD2"/>
    <w:rsid w:val="00E61E0E"/>
    <w:rsid w:val="00E61F47"/>
    <w:rsid w:val="00E6201B"/>
    <w:rsid w:val="00E620A6"/>
    <w:rsid w:val="00E621DF"/>
    <w:rsid w:val="00E62440"/>
    <w:rsid w:val="00E62678"/>
    <w:rsid w:val="00E62BCE"/>
    <w:rsid w:val="00E6302D"/>
    <w:rsid w:val="00E63097"/>
    <w:rsid w:val="00E63339"/>
    <w:rsid w:val="00E634A2"/>
    <w:rsid w:val="00E63C7E"/>
    <w:rsid w:val="00E64BA4"/>
    <w:rsid w:val="00E64D26"/>
    <w:rsid w:val="00E653DB"/>
    <w:rsid w:val="00E66102"/>
    <w:rsid w:val="00E66B66"/>
    <w:rsid w:val="00E6755C"/>
    <w:rsid w:val="00E6763D"/>
    <w:rsid w:val="00E6775B"/>
    <w:rsid w:val="00E71297"/>
    <w:rsid w:val="00E71559"/>
    <w:rsid w:val="00E719BE"/>
    <w:rsid w:val="00E72423"/>
    <w:rsid w:val="00E726A4"/>
    <w:rsid w:val="00E727E2"/>
    <w:rsid w:val="00E72D9E"/>
    <w:rsid w:val="00E735F5"/>
    <w:rsid w:val="00E74347"/>
    <w:rsid w:val="00E74539"/>
    <w:rsid w:val="00E74F57"/>
    <w:rsid w:val="00E75A45"/>
    <w:rsid w:val="00E75C19"/>
    <w:rsid w:val="00E75C20"/>
    <w:rsid w:val="00E760D1"/>
    <w:rsid w:val="00E76AC1"/>
    <w:rsid w:val="00E81210"/>
    <w:rsid w:val="00E814C0"/>
    <w:rsid w:val="00E81FB0"/>
    <w:rsid w:val="00E82060"/>
    <w:rsid w:val="00E82955"/>
    <w:rsid w:val="00E82AED"/>
    <w:rsid w:val="00E8305D"/>
    <w:rsid w:val="00E83084"/>
    <w:rsid w:val="00E832E4"/>
    <w:rsid w:val="00E836F2"/>
    <w:rsid w:val="00E83851"/>
    <w:rsid w:val="00E84133"/>
    <w:rsid w:val="00E84AE4"/>
    <w:rsid w:val="00E84B38"/>
    <w:rsid w:val="00E84C52"/>
    <w:rsid w:val="00E8534A"/>
    <w:rsid w:val="00E856E0"/>
    <w:rsid w:val="00E86901"/>
    <w:rsid w:val="00E86B94"/>
    <w:rsid w:val="00E86CAC"/>
    <w:rsid w:val="00E874EA"/>
    <w:rsid w:val="00E902F3"/>
    <w:rsid w:val="00E905B4"/>
    <w:rsid w:val="00E90C1C"/>
    <w:rsid w:val="00E90D02"/>
    <w:rsid w:val="00E91061"/>
    <w:rsid w:val="00E915BD"/>
    <w:rsid w:val="00E916E2"/>
    <w:rsid w:val="00E92366"/>
    <w:rsid w:val="00E924A4"/>
    <w:rsid w:val="00E926C3"/>
    <w:rsid w:val="00E93399"/>
    <w:rsid w:val="00E933F9"/>
    <w:rsid w:val="00E9424C"/>
    <w:rsid w:val="00E94489"/>
    <w:rsid w:val="00E94889"/>
    <w:rsid w:val="00E94E45"/>
    <w:rsid w:val="00E95AD2"/>
    <w:rsid w:val="00E95E07"/>
    <w:rsid w:val="00E9643C"/>
    <w:rsid w:val="00E96663"/>
    <w:rsid w:val="00E9667D"/>
    <w:rsid w:val="00E96EFE"/>
    <w:rsid w:val="00EA0307"/>
    <w:rsid w:val="00EA0539"/>
    <w:rsid w:val="00EA053F"/>
    <w:rsid w:val="00EA0774"/>
    <w:rsid w:val="00EA0D34"/>
    <w:rsid w:val="00EA0F64"/>
    <w:rsid w:val="00EA19A0"/>
    <w:rsid w:val="00EA2EC6"/>
    <w:rsid w:val="00EA357D"/>
    <w:rsid w:val="00EA3652"/>
    <w:rsid w:val="00EA46FE"/>
    <w:rsid w:val="00EA472D"/>
    <w:rsid w:val="00EA49AF"/>
    <w:rsid w:val="00EA4B48"/>
    <w:rsid w:val="00EA4E6D"/>
    <w:rsid w:val="00EA5F6F"/>
    <w:rsid w:val="00EA6344"/>
    <w:rsid w:val="00EA685F"/>
    <w:rsid w:val="00EA6B46"/>
    <w:rsid w:val="00EA7161"/>
    <w:rsid w:val="00EA73CE"/>
    <w:rsid w:val="00EA74BD"/>
    <w:rsid w:val="00EA7B66"/>
    <w:rsid w:val="00EB0523"/>
    <w:rsid w:val="00EB0E04"/>
    <w:rsid w:val="00EB0E21"/>
    <w:rsid w:val="00EB0F3B"/>
    <w:rsid w:val="00EB0FDF"/>
    <w:rsid w:val="00EB19A6"/>
    <w:rsid w:val="00EB1DDC"/>
    <w:rsid w:val="00EB2825"/>
    <w:rsid w:val="00EB2FB1"/>
    <w:rsid w:val="00EB3020"/>
    <w:rsid w:val="00EB3103"/>
    <w:rsid w:val="00EB35FF"/>
    <w:rsid w:val="00EB3B12"/>
    <w:rsid w:val="00EB4496"/>
    <w:rsid w:val="00EB487C"/>
    <w:rsid w:val="00EB4CEB"/>
    <w:rsid w:val="00EB4FAF"/>
    <w:rsid w:val="00EB5345"/>
    <w:rsid w:val="00EB5A12"/>
    <w:rsid w:val="00EB60D8"/>
    <w:rsid w:val="00EB6143"/>
    <w:rsid w:val="00EB656C"/>
    <w:rsid w:val="00EB6581"/>
    <w:rsid w:val="00EB66B3"/>
    <w:rsid w:val="00EB6946"/>
    <w:rsid w:val="00EB6FD8"/>
    <w:rsid w:val="00EB79DD"/>
    <w:rsid w:val="00EC0082"/>
    <w:rsid w:val="00EC03BF"/>
    <w:rsid w:val="00EC08E2"/>
    <w:rsid w:val="00EC16BD"/>
    <w:rsid w:val="00EC1F05"/>
    <w:rsid w:val="00EC25A6"/>
    <w:rsid w:val="00EC29B2"/>
    <w:rsid w:val="00EC38D3"/>
    <w:rsid w:val="00EC396D"/>
    <w:rsid w:val="00EC3ECA"/>
    <w:rsid w:val="00EC4D65"/>
    <w:rsid w:val="00EC4F00"/>
    <w:rsid w:val="00EC5180"/>
    <w:rsid w:val="00EC5182"/>
    <w:rsid w:val="00EC5897"/>
    <w:rsid w:val="00EC59C7"/>
    <w:rsid w:val="00EC5C20"/>
    <w:rsid w:val="00EC5C63"/>
    <w:rsid w:val="00EC61D7"/>
    <w:rsid w:val="00EC61F8"/>
    <w:rsid w:val="00EC6273"/>
    <w:rsid w:val="00EC6F8B"/>
    <w:rsid w:val="00EC7295"/>
    <w:rsid w:val="00EC767B"/>
    <w:rsid w:val="00EC7874"/>
    <w:rsid w:val="00EC7A0E"/>
    <w:rsid w:val="00EC7B0C"/>
    <w:rsid w:val="00EC7BA9"/>
    <w:rsid w:val="00ED01BB"/>
    <w:rsid w:val="00ED05BA"/>
    <w:rsid w:val="00ED0805"/>
    <w:rsid w:val="00ED08F9"/>
    <w:rsid w:val="00ED0AA2"/>
    <w:rsid w:val="00ED0F3A"/>
    <w:rsid w:val="00ED10E8"/>
    <w:rsid w:val="00ED12A2"/>
    <w:rsid w:val="00ED1A72"/>
    <w:rsid w:val="00ED25CF"/>
    <w:rsid w:val="00ED2F58"/>
    <w:rsid w:val="00ED31C1"/>
    <w:rsid w:val="00ED3227"/>
    <w:rsid w:val="00ED37D0"/>
    <w:rsid w:val="00ED3AE6"/>
    <w:rsid w:val="00ED428D"/>
    <w:rsid w:val="00ED43CF"/>
    <w:rsid w:val="00ED43F5"/>
    <w:rsid w:val="00ED440F"/>
    <w:rsid w:val="00ED441A"/>
    <w:rsid w:val="00ED521A"/>
    <w:rsid w:val="00ED5442"/>
    <w:rsid w:val="00ED5A48"/>
    <w:rsid w:val="00ED61FA"/>
    <w:rsid w:val="00ED6430"/>
    <w:rsid w:val="00ED6652"/>
    <w:rsid w:val="00ED6D7F"/>
    <w:rsid w:val="00ED6D95"/>
    <w:rsid w:val="00ED77A7"/>
    <w:rsid w:val="00EE03B8"/>
    <w:rsid w:val="00EE09F0"/>
    <w:rsid w:val="00EE0A71"/>
    <w:rsid w:val="00EE0EEB"/>
    <w:rsid w:val="00EE0EFF"/>
    <w:rsid w:val="00EE10C4"/>
    <w:rsid w:val="00EE1379"/>
    <w:rsid w:val="00EE21C5"/>
    <w:rsid w:val="00EE3399"/>
    <w:rsid w:val="00EE3D13"/>
    <w:rsid w:val="00EE401A"/>
    <w:rsid w:val="00EE48A3"/>
    <w:rsid w:val="00EE5503"/>
    <w:rsid w:val="00EE60BB"/>
    <w:rsid w:val="00EE639C"/>
    <w:rsid w:val="00EE660B"/>
    <w:rsid w:val="00EE7A68"/>
    <w:rsid w:val="00EE7B8F"/>
    <w:rsid w:val="00EE7D60"/>
    <w:rsid w:val="00EF093E"/>
    <w:rsid w:val="00EF11F7"/>
    <w:rsid w:val="00EF1D83"/>
    <w:rsid w:val="00EF2442"/>
    <w:rsid w:val="00EF2C8E"/>
    <w:rsid w:val="00EF2DAE"/>
    <w:rsid w:val="00EF388A"/>
    <w:rsid w:val="00EF39CB"/>
    <w:rsid w:val="00EF40CA"/>
    <w:rsid w:val="00EF471F"/>
    <w:rsid w:val="00EF5056"/>
    <w:rsid w:val="00EF53EF"/>
    <w:rsid w:val="00EF6155"/>
    <w:rsid w:val="00EF6633"/>
    <w:rsid w:val="00EF7699"/>
    <w:rsid w:val="00EF77A5"/>
    <w:rsid w:val="00F0045B"/>
    <w:rsid w:val="00F008A6"/>
    <w:rsid w:val="00F00B55"/>
    <w:rsid w:val="00F0162C"/>
    <w:rsid w:val="00F01D68"/>
    <w:rsid w:val="00F01DFB"/>
    <w:rsid w:val="00F01E50"/>
    <w:rsid w:val="00F022F7"/>
    <w:rsid w:val="00F02413"/>
    <w:rsid w:val="00F0282C"/>
    <w:rsid w:val="00F03309"/>
    <w:rsid w:val="00F035E8"/>
    <w:rsid w:val="00F03889"/>
    <w:rsid w:val="00F03A86"/>
    <w:rsid w:val="00F041EB"/>
    <w:rsid w:val="00F048CE"/>
    <w:rsid w:val="00F04AEB"/>
    <w:rsid w:val="00F04CBE"/>
    <w:rsid w:val="00F05314"/>
    <w:rsid w:val="00F05612"/>
    <w:rsid w:val="00F05C1B"/>
    <w:rsid w:val="00F05DD3"/>
    <w:rsid w:val="00F07075"/>
    <w:rsid w:val="00F07C47"/>
    <w:rsid w:val="00F10CAA"/>
    <w:rsid w:val="00F1123D"/>
    <w:rsid w:val="00F126E2"/>
    <w:rsid w:val="00F13259"/>
    <w:rsid w:val="00F13C64"/>
    <w:rsid w:val="00F13CF3"/>
    <w:rsid w:val="00F13DA8"/>
    <w:rsid w:val="00F14021"/>
    <w:rsid w:val="00F141BB"/>
    <w:rsid w:val="00F1444E"/>
    <w:rsid w:val="00F1464B"/>
    <w:rsid w:val="00F14C99"/>
    <w:rsid w:val="00F14E2C"/>
    <w:rsid w:val="00F153C2"/>
    <w:rsid w:val="00F15C2C"/>
    <w:rsid w:val="00F15F28"/>
    <w:rsid w:val="00F16592"/>
    <w:rsid w:val="00F16DDB"/>
    <w:rsid w:val="00F16EAA"/>
    <w:rsid w:val="00F17A1E"/>
    <w:rsid w:val="00F17BB2"/>
    <w:rsid w:val="00F17C9E"/>
    <w:rsid w:val="00F17E2E"/>
    <w:rsid w:val="00F20A58"/>
    <w:rsid w:val="00F21065"/>
    <w:rsid w:val="00F21928"/>
    <w:rsid w:val="00F22035"/>
    <w:rsid w:val="00F2239A"/>
    <w:rsid w:val="00F2245B"/>
    <w:rsid w:val="00F23085"/>
    <w:rsid w:val="00F23486"/>
    <w:rsid w:val="00F2371A"/>
    <w:rsid w:val="00F23AE4"/>
    <w:rsid w:val="00F23F59"/>
    <w:rsid w:val="00F23F8E"/>
    <w:rsid w:val="00F2445E"/>
    <w:rsid w:val="00F2459F"/>
    <w:rsid w:val="00F246AE"/>
    <w:rsid w:val="00F24775"/>
    <w:rsid w:val="00F25162"/>
    <w:rsid w:val="00F2519F"/>
    <w:rsid w:val="00F257A3"/>
    <w:rsid w:val="00F25AEE"/>
    <w:rsid w:val="00F25E01"/>
    <w:rsid w:val="00F26488"/>
    <w:rsid w:val="00F26675"/>
    <w:rsid w:val="00F2677A"/>
    <w:rsid w:val="00F26840"/>
    <w:rsid w:val="00F2752A"/>
    <w:rsid w:val="00F27838"/>
    <w:rsid w:val="00F278B8"/>
    <w:rsid w:val="00F30263"/>
    <w:rsid w:val="00F30352"/>
    <w:rsid w:val="00F30442"/>
    <w:rsid w:val="00F30620"/>
    <w:rsid w:val="00F308A3"/>
    <w:rsid w:val="00F30C19"/>
    <w:rsid w:val="00F31E97"/>
    <w:rsid w:val="00F32C23"/>
    <w:rsid w:val="00F32DF9"/>
    <w:rsid w:val="00F33235"/>
    <w:rsid w:val="00F3329D"/>
    <w:rsid w:val="00F33506"/>
    <w:rsid w:val="00F3363A"/>
    <w:rsid w:val="00F33A72"/>
    <w:rsid w:val="00F3455D"/>
    <w:rsid w:val="00F361BA"/>
    <w:rsid w:val="00F36A44"/>
    <w:rsid w:val="00F3726C"/>
    <w:rsid w:val="00F372B0"/>
    <w:rsid w:val="00F37576"/>
    <w:rsid w:val="00F37A1E"/>
    <w:rsid w:val="00F400D4"/>
    <w:rsid w:val="00F40CA6"/>
    <w:rsid w:val="00F415DF"/>
    <w:rsid w:val="00F41A82"/>
    <w:rsid w:val="00F41C84"/>
    <w:rsid w:val="00F41E97"/>
    <w:rsid w:val="00F43A61"/>
    <w:rsid w:val="00F43B24"/>
    <w:rsid w:val="00F43C6E"/>
    <w:rsid w:val="00F43CDA"/>
    <w:rsid w:val="00F44FDC"/>
    <w:rsid w:val="00F4517D"/>
    <w:rsid w:val="00F45627"/>
    <w:rsid w:val="00F458F5"/>
    <w:rsid w:val="00F4633A"/>
    <w:rsid w:val="00F46D90"/>
    <w:rsid w:val="00F46E97"/>
    <w:rsid w:val="00F46EDA"/>
    <w:rsid w:val="00F4740C"/>
    <w:rsid w:val="00F47C8B"/>
    <w:rsid w:val="00F505DB"/>
    <w:rsid w:val="00F508EA"/>
    <w:rsid w:val="00F50C3B"/>
    <w:rsid w:val="00F51B42"/>
    <w:rsid w:val="00F51B4F"/>
    <w:rsid w:val="00F51D28"/>
    <w:rsid w:val="00F527AD"/>
    <w:rsid w:val="00F52A1E"/>
    <w:rsid w:val="00F52F77"/>
    <w:rsid w:val="00F5327D"/>
    <w:rsid w:val="00F545FB"/>
    <w:rsid w:val="00F5552E"/>
    <w:rsid w:val="00F565AD"/>
    <w:rsid w:val="00F565E3"/>
    <w:rsid w:val="00F56706"/>
    <w:rsid w:val="00F56710"/>
    <w:rsid w:val="00F5677F"/>
    <w:rsid w:val="00F56B70"/>
    <w:rsid w:val="00F570F8"/>
    <w:rsid w:val="00F57588"/>
    <w:rsid w:val="00F60298"/>
    <w:rsid w:val="00F602C4"/>
    <w:rsid w:val="00F606C9"/>
    <w:rsid w:val="00F60AFD"/>
    <w:rsid w:val="00F60B20"/>
    <w:rsid w:val="00F60F64"/>
    <w:rsid w:val="00F60FD8"/>
    <w:rsid w:val="00F6109A"/>
    <w:rsid w:val="00F615C7"/>
    <w:rsid w:val="00F62578"/>
    <w:rsid w:val="00F63268"/>
    <w:rsid w:val="00F63E08"/>
    <w:rsid w:val="00F6415A"/>
    <w:rsid w:val="00F64775"/>
    <w:rsid w:val="00F649E8"/>
    <w:rsid w:val="00F64A30"/>
    <w:rsid w:val="00F65B9D"/>
    <w:rsid w:val="00F65E70"/>
    <w:rsid w:val="00F65E86"/>
    <w:rsid w:val="00F66ABA"/>
    <w:rsid w:val="00F67298"/>
    <w:rsid w:val="00F672DD"/>
    <w:rsid w:val="00F67F18"/>
    <w:rsid w:val="00F70405"/>
    <w:rsid w:val="00F704C0"/>
    <w:rsid w:val="00F70608"/>
    <w:rsid w:val="00F70DAF"/>
    <w:rsid w:val="00F7174F"/>
    <w:rsid w:val="00F71BA3"/>
    <w:rsid w:val="00F71D16"/>
    <w:rsid w:val="00F725FE"/>
    <w:rsid w:val="00F73AE1"/>
    <w:rsid w:val="00F7434B"/>
    <w:rsid w:val="00F74719"/>
    <w:rsid w:val="00F748DE"/>
    <w:rsid w:val="00F749F2"/>
    <w:rsid w:val="00F74E0C"/>
    <w:rsid w:val="00F74E58"/>
    <w:rsid w:val="00F74EA9"/>
    <w:rsid w:val="00F7590A"/>
    <w:rsid w:val="00F75DBB"/>
    <w:rsid w:val="00F75F27"/>
    <w:rsid w:val="00F76AE1"/>
    <w:rsid w:val="00F76AFA"/>
    <w:rsid w:val="00F7750B"/>
    <w:rsid w:val="00F77E56"/>
    <w:rsid w:val="00F77EAB"/>
    <w:rsid w:val="00F80547"/>
    <w:rsid w:val="00F80F7F"/>
    <w:rsid w:val="00F83283"/>
    <w:rsid w:val="00F839A2"/>
    <w:rsid w:val="00F83FF6"/>
    <w:rsid w:val="00F843F0"/>
    <w:rsid w:val="00F8489D"/>
    <w:rsid w:val="00F85164"/>
    <w:rsid w:val="00F856AB"/>
    <w:rsid w:val="00F85B9E"/>
    <w:rsid w:val="00F865C6"/>
    <w:rsid w:val="00F8701B"/>
    <w:rsid w:val="00F8762D"/>
    <w:rsid w:val="00F876AF"/>
    <w:rsid w:val="00F87B75"/>
    <w:rsid w:val="00F87CF9"/>
    <w:rsid w:val="00F9045D"/>
    <w:rsid w:val="00F906F8"/>
    <w:rsid w:val="00F9194E"/>
    <w:rsid w:val="00F91C75"/>
    <w:rsid w:val="00F91F8A"/>
    <w:rsid w:val="00F92741"/>
    <w:rsid w:val="00F927F4"/>
    <w:rsid w:val="00F92845"/>
    <w:rsid w:val="00F92B65"/>
    <w:rsid w:val="00F935BE"/>
    <w:rsid w:val="00F93774"/>
    <w:rsid w:val="00F939C7"/>
    <w:rsid w:val="00F94199"/>
    <w:rsid w:val="00F94393"/>
    <w:rsid w:val="00F943B0"/>
    <w:rsid w:val="00F9504A"/>
    <w:rsid w:val="00F9600E"/>
    <w:rsid w:val="00F968A0"/>
    <w:rsid w:val="00F974E2"/>
    <w:rsid w:val="00FA03BB"/>
    <w:rsid w:val="00FA0CB2"/>
    <w:rsid w:val="00FA0D69"/>
    <w:rsid w:val="00FA168A"/>
    <w:rsid w:val="00FA1879"/>
    <w:rsid w:val="00FA23C8"/>
    <w:rsid w:val="00FA2DE0"/>
    <w:rsid w:val="00FA2E03"/>
    <w:rsid w:val="00FA2FFB"/>
    <w:rsid w:val="00FA39C1"/>
    <w:rsid w:val="00FA3E91"/>
    <w:rsid w:val="00FA4977"/>
    <w:rsid w:val="00FA4ABA"/>
    <w:rsid w:val="00FA4F48"/>
    <w:rsid w:val="00FA4FED"/>
    <w:rsid w:val="00FA5248"/>
    <w:rsid w:val="00FA54CB"/>
    <w:rsid w:val="00FA5B5E"/>
    <w:rsid w:val="00FA6B5D"/>
    <w:rsid w:val="00FA6B9D"/>
    <w:rsid w:val="00FA7112"/>
    <w:rsid w:val="00FA74AD"/>
    <w:rsid w:val="00FB07B1"/>
    <w:rsid w:val="00FB0ADF"/>
    <w:rsid w:val="00FB0E48"/>
    <w:rsid w:val="00FB1560"/>
    <w:rsid w:val="00FB1608"/>
    <w:rsid w:val="00FB2AD8"/>
    <w:rsid w:val="00FB3A4A"/>
    <w:rsid w:val="00FB40DB"/>
    <w:rsid w:val="00FB4164"/>
    <w:rsid w:val="00FB43D1"/>
    <w:rsid w:val="00FB45A2"/>
    <w:rsid w:val="00FB462E"/>
    <w:rsid w:val="00FB57F9"/>
    <w:rsid w:val="00FB5815"/>
    <w:rsid w:val="00FB5A0C"/>
    <w:rsid w:val="00FB5F48"/>
    <w:rsid w:val="00FB6267"/>
    <w:rsid w:val="00FB64B6"/>
    <w:rsid w:val="00FB7032"/>
    <w:rsid w:val="00FB7258"/>
    <w:rsid w:val="00FC0274"/>
    <w:rsid w:val="00FC03CD"/>
    <w:rsid w:val="00FC119D"/>
    <w:rsid w:val="00FC12BC"/>
    <w:rsid w:val="00FC1A47"/>
    <w:rsid w:val="00FC1AB5"/>
    <w:rsid w:val="00FC1E28"/>
    <w:rsid w:val="00FC1F46"/>
    <w:rsid w:val="00FC211C"/>
    <w:rsid w:val="00FC3059"/>
    <w:rsid w:val="00FC30F4"/>
    <w:rsid w:val="00FC35BE"/>
    <w:rsid w:val="00FC3994"/>
    <w:rsid w:val="00FC3AD4"/>
    <w:rsid w:val="00FC41AC"/>
    <w:rsid w:val="00FC453F"/>
    <w:rsid w:val="00FC5371"/>
    <w:rsid w:val="00FC5A73"/>
    <w:rsid w:val="00FC653F"/>
    <w:rsid w:val="00FC6A18"/>
    <w:rsid w:val="00FC6A8D"/>
    <w:rsid w:val="00FC6EFE"/>
    <w:rsid w:val="00FC7837"/>
    <w:rsid w:val="00FD0445"/>
    <w:rsid w:val="00FD0D9D"/>
    <w:rsid w:val="00FD1416"/>
    <w:rsid w:val="00FD1C0E"/>
    <w:rsid w:val="00FD1D85"/>
    <w:rsid w:val="00FD1F3B"/>
    <w:rsid w:val="00FD259C"/>
    <w:rsid w:val="00FD2B68"/>
    <w:rsid w:val="00FD37D8"/>
    <w:rsid w:val="00FD3ECF"/>
    <w:rsid w:val="00FD4168"/>
    <w:rsid w:val="00FD5435"/>
    <w:rsid w:val="00FD55CE"/>
    <w:rsid w:val="00FD5754"/>
    <w:rsid w:val="00FD5783"/>
    <w:rsid w:val="00FD596C"/>
    <w:rsid w:val="00FD5B59"/>
    <w:rsid w:val="00FD6AA7"/>
    <w:rsid w:val="00FD7999"/>
    <w:rsid w:val="00FE08D4"/>
    <w:rsid w:val="00FE11F2"/>
    <w:rsid w:val="00FE1E41"/>
    <w:rsid w:val="00FE21C7"/>
    <w:rsid w:val="00FE21E9"/>
    <w:rsid w:val="00FE2304"/>
    <w:rsid w:val="00FE29D2"/>
    <w:rsid w:val="00FE2AFA"/>
    <w:rsid w:val="00FE3613"/>
    <w:rsid w:val="00FE3B92"/>
    <w:rsid w:val="00FE4388"/>
    <w:rsid w:val="00FE4540"/>
    <w:rsid w:val="00FE4D03"/>
    <w:rsid w:val="00FE4D83"/>
    <w:rsid w:val="00FE5775"/>
    <w:rsid w:val="00FE588D"/>
    <w:rsid w:val="00FE59B0"/>
    <w:rsid w:val="00FE5DD7"/>
    <w:rsid w:val="00FE6675"/>
    <w:rsid w:val="00FE6687"/>
    <w:rsid w:val="00FE671F"/>
    <w:rsid w:val="00FE6BE1"/>
    <w:rsid w:val="00FF060F"/>
    <w:rsid w:val="00FF10EF"/>
    <w:rsid w:val="00FF1489"/>
    <w:rsid w:val="00FF156B"/>
    <w:rsid w:val="00FF1A75"/>
    <w:rsid w:val="00FF1E6D"/>
    <w:rsid w:val="00FF2DC6"/>
    <w:rsid w:val="00FF30C6"/>
    <w:rsid w:val="00FF3B01"/>
    <w:rsid w:val="00FF4D95"/>
    <w:rsid w:val="00FF4F91"/>
    <w:rsid w:val="00FF6735"/>
    <w:rsid w:val="00FF68B0"/>
    <w:rsid w:val="00FF6AF5"/>
    <w:rsid w:val="00FF7868"/>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DADEBA"/>
  <w15:docId w15:val="{81268682-C804-4B9F-A8CE-20164F4C8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164D"/>
  </w:style>
  <w:style w:type="paragraph" w:styleId="Heading1">
    <w:name w:val="heading 1"/>
    <w:basedOn w:val="Normal"/>
    <w:next w:val="Normal"/>
    <w:link w:val="Heading1Char"/>
    <w:qFormat/>
    <w:rsid w:val="00641D0D"/>
    <w:pPr>
      <w:keepNext/>
      <w:spacing w:after="0" w:line="240" w:lineRule="auto"/>
      <w:outlineLvl w:val="0"/>
    </w:pPr>
    <w:rPr>
      <w:rFonts w:ascii="Arial" w:eastAsia="Times New Roman" w:hAnsi="Arial" w:cs="Times New Roman"/>
      <w:b/>
      <w:bCs/>
      <w:sz w:val="20"/>
      <w:szCs w:val="24"/>
      <w:lang w:val="x-none" w:eastAsia="x-none"/>
    </w:rPr>
  </w:style>
  <w:style w:type="paragraph" w:styleId="Heading2">
    <w:name w:val="heading 2"/>
    <w:basedOn w:val="Normal"/>
    <w:next w:val="Normal"/>
    <w:link w:val="Heading2Char"/>
    <w:uiPriority w:val="9"/>
    <w:semiHidden/>
    <w:unhideWhenUsed/>
    <w:qFormat/>
    <w:rsid w:val="003515F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7">
    <w:name w:val="heading 7"/>
    <w:basedOn w:val="Normal"/>
    <w:next w:val="Normal"/>
    <w:link w:val="Heading7Char"/>
    <w:uiPriority w:val="9"/>
    <w:semiHidden/>
    <w:unhideWhenUsed/>
    <w:qFormat/>
    <w:rsid w:val="00D24E98"/>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1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6C77"/>
    <w:pPr>
      <w:tabs>
        <w:tab w:val="center" w:pos="4536"/>
        <w:tab w:val="right" w:pos="9072"/>
      </w:tabs>
      <w:spacing w:after="0" w:line="240" w:lineRule="auto"/>
    </w:pPr>
  </w:style>
  <w:style w:type="character" w:customStyle="1" w:styleId="HeaderChar">
    <w:name w:val="Header Char"/>
    <w:basedOn w:val="DefaultParagraphFont"/>
    <w:link w:val="Header"/>
    <w:uiPriority w:val="99"/>
    <w:rsid w:val="00BD6C77"/>
  </w:style>
  <w:style w:type="paragraph" w:styleId="Footer">
    <w:name w:val="footer"/>
    <w:basedOn w:val="Normal"/>
    <w:link w:val="FooterChar"/>
    <w:uiPriority w:val="99"/>
    <w:unhideWhenUsed/>
    <w:rsid w:val="00BD6C77"/>
    <w:pPr>
      <w:tabs>
        <w:tab w:val="center" w:pos="4536"/>
        <w:tab w:val="right" w:pos="9072"/>
      </w:tabs>
      <w:spacing w:after="0" w:line="240" w:lineRule="auto"/>
    </w:pPr>
  </w:style>
  <w:style w:type="character" w:customStyle="1" w:styleId="FooterChar">
    <w:name w:val="Footer Char"/>
    <w:basedOn w:val="DefaultParagraphFont"/>
    <w:link w:val="Footer"/>
    <w:uiPriority w:val="99"/>
    <w:rsid w:val="00BD6C77"/>
  </w:style>
  <w:style w:type="character" w:customStyle="1" w:styleId="Heading1Char">
    <w:name w:val="Heading 1 Char"/>
    <w:basedOn w:val="DefaultParagraphFont"/>
    <w:link w:val="Heading1"/>
    <w:rsid w:val="00641D0D"/>
    <w:rPr>
      <w:rFonts w:ascii="Arial" w:eastAsia="Times New Roman" w:hAnsi="Arial" w:cs="Times New Roman"/>
      <w:b/>
      <w:bCs/>
      <w:sz w:val="20"/>
      <w:szCs w:val="24"/>
      <w:lang w:val="x-none" w:eastAsia="x-none"/>
    </w:rPr>
  </w:style>
  <w:style w:type="paragraph" w:styleId="NormalWeb">
    <w:name w:val="Normal (Web)"/>
    <w:basedOn w:val="Normal"/>
    <w:uiPriority w:val="99"/>
    <w:semiHidden/>
    <w:unhideWhenUsed/>
    <w:rsid w:val="00641D0D"/>
    <w:pPr>
      <w:spacing w:before="100" w:beforeAutospacing="1" w:after="100" w:afterAutospacing="1" w:line="240" w:lineRule="auto"/>
    </w:pPr>
    <w:rPr>
      <w:rFonts w:ascii="Arial" w:eastAsia="SimSun" w:hAnsi="Arial" w:cs="Arial"/>
      <w:color w:val="000000"/>
      <w:sz w:val="18"/>
      <w:szCs w:val="18"/>
      <w:lang w:eastAsia="zh-CN"/>
    </w:rPr>
  </w:style>
  <w:style w:type="character" w:customStyle="1" w:styleId="Heading7Char">
    <w:name w:val="Heading 7 Char"/>
    <w:basedOn w:val="DefaultParagraphFont"/>
    <w:link w:val="Heading7"/>
    <w:uiPriority w:val="9"/>
    <w:semiHidden/>
    <w:rsid w:val="00D24E98"/>
    <w:rPr>
      <w:rFonts w:asciiTheme="majorHAnsi" w:eastAsiaTheme="majorEastAsia" w:hAnsiTheme="majorHAnsi" w:cstheme="majorBidi"/>
      <w:i/>
      <w:iCs/>
      <w:color w:val="404040" w:themeColor="text1" w:themeTint="BF"/>
    </w:rPr>
  </w:style>
  <w:style w:type="paragraph" w:styleId="BalloonText">
    <w:name w:val="Balloon Text"/>
    <w:basedOn w:val="Normal"/>
    <w:link w:val="BalloonTextChar"/>
    <w:uiPriority w:val="99"/>
    <w:semiHidden/>
    <w:unhideWhenUsed/>
    <w:rsid w:val="009E41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416B"/>
    <w:rPr>
      <w:rFonts w:ascii="Tahoma" w:hAnsi="Tahoma" w:cs="Tahoma"/>
      <w:sz w:val="16"/>
      <w:szCs w:val="16"/>
    </w:rPr>
  </w:style>
  <w:style w:type="paragraph" w:styleId="ListParagraph">
    <w:name w:val="List Paragraph"/>
    <w:basedOn w:val="Normal"/>
    <w:uiPriority w:val="34"/>
    <w:qFormat/>
    <w:rsid w:val="00FC1E28"/>
    <w:pPr>
      <w:ind w:left="720"/>
      <w:contextualSpacing/>
    </w:pPr>
  </w:style>
  <w:style w:type="character" w:customStyle="1" w:styleId="kurziv1">
    <w:name w:val="kurziv1"/>
    <w:basedOn w:val="DefaultParagraphFont"/>
    <w:rsid w:val="00857879"/>
    <w:rPr>
      <w:i/>
      <w:iCs/>
    </w:rPr>
  </w:style>
  <w:style w:type="paragraph" w:styleId="PlainText">
    <w:name w:val="Plain Text"/>
    <w:basedOn w:val="Normal"/>
    <w:link w:val="PlainTextChar"/>
    <w:uiPriority w:val="99"/>
    <w:semiHidden/>
    <w:unhideWhenUsed/>
    <w:rsid w:val="00111CBB"/>
    <w:pPr>
      <w:spacing w:after="0" w:line="240" w:lineRule="auto"/>
    </w:pPr>
    <w:rPr>
      <w:rFonts w:ascii="Arial" w:eastAsia="Calibri" w:hAnsi="Arial" w:cs="Times New Roman"/>
      <w:sz w:val="24"/>
      <w:szCs w:val="21"/>
    </w:rPr>
  </w:style>
  <w:style w:type="character" w:customStyle="1" w:styleId="PlainTextChar">
    <w:name w:val="Plain Text Char"/>
    <w:basedOn w:val="DefaultParagraphFont"/>
    <w:link w:val="PlainText"/>
    <w:uiPriority w:val="99"/>
    <w:semiHidden/>
    <w:rsid w:val="00111CBB"/>
    <w:rPr>
      <w:rFonts w:ascii="Arial" w:eastAsia="Calibri" w:hAnsi="Arial" w:cs="Times New Roman"/>
      <w:sz w:val="24"/>
      <w:szCs w:val="21"/>
    </w:rPr>
  </w:style>
  <w:style w:type="paragraph" w:customStyle="1" w:styleId="t-9-8">
    <w:name w:val="t-9-8"/>
    <w:basedOn w:val="Normal"/>
    <w:rsid w:val="0030134D"/>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EndnoteText">
    <w:name w:val="endnote text"/>
    <w:basedOn w:val="Normal"/>
    <w:link w:val="EndnoteTextChar"/>
    <w:uiPriority w:val="99"/>
    <w:semiHidden/>
    <w:unhideWhenUsed/>
    <w:rsid w:val="00A73E9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73E9E"/>
    <w:rPr>
      <w:sz w:val="20"/>
      <w:szCs w:val="20"/>
    </w:rPr>
  </w:style>
  <w:style w:type="character" w:styleId="EndnoteReference">
    <w:name w:val="endnote reference"/>
    <w:basedOn w:val="DefaultParagraphFont"/>
    <w:uiPriority w:val="99"/>
    <w:semiHidden/>
    <w:unhideWhenUsed/>
    <w:rsid w:val="00A73E9E"/>
    <w:rPr>
      <w:vertAlign w:val="superscript"/>
    </w:rPr>
  </w:style>
  <w:style w:type="paragraph" w:styleId="BodyTextIndent">
    <w:name w:val="Body Text Indent"/>
    <w:basedOn w:val="Normal"/>
    <w:link w:val="BodyTextIndentChar"/>
    <w:rsid w:val="002E3322"/>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before="60" w:after="40" w:line="360" w:lineRule="auto"/>
      <w:ind w:firstLine="720"/>
      <w:jc w:val="both"/>
    </w:pPr>
    <w:rPr>
      <w:rFonts w:ascii="Times New Roman" w:eastAsia="Times New Roman" w:hAnsi="Times New Roman" w:cs="Times New Roman"/>
      <w:sz w:val="24"/>
      <w:szCs w:val="20"/>
      <w:lang w:eastAsia="hr-HR"/>
    </w:rPr>
  </w:style>
  <w:style w:type="character" w:customStyle="1" w:styleId="BodyTextIndentChar">
    <w:name w:val="Body Text Indent Char"/>
    <w:basedOn w:val="DefaultParagraphFont"/>
    <w:link w:val="BodyTextIndent"/>
    <w:rsid w:val="002E3322"/>
    <w:rPr>
      <w:rFonts w:ascii="Times New Roman" w:eastAsia="Times New Roman" w:hAnsi="Times New Roman" w:cs="Times New Roman"/>
      <w:sz w:val="24"/>
      <w:szCs w:val="20"/>
      <w:lang w:eastAsia="hr-HR"/>
    </w:rPr>
  </w:style>
  <w:style w:type="paragraph" w:styleId="NoSpacing">
    <w:name w:val="No Spacing"/>
    <w:link w:val="NoSpacingChar"/>
    <w:uiPriority w:val="1"/>
    <w:qFormat/>
    <w:rsid w:val="00281E1D"/>
    <w:pPr>
      <w:suppressAutoHyphens/>
      <w:autoSpaceDN w:val="0"/>
      <w:spacing w:after="0" w:line="240" w:lineRule="auto"/>
      <w:textAlignment w:val="baseline"/>
    </w:pPr>
    <w:rPr>
      <w:rFonts w:ascii="Times New Roman" w:eastAsia="Times New Roman" w:hAnsi="Times New Roman" w:cs="Times New Roman"/>
      <w:sz w:val="24"/>
      <w:szCs w:val="24"/>
      <w:lang w:eastAsia="hr-HR"/>
    </w:rPr>
  </w:style>
  <w:style w:type="character" w:customStyle="1" w:styleId="NoSpacingChar">
    <w:name w:val="No Spacing Char"/>
    <w:basedOn w:val="DefaultParagraphFont"/>
    <w:link w:val="NoSpacing"/>
    <w:uiPriority w:val="1"/>
    <w:rsid w:val="00281E1D"/>
    <w:rPr>
      <w:rFonts w:ascii="Times New Roman" w:eastAsia="Times New Roman" w:hAnsi="Times New Roman" w:cs="Times New Roman"/>
      <w:sz w:val="24"/>
      <w:szCs w:val="24"/>
      <w:lang w:eastAsia="hr-HR"/>
    </w:rPr>
  </w:style>
  <w:style w:type="character" w:customStyle="1" w:styleId="Heading2Char">
    <w:name w:val="Heading 2 Char"/>
    <w:basedOn w:val="DefaultParagraphFont"/>
    <w:link w:val="Heading2"/>
    <w:uiPriority w:val="9"/>
    <w:semiHidden/>
    <w:rsid w:val="003515F0"/>
    <w:rPr>
      <w:rFonts w:asciiTheme="majorHAnsi" w:eastAsiaTheme="majorEastAsia" w:hAnsiTheme="majorHAnsi" w:cstheme="majorBidi"/>
      <w:color w:val="365F91" w:themeColor="accent1" w:themeShade="BF"/>
      <w:sz w:val="26"/>
      <w:szCs w:val="26"/>
    </w:rPr>
  </w:style>
  <w:style w:type="character" w:styleId="CommentReference">
    <w:name w:val="annotation reference"/>
    <w:basedOn w:val="DefaultParagraphFont"/>
    <w:uiPriority w:val="99"/>
    <w:semiHidden/>
    <w:unhideWhenUsed/>
    <w:rsid w:val="002C7FE0"/>
    <w:rPr>
      <w:sz w:val="16"/>
      <w:szCs w:val="16"/>
    </w:rPr>
  </w:style>
  <w:style w:type="paragraph" w:styleId="CommentText">
    <w:name w:val="annotation text"/>
    <w:basedOn w:val="Normal"/>
    <w:link w:val="CommentTextChar"/>
    <w:uiPriority w:val="99"/>
    <w:semiHidden/>
    <w:unhideWhenUsed/>
    <w:rsid w:val="002C7FE0"/>
    <w:pPr>
      <w:spacing w:line="240" w:lineRule="auto"/>
    </w:pPr>
    <w:rPr>
      <w:sz w:val="20"/>
      <w:szCs w:val="20"/>
    </w:rPr>
  </w:style>
  <w:style w:type="character" w:customStyle="1" w:styleId="CommentTextChar">
    <w:name w:val="Comment Text Char"/>
    <w:basedOn w:val="DefaultParagraphFont"/>
    <w:link w:val="CommentText"/>
    <w:uiPriority w:val="99"/>
    <w:semiHidden/>
    <w:rsid w:val="002C7FE0"/>
    <w:rPr>
      <w:sz w:val="20"/>
      <w:szCs w:val="20"/>
    </w:rPr>
  </w:style>
  <w:style w:type="paragraph" w:styleId="CommentSubject">
    <w:name w:val="annotation subject"/>
    <w:basedOn w:val="CommentText"/>
    <w:next w:val="CommentText"/>
    <w:link w:val="CommentSubjectChar"/>
    <w:uiPriority w:val="99"/>
    <w:semiHidden/>
    <w:unhideWhenUsed/>
    <w:rsid w:val="002C7FE0"/>
    <w:rPr>
      <w:b/>
      <w:bCs/>
    </w:rPr>
  </w:style>
  <w:style w:type="character" w:customStyle="1" w:styleId="CommentSubjectChar">
    <w:name w:val="Comment Subject Char"/>
    <w:basedOn w:val="CommentTextChar"/>
    <w:link w:val="CommentSubject"/>
    <w:uiPriority w:val="99"/>
    <w:semiHidden/>
    <w:rsid w:val="002C7FE0"/>
    <w:rPr>
      <w:b/>
      <w:bCs/>
      <w:sz w:val="20"/>
      <w:szCs w:val="20"/>
    </w:rPr>
  </w:style>
  <w:style w:type="table" w:customStyle="1" w:styleId="TableGrid1">
    <w:name w:val="Table Grid1"/>
    <w:basedOn w:val="TableNormal"/>
    <w:next w:val="TableGrid"/>
    <w:uiPriority w:val="59"/>
    <w:rsid w:val="000537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x470681">
    <w:name w:val="box_470681"/>
    <w:basedOn w:val="Normal"/>
    <w:rsid w:val="002B5D5C"/>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Default">
    <w:name w:val="Default"/>
    <w:rsid w:val="00D83FFD"/>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4687">
      <w:bodyDiv w:val="1"/>
      <w:marLeft w:val="0"/>
      <w:marRight w:val="0"/>
      <w:marTop w:val="0"/>
      <w:marBottom w:val="0"/>
      <w:divBdr>
        <w:top w:val="none" w:sz="0" w:space="0" w:color="auto"/>
        <w:left w:val="none" w:sz="0" w:space="0" w:color="auto"/>
        <w:bottom w:val="none" w:sz="0" w:space="0" w:color="auto"/>
        <w:right w:val="none" w:sz="0" w:space="0" w:color="auto"/>
      </w:divBdr>
    </w:div>
    <w:div w:id="30112241">
      <w:bodyDiv w:val="1"/>
      <w:marLeft w:val="0"/>
      <w:marRight w:val="0"/>
      <w:marTop w:val="0"/>
      <w:marBottom w:val="0"/>
      <w:divBdr>
        <w:top w:val="none" w:sz="0" w:space="0" w:color="auto"/>
        <w:left w:val="none" w:sz="0" w:space="0" w:color="auto"/>
        <w:bottom w:val="none" w:sz="0" w:space="0" w:color="auto"/>
        <w:right w:val="none" w:sz="0" w:space="0" w:color="auto"/>
      </w:divBdr>
    </w:div>
    <w:div w:id="36592518">
      <w:bodyDiv w:val="1"/>
      <w:marLeft w:val="0"/>
      <w:marRight w:val="0"/>
      <w:marTop w:val="0"/>
      <w:marBottom w:val="0"/>
      <w:divBdr>
        <w:top w:val="none" w:sz="0" w:space="0" w:color="auto"/>
        <w:left w:val="none" w:sz="0" w:space="0" w:color="auto"/>
        <w:bottom w:val="none" w:sz="0" w:space="0" w:color="auto"/>
        <w:right w:val="none" w:sz="0" w:space="0" w:color="auto"/>
      </w:divBdr>
    </w:div>
    <w:div w:id="54938664">
      <w:bodyDiv w:val="1"/>
      <w:marLeft w:val="0"/>
      <w:marRight w:val="0"/>
      <w:marTop w:val="0"/>
      <w:marBottom w:val="0"/>
      <w:divBdr>
        <w:top w:val="none" w:sz="0" w:space="0" w:color="auto"/>
        <w:left w:val="none" w:sz="0" w:space="0" w:color="auto"/>
        <w:bottom w:val="none" w:sz="0" w:space="0" w:color="auto"/>
        <w:right w:val="none" w:sz="0" w:space="0" w:color="auto"/>
      </w:divBdr>
    </w:div>
    <w:div w:id="176117101">
      <w:bodyDiv w:val="1"/>
      <w:marLeft w:val="0"/>
      <w:marRight w:val="0"/>
      <w:marTop w:val="0"/>
      <w:marBottom w:val="0"/>
      <w:divBdr>
        <w:top w:val="none" w:sz="0" w:space="0" w:color="auto"/>
        <w:left w:val="none" w:sz="0" w:space="0" w:color="auto"/>
        <w:bottom w:val="none" w:sz="0" w:space="0" w:color="auto"/>
        <w:right w:val="none" w:sz="0" w:space="0" w:color="auto"/>
      </w:divBdr>
    </w:div>
    <w:div w:id="228924499">
      <w:bodyDiv w:val="1"/>
      <w:marLeft w:val="0"/>
      <w:marRight w:val="0"/>
      <w:marTop w:val="0"/>
      <w:marBottom w:val="0"/>
      <w:divBdr>
        <w:top w:val="none" w:sz="0" w:space="0" w:color="auto"/>
        <w:left w:val="none" w:sz="0" w:space="0" w:color="auto"/>
        <w:bottom w:val="none" w:sz="0" w:space="0" w:color="auto"/>
        <w:right w:val="none" w:sz="0" w:space="0" w:color="auto"/>
      </w:divBdr>
    </w:div>
    <w:div w:id="237205036">
      <w:bodyDiv w:val="1"/>
      <w:marLeft w:val="0"/>
      <w:marRight w:val="0"/>
      <w:marTop w:val="0"/>
      <w:marBottom w:val="0"/>
      <w:divBdr>
        <w:top w:val="none" w:sz="0" w:space="0" w:color="auto"/>
        <w:left w:val="none" w:sz="0" w:space="0" w:color="auto"/>
        <w:bottom w:val="none" w:sz="0" w:space="0" w:color="auto"/>
        <w:right w:val="none" w:sz="0" w:space="0" w:color="auto"/>
      </w:divBdr>
    </w:div>
    <w:div w:id="277298952">
      <w:bodyDiv w:val="1"/>
      <w:marLeft w:val="0"/>
      <w:marRight w:val="0"/>
      <w:marTop w:val="0"/>
      <w:marBottom w:val="0"/>
      <w:divBdr>
        <w:top w:val="none" w:sz="0" w:space="0" w:color="auto"/>
        <w:left w:val="none" w:sz="0" w:space="0" w:color="auto"/>
        <w:bottom w:val="none" w:sz="0" w:space="0" w:color="auto"/>
        <w:right w:val="none" w:sz="0" w:space="0" w:color="auto"/>
      </w:divBdr>
    </w:div>
    <w:div w:id="282659907">
      <w:bodyDiv w:val="1"/>
      <w:marLeft w:val="0"/>
      <w:marRight w:val="0"/>
      <w:marTop w:val="0"/>
      <w:marBottom w:val="0"/>
      <w:divBdr>
        <w:top w:val="none" w:sz="0" w:space="0" w:color="auto"/>
        <w:left w:val="none" w:sz="0" w:space="0" w:color="auto"/>
        <w:bottom w:val="none" w:sz="0" w:space="0" w:color="auto"/>
        <w:right w:val="none" w:sz="0" w:space="0" w:color="auto"/>
      </w:divBdr>
    </w:div>
    <w:div w:id="292104252">
      <w:bodyDiv w:val="1"/>
      <w:marLeft w:val="0"/>
      <w:marRight w:val="0"/>
      <w:marTop w:val="0"/>
      <w:marBottom w:val="0"/>
      <w:divBdr>
        <w:top w:val="none" w:sz="0" w:space="0" w:color="auto"/>
        <w:left w:val="none" w:sz="0" w:space="0" w:color="auto"/>
        <w:bottom w:val="none" w:sz="0" w:space="0" w:color="auto"/>
        <w:right w:val="none" w:sz="0" w:space="0" w:color="auto"/>
      </w:divBdr>
    </w:div>
    <w:div w:id="302586448">
      <w:bodyDiv w:val="1"/>
      <w:marLeft w:val="0"/>
      <w:marRight w:val="0"/>
      <w:marTop w:val="0"/>
      <w:marBottom w:val="0"/>
      <w:divBdr>
        <w:top w:val="none" w:sz="0" w:space="0" w:color="auto"/>
        <w:left w:val="none" w:sz="0" w:space="0" w:color="auto"/>
        <w:bottom w:val="none" w:sz="0" w:space="0" w:color="auto"/>
        <w:right w:val="none" w:sz="0" w:space="0" w:color="auto"/>
      </w:divBdr>
    </w:div>
    <w:div w:id="332267986">
      <w:bodyDiv w:val="1"/>
      <w:marLeft w:val="0"/>
      <w:marRight w:val="0"/>
      <w:marTop w:val="0"/>
      <w:marBottom w:val="0"/>
      <w:divBdr>
        <w:top w:val="none" w:sz="0" w:space="0" w:color="auto"/>
        <w:left w:val="none" w:sz="0" w:space="0" w:color="auto"/>
        <w:bottom w:val="none" w:sz="0" w:space="0" w:color="auto"/>
        <w:right w:val="none" w:sz="0" w:space="0" w:color="auto"/>
      </w:divBdr>
    </w:div>
    <w:div w:id="353657825">
      <w:bodyDiv w:val="1"/>
      <w:marLeft w:val="0"/>
      <w:marRight w:val="0"/>
      <w:marTop w:val="0"/>
      <w:marBottom w:val="0"/>
      <w:divBdr>
        <w:top w:val="none" w:sz="0" w:space="0" w:color="auto"/>
        <w:left w:val="none" w:sz="0" w:space="0" w:color="auto"/>
        <w:bottom w:val="none" w:sz="0" w:space="0" w:color="auto"/>
        <w:right w:val="none" w:sz="0" w:space="0" w:color="auto"/>
      </w:divBdr>
    </w:div>
    <w:div w:id="358361172">
      <w:bodyDiv w:val="1"/>
      <w:marLeft w:val="0"/>
      <w:marRight w:val="0"/>
      <w:marTop w:val="0"/>
      <w:marBottom w:val="0"/>
      <w:divBdr>
        <w:top w:val="none" w:sz="0" w:space="0" w:color="auto"/>
        <w:left w:val="none" w:sz="0" w:space="0" w:color="auto"/>
        <w:bottom w:val="none" w:sz="0" w:space="0" w:color="auto"/>
        <w:right w:val="none" w:sz="0" w:space="0" w:color="auto"/>
      </w:divBdr>
    </w:div>
    <w:div w:id="371808599">
      <w:bodyDiv w:val="1"/>
      <w:marLeft w:val="0"/>
      <w:marRight w:val="0"/>
      <w:marTop w:val="0"/>
      <w:marBottom w:val="0"/>
      <w:divBdr>
        <w:top w:val="none" w:sz="0" w:space="0" w:color="auto"/>
        <w:left w:val="none" w:sz="0" w:space="0" w:color="auto"/>
        <w:bottom w:val="none" w:sz="0" w:space="0" w:color="auto"/>
        <w:right w:val="none" w:sz="0" w:space="0" w:color="auto"/>
      </w:divBdr>
    </w:div>
    <w:div w:id="408768404">
      <w:bodyDiv w:val="1"/>
      <w:marLeft w:val="0"/>
      <w:marRight w:val="0"/>
      <w:marTop w:val="0"/>
      <w:marBottom w:val="0"/>
      <w:divBdr>
        <w:top w:val="none" w:sz="0" w:space="0" w:color="auto"/>
        <w:left w:val="none" w:sz="0" w:space="0" w:color="auto"/>
        <w:bottom w:val="none" w:sz="0" w:space="0" w:color="auto"/>
        <w:right w:val="none" w:sz="0" w:space="0" w:color="auto"/>
      </w:divBdr>
    </w:div>
    <w:div w:id="440536053">
      <w:bodyDiv w:val="1"/>
      <w:marLeft w:val="0"/>
      <w:marRight w:val="0"/>
      <w:marTop w:val="0"/>
      <w:marBottom w:val="0"/>
      <w:divBdr>
        <w:top w:val="none" w:sz="0" w:space="0" w:color="auto"/>
        <w:left w:val="none" w:sz="0" w:space="0" w:color="auto"/>
        <w:bottom w:val="none" w:sz="0" w:space="0" w:color="auto"/>
        <w:right w:val="none" w:sz="0" w:space="0" w:color="auto"/>
      </w:divBdr>
    </w:div>
    <w:div w:id="444890331">
      <w:bodyDiv w:val="1"/>
      <w:marLeft w:val="0"/>
      <w:marRight w:val="0"/>
      <w:marTop w:val="0"/>
      <w:marBottom w:val="0"/>
      <w:divBdr>
        <w:top w:val="none" w:sz="0" w:space="0" w:color="auto"/>
        <w:left w:val="none" w:sz="0" w:space="0" w:color="auto"/>
        <w:bottom w:val="none" w:sz="0" w:space="0" w:color="auto"/>
        <w:right w:val="none" w:sz="0" w:space="0" w:color="auto"/>
      </w:divBdr>
      <w:divsChild>
        <w:div w:id="951401724">
          <w:marLeft w:val="0"/>
          <w:marRight w:val="0"/>
          <w:marTop w:val="0"/>
          <w:marBottom w:val="600"/>
          <w:divBdr>
            <w:top w:val="none" w:sz="0" w:space="0" w:color="auto"/>
            <w:left w:val="none" w:sz="0" w:space="0" w:color="auto"/>
            <w:bottom w:val="none" w:sz="0" w:space="0" w:color="auto"/>
            <w:right w:val="none" w:sz="0" w:space="0" w:color="auto"/>
          </w:divBdr>
        </w:div>
      </w:divsChild>
    </w:div>
    <w:div w:id="454447042">
      <w:bodyDiv w:val="1"/>
      <w:marLeft w:val="0"/>
      <w:marRight w:val="0"/>
      <w:marTop w:val="0"/>
      <w:marBottom w:val="0"/>
      <w:divBdr>
        <w:top w:val="none" w:sz="0" w:space="0" w:color="auto"/>
        <w:left w:val="none" w:sz="0" w:space="0" w:color="auto"/>
        <w:bottom w:val="none" w:sz="0" w:space="0" w:color="auto"/>
        <w:right w:val="none" w:sz="0" w:space="0" w:color="auto"/>
      </w:divBdr>
    </w:div>
    <w:div w:id="458957353">
      <w:bodyDiv w:val="1"/>
      <w:marLeft w:val="0"/>
      <w:marRight w:val="0"/>
      <w:marTop w:val="0"/>
      <w:marBottom w:val="0"/>
      <w:divBdr>
        <w:top w:val="none" w:sz="0" w:space="0" w:color="auto"/>
        <w:left w:val="none" w:sz="0" w:space="0" w:color="auto"/>
        <w:bottom w:val="none" w:sz="0" w:space="0" w:color="auto"/>
        <w:right w:val="none" w:sz="0" w:space="0" w:color="auto"/>
      </w:divBdr>
    </w:div>
    <w:div w:id="466319767">
      <w:bodyDiv w:val="1"/>
      <w:marLeft w:val="0"/>
      <w:marRight w:val="0"/>
      <w:marTop w:val="0"/>
      <w:marBottom w:val="0"/>
      <w:divBdr>
        <w:top w:val="none" w:sz="0" w:space="0" w:color="auto"/>
        <w:left w:val="none" w:sz="0" w:space="0" w:color="auto"/>
        <w:bottom w:val="none" w:sz="0" w:space="0" w:color="auto"/>
        <w:right w:val="none" w:sz="0" w:space="0" w:color="auto"/>
      </w:divBdr>
    </w:div>
    <w:div w:id="471678972">
      <w:bodyDiv w:val="1"/>
      <w:marLeft w:val="0"/>
      <w:marRight w:val="0"/>
      <w:marTop w:val="0"/>
      <w:marBottom w:val="0"/>
      <w:divBdr>
        <w:top w:val="none" w:sz="0" w:space="0" w:color="auto"/>
        <w:left w:val="none" w:sz="0" w:space="0" w:color="auto"/>
        <w:bottom w:val="none" w:sz="0" w:space="0" w:color="auto"/>
        <w:right w:val="none" w:sz="0" w:space="0" w:color="auto"/>
      </w:divBdr>
    </w:div>
    <w:div w:id="499740268">
      <w:bodyDiv w:val="1"/>
      <w:marLeft w:val="0"/>
      <w:marRight w:val="0"/>
      <w:marTop w:val="0"/>
      <w:marBottom w:val="0"/>
      <w:divBdr>
        <w:top w:val="none" w:sz="0" w:space="0" w:color="auto"/>
        <w:left w:val="none" w:sz="0" w:space="0" w:color="auto"/>
        <w:bottom w:val="none" w:sz="0" w:space="0" w:color="auto"/>
        <w:right w:val="none" w:sz="0" w:space="0" w:color="auto"/>
      </w:divBdr>
    </w:div>
    <w:div w:id="588389987">
      <w:bodyDiv w:val="1"/>
      <w:marLeft w:val="0"/>
      <w:marRight w:val="0"/>
      <w:marTop w:val="0"/>
      <w:marBottom w:val="0"/>
      <w:divBdr>
        <w:top w:val="none" w:sz="0" w:space="0" w:color="auto"/>
        <w:left w:val="none" w:sz="0" w:space="0" w:color="auto"/>
        <w:bottom w:val="none" w:sz="0" w:space="0" w:color="auto"/>
        <w:right w:val="none" w:sz="0" w:space="0" w:color="auto"/>
      </w:divBdr>
    </w:div>
    <w:div w:id="611206959">
      <w:bodyDiv w:val="1"/>
      <w:marLeft w:val="0"/>
      <w:marRight w:val="0"/>
      <w:marTop w:val="0"/>
      <w:marBottom w:val="0"/>
      <w:divBdr>
        <w:top w:val="none" w:sz="0" w:space="0" w:color="auto"/>
        <w:left w:val="none" w:sz="0" w:space="0" w:color="auto"/>
        <w:bottom w:val="none" w:sz="0" w:space="0" w:color="auto"/>
        <w:right w:val="none" w:sz="0" w:space="0" w:color="auto"/>
      </w:divBdr>
    </w:div>
    <w:div w:id="651642718">
      <w:bodyDiv w:val="1"/>
      <w:marLeft w:val="0"/>
      <w:marRight w:val="0"/>
      <w:marTop w:val="0"/>
      <w:marBottom w:val="0"/>
      <w:divBdr>
        <w:top w:val="none" w:sz="0" w:space="0" w:color="auto"/>
        <w:left w:val="none" w:sz="0" w:space="0" w:color="auto"/>
        <w:bottom w:val="none" w:sz="0" w:space="0" w:color="auto"/>
        <w:right w:val="none" w:sz="0" w:space="0" w:color="auto"/>
      </w:divBdr>
    </w:div>
    <w:div w:id="680551273">
      <w:bodyDiv w:val="1"/>
      <w:marLeft w:val="0"/>
      <w:marRight w:val="0"/>
      <w:marTop w:val="0"/>
      <w:marBottom w:val="0"/>
      <w:divBdr>
        <w:top w:val="none" w:sz="0" w:space="0" w:color="auto"/>
        <w:left w:val="none" w:sz="0" w:space="0" w:color="auto"/>
        <w:bottom w:val="none" w:sz="0" w:space="0" w:color="auto"/>
        <w:right w:val="none" w:sz="0" w:space="0" w:color="auto"/>
      </w:divBdr>
    </w:div>
    <w:div w:id="684866346">
      <w:bodyDiv w:val="1"/>
      <w:marLeft w:val="0"/>
      <w:marRight w:val="0"/>
      <w:marTop w:val="0"/>
      <w:marBottom w:val="0"/>
      <w:divBdr>
        <w:top w:val="none" w:sz="0" w:space="0" w:color="auto"/>
        <w:left w:val="none" w:sz="0" w:space="0" w:color="auto"/>
        <w:bottom w:val="none" w:sz="0" w:space="0" w:color="auto"/>
        <w:right w:val="none" w:sz="0" w:space="0" w:color="auto"/>
      </w:divBdr>
    </w:div>
    <w:div w:id="707220892">
      <w:bodyDiv w:val="1"/>
      <w:marLeft w:val="0"/>
      <w:marRight w:val="0"/>
      <w:marTop w:val="0"/>
      <w:marBottom w:val="0"/>
      <w:divBdr>
        <w:top w:val="none" w:sz="0" w:space="0" w:color="auto"/>
        <w:left w:val="none" w:sz="0" w:space="0" w:color="auto"/>
        <w:bottom w:val="none" w:sz="0" w:space="0" w:color="auto"/>
        <w:right w:val="none" w:sz="0" w:space="0" w:color="auto"/>
      </w:divBdr>
    </w:div>
    <w:div w:id="711657919">
      <w:bodyDiv w:val="1"/>
      <w:marLeft w:val="0"/>
      <w:marRight w:val="0"/>
      <w:marTop w:val="0"/>
      <w:marBottom w:val="0"/>
      <w:divBdr>
        <w:top w:val="none" w:sz="0" w:space="0" w:color="auto"/>
        <w:left w:val="none" w:sz="0" w:space="0" w:color="auto"/>
        <w:bottom w:val="none" w:sz="0" w:space="0" w:color="auto"/>
        <w:right w:val="none" w:sz="0" w:space="0" w:color="auto"/>
      </w:divBdr>
    </w:div>
    <w:div w:id="724721871">
      <w:bodyDiv w:val="1"/>
      <w:marLeft w:val="0"/>
      <w:marRight w:val="0"/>
      <w:marTop w:val="0"/>
      <w:marBottom w:val="0"/>
      <w:divBdr>
        <w:top w:val="none" w:sz="0" w:space="0" w:color="auto"/>
        <w:left w:val="none" w:sz="0" w:space="0" w:color="auto"/>
        <w:bottom w:val="none" w:sz="0" w:space="0" w:color="auto"/>
        <w:right w:val="none" w:sz="0" w:space="0" w:color="auto"/>
      </w:divBdr>
    </w:div>
    <w:div w:id="733314851">
      <w:bodyDiv w:val="1"/>
      <w:marLeft w:val="0"/>
      <w:marRight w:val="0"/>
      <w:marTop w:val="0"/>
      <w:marBottom w:val="0"/>
      <w:divBdr>
        <w:top w:val="none" w:sz="0" w:space="0" w:color="auto"/>
        <w:left w:val="none" w:sz="0" w:space="0" w:color="auto"/>
        <w:bottom w:val="none" w:sz="0" w:space="0" w:color="auto"/>
        <w:right w:val="none" w:sz="0" w:space="0" w:color="auto"/>
      </w:divBdr>
    </w:div>
    <w:div w:id="779296827">
      <w:bodyDiv w:val="1"/>
      <w:marLeft w:val="0"/>
      <w:marRight w:val="0"/>
      <w:marTop w:val="0"/>
      <w:marBottom w:val="0"/>
      <w:divBdr>
        <w:top w:val="none" w:sz="0" w:space="0" w:color="auto"/>
        <w:left w:val="none" w:sz="0" w:space="0" w:color="auto"/>
        <w:bottom w:val="none" w:sz="0" w:space="0" w:color="auto"/>
        <w:right w:val="none" w:sz="0" w:space="0" w:color="auto"/>
      </w:divBdr>
    </w:div>
    <w:div w:id="782070971">
      <w:bodyDiv w:val="1"/>
      <w:marLeft w:val="0"/>
      <w:marRight w:val="0"/>
      <w:marTop w:val="0"/>
      <w:marBottom w:val="0"/>
      <w:divBdr>
        <w:top w:val="none" w:sz="0" w:space="0" w:color="auto"/>
        <w:left w:val="none" w:sz="0" w:space="0" w:color="auto"/>
        <w:bottom w:val="none" w:sz="0" w:space="0" w:color="auto"/>
        <w:right w:val="none" w:sz="0" w:space="0" w:color="auto"/>
      </w:divBdr>
    </w:div>
    <w:div w:id="855342861">
      <w:bodyDiv w:val="1"/>
      <w:marLeft w:val="0"/>
      <w:marRight w:val="0"/>
      <w:marTop w:val="0"/>
      <w:marBottom w:val="0"/>
      <w:divBdr>
        <w:top w:val="none" w:sz="0" w:space="0" w:color="auto"/>
        <w:left w:val="none" w:sz="0" w:space="0" w:color="auto"/>
        <w:bottom w:val="none" w:sz="0" w:space="0" w:color="auto"/>
        <w:right w:val="none" w:sz="0" w:space="0" w:color="auto"/>
      </w:divBdr>
    </w:div>
    <w:div w:id="901868607">
      <w:bodyDiv w:val="1"/>
      <w:marLeft w:val="0"/>
      <w:marRight w:val="0"/>
      <w:marTop w:val="0"/>
      <w:marBottom w:val="0"/>
      <w:divBdr>
        <w:top w:val="none" w:sz="0" w:space="0" w:color="auto"/>
        <w:left w:val="none" w:sz="0" w:space="0" w:color="auto"/>
        <w:bottom w:val="none" w:sz="0" w:space="0" w:color="auto"/>
        <w:right w:val="none" w:sz="0" w:space="0" w:color="auto"/>
      </w:divBdr>
    </w:div>
    <w:div w:id="915943374">
      <w:bodyDiv w:val="1"/>
      <w:marLeft w:val="0"/>
      <w:marRight w:val="0"/>
      <w:marTop w:val="0"/>
      <w:marBottom w:val="0"/>
      <w:divBdr>
        <w:top w:val="none" w:sz="0" w:space="0" w:color="auto"/>
        <w:left w:val="none" w:sz="0" w:space="0" w:color="auto"/>
        <w:bottom w:val="none" w:sz="0" w:space="0" w:color="auto"/>
        <w:right w:val="none" w:sz="0" w:space="0" w:color="auto"/>
      </w:divBdr>
    </w:div>
    <w:div w:id="968239871">
      <w:bodyDiv w:val="1"/>
      <w:marLeft w:val="0"/>
      <w:marRight w:val="0"/>
      <w:marTop w:val="0"/>
      <w:marBottom w:val="0"/>
      <w:divBdr>
        <w:top w:val="none" w:sz="0" w:space="0" w:color="auto"/>
        <w:left w:val="none" w:sz="0" w:space="0" w:color="auto"/>
        <w:bottom w:val="none" w:sz="0" w:space="0" w:color="auto"/>
        <w:right w:val="none" w:sz="0" w:space="0" w:color="auto"/>
      </w:divBdr>
    </w:div>
    <w:div w:id="969163229">
      <w:bodyDiv w:val="1"/>
      <w:marLeft w:val="0"/>
      <w:marRight w:val="0"/>
      <w:marTop w:val="0"/>
      <w:marBottom w:val="0"/>
      <w:divBdr>
        <w:top w:val="none" w:sz="0" w:space="0" w:color="auto"/>
        <w:left w:val="none" w:sz="0" w:space="0" w:color="auto"/>
        <w:bottom w:val="none" w:sz="0" w:space="0" w:color="auto"/>
        <w:right w:val="none" w:sz="0" w:space="0" w:color="auto"/>
      </w:divBdr>
    </w:div>
    <w:div w:id="996104488">
      <w:bodyDiv w:val="1"/>
      <w:marLeft w:val="0"/>
      <w:marRight w:val="0"/>
      <w:marTop w:val="0"/>
      <w:marBottom w:val="0"/>
      <w:divBdr>
        <w:top w:val="none" w:sz="0" w:space="0" w:color="auto"/>
        <w:left w:val="none" w:sz="0" w:space="0" w:color="auto"/>
        <w:bottom w:val="none" w:sz="0" w:space="0" w:color="auto"/>
        <w:right w:val="none" w:sz="0" w:space="0" w:color="auto"/>
      </w:divBdr>
      <w:divsChild>
        <w:div w:id="274752066">
          <w:marLeft w:val="0"/>
          <w:marRight w:val="570"/>
          <w:marTop w:val="0"/>
          <w:marBottom w:val="0"/>
          <w:divBdr>
            <w:top w:val="none" w:sz="0" w:space="0" w:color="auto"/>
            <w:left w:val="none" w:sz="0" w:space="0" w:color="auto"/>
            <w:bottom w:val="none" w:sz="0" w:space="0" w:color="auto"/>
            <w:right w:val="none" w:sz="0" w:space="0" w:color="auto"/>
          </w:divBdr>
        </w:div>
        <w:div w:id="1464233506">
          <w:marLeft w:val="1200"/>
          <w:marRight w:val="0"/>
          <w:marTop w:val="0"/>
          <w:marBottom w:val="0"/>
          <w:divBdr>
            <w:top w:val="none" w:sz="0" w:space="0" w:color="auto"/>
            <w:left w:val="none" w:sz="0" w:space="0" w:color="auto"/>
            <w:bottom w:val="none" w:sz="0" w:space="0" w:color="auto"/>
            <w:right w:val="none" w:sz="0" w:space="0" w:color="auto"/>
          </w:divBdr>
          <w:divsChild>
            <w:div w:id="778330725">
              <w:marLeft w:val="0"/>
              <w:marRight w:val="0"/>
              <w:marTop w:val="0"/>
              <w:marBottom w:val="0"/>
              <w:divBdr>
                <w:top w:val="none" w:sz="0" w:space="0" w:color="auto"/>
                <w:left w:val="none" w:sz="0" w:space="0" w:color="auto"/>
                <w:bottom w:val="none" w:sz="0" w:space="0" w:color="auto"/>
                <w:right w:val="none" w:sz="0" w:space="0" w:color="auto"/>
              </w:divBdr>
              <w:divsChild>
                <w:div w:id="1728408992">
                  <w:marLeft w:val="0"/>
                  <w:marRight w:val="0"/>
                  <w:marTop w:val="0"/>
                  <w:marBottom w:val="0"/>
                  <w:divBdr>
                    <w:top w:val="none" w:sz="0" w:space="0" w:color="auto"/>
                    <w:left w:val="none" w:sz="0" w:space="0" w:color="auto"/>
                    <w:bottom w:val="none" w:sz="0" w:space="0" w:color="auto"/>
                    <w:right w:val="none" w:sz="0" w:space="0" w:color="auto"/>
                  </w:divBdr>
                  <w:divsChild>
                    <w:div w:id="36039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1078424">
      <w:bodyDiv w:val="1"/>
      <w:marLeft w:val="0"/>
      <w:marRight w:val="0"/>
      <w:marTop w:val="0"/>
      <w:marBottom w:val="0"/>
      <w:divBdr>
        <w:top w:val="none" w:sz="0" w:space="0" w:color="auto"/>
        <w:left w:val="none" w:sz="0" w:space="0" w:color="auto"/>
        <w:bottom w:val="none" w:sz="0" w:space="0" w:color="auto"/>
        <w:right w:val="none" w:sz="0" w:space="0" w:color="auto"/>
      </w:divBdr>
    </w:div>
    <w:div w:id="1041202631">
      <w:bodyDiv w:val="1"/>
      <w:marLeft w:val="0"/>
      <w:marRight w:val="0"/>
      <w:marTop w:val="0"/>
      <w:marBottom w:val="0"/>
      <w:divBdr>
        <w:top w:val="none" w:sz="0" w:space="0" w:color="auto"/>
        <w:left w:val="none" w:sz="0" w:space="0" w:color="auto"/>
        <w:bottom w:val="none" w:sz="0" w:space="0" w:color="auto"/>
        <w:right w:val="none" w:sz="0" w:space="0" w:color="auto"/>
      </w:divBdr>
    </w:div>
    <w:div w:id="1053240270">
      <w:bodyDiv w:val="1"/>
      <w:marLeft w:val="0"/>
      <w:marRight w:val="0"/>
      <w:marTop w:val="0"/>
      <w:marBottom w:val="0"/>
      <w:divBdr>
        <w:top w:val="none" w:sz="0" w:space="0" w:color="auto"/>
        <w:left w:val="none" w:sz="0" w:space="0" w:color="auto"/>
        <w:bottom w:val="none" w:sz="0" w:space="0" w:color="auto"/>
        <w:right w:val="none" w:sz="0" w:space="0" w:color="auto"/>
      </w:divBdr>
    </w:div>
    <w:div w:id="1078751883">
      <w:bodyDiv w:val="1"/>
      <w:marLeft w:val="0"/>
      <w:marRight w:val="0"/>
      <w:marTop w:val="0"/>
      <w:marBottom w:val="0"/>
      <w:divBdr>
        <w:top w:val="none" w:sz="0" w:space="0" w:color="auto"/>
        <w:left w:val="none" w:sz="0" w:space="0" w:color="auto"/>
        <w:bottom w:val="none" w:sz="0" w:space="0" w:color="auto"/>
        <w:right w:val="none" w:sz="0" w:space="0" w:color="auto"/>
      </w:divBdr>
    </w:div>
    <w:div w:id="1080981458">
      <w:bodyDiv w:val="1"/>
      <w:marLeft w:val="0"/>
      <w:marRight w:val="0"/>
      <w:marTop w:val="0"/>
      <w:marBottom w:val="0"/>
      <w:divBdr>
        <w:top w:val="none" w:sz="0" w:space="0" w:color="auto"/>
        <w:left w:val="none" w:sz="0" w:space="0" w:color="auto"/>
        <w:bottom w:val="none" w:sz="0" w:space="0" w:color="auto"/>
        <w:right w:val="none" w:sz="0" w:space="0" w:color="auto"/>
      </w:divBdr>
    </w:div>
    <w:div w:id="1144741961">
      <w:bodyDiv w:val="1"/>
      <w:marLeft w:val="0"/>
      <w:marRight w:val="0"/>
      <w:marTop w:val="0"/>
      <w:marBottom w:val="0"/>
      <w:divBdr>
        <w:top w:val="none" w:sz="0" w:space="0" w:color="auto"/>
        <w:left w:val="none" w:sz="0" w:space="0" w:color="auto"/>
        <w:bottom w:val="none" w:sz="0" w:space="0" w:color="auto"/>
        <w:right w:val="none" w:sz="0" w:space="0" w:color="auto"/>
      </w:divBdr>
    </w:div>
    <w:div w:id="1160124607">
      <w:bodyDiv w:val="1"/>
      <w:marLeft w:val="0"/>
      <w:marRight w:val="0"/>
      <w:marTop w:val="0"/>
      <w:marBottom w:val="0"/>
      <w:divBdr>
        <w:top w:val="none" w:sz="0" w:space="0" w:color="auto"/>
        <w:left w:val="none" w:sz="0" w:space="0" w:color="auto"/>
        <w:bottom w:val="none" w:sz="0" w:space="0" w:color="auto"/>
        <w:right w:val="none" w:sz="0" w:space="0" w:color="auto"/>
      </w:divBdr>
    </w:div>
    <w:div w:id="1187017617">
      <w:bodyDiv w:val="1"/>
      <w:marLeft w:val="0"/>
      <w:marRight w:val="0"/>
      <w:marTop w:val="0"/>
      <w:marBottom w:val="0"/>
      <w:divBdr>
        <w:top w:val="none" w:sz="0" w:space="0" w:color="auto"/>
        <w:left w:val="none" w:sz="0" w:space="0" w:color="auto"/>
        <w:bottom w:val="none" w:sz="0" w:space="0" w:color="auto"/>
        <w:right w:val="none" w:sz="0" w:space="0" w:color="auto"/>
      </w:divBdr>
    </w:div>
    <w:div w:id="1207789277">
      <w:bodyDiv w:val="1"/>
      <w:marLeft w:val="0"/>
      <w:marRight w:val="0"/>
      <w:marTop w:val="0"/>
      <w:marBottom w:val="0"/>
      <w:divBdr>
        <w:top w:val="none" w:sz="0" w:space="0" w:color="auto"/>
        <w:left w:val="none" w:sz="0" w:space="0" w:color="auto"/>
        <w:bottom w:val="none" w:sz="0" w:space="0" w:color="auto"/>
        <w:right w:val="none" w:sz="0" w:space="0" w:color="auto"/>
      </w:divBdr>
    </w:div>
    <w:div w:id="1245724048">
      <w:bodyDiv w:val="1"/>
      <w:marLeft w:val="0"/>
      <w:marRight w:val="0"/>
      <w:marTop w:val="0"/>
      <w:marBottom w:val="0"/>
      <w:divBdr>
        <w:top w:val="none" w:sz="0" w:space="0" w:color="auto"/>
        <w:left w:val="none" w:sz="0" w:space="0" w:color="auto"/>
        <w:bottom w:val="none" w:sz="0" w:space="0" w:color="auto"/>
        <w:right w:val="none" w:sz="0" w:space="0" w:color="auto"/>
      </w:divBdr>
    </w:div>
    <w:div w:id="1336612211">
      <w:bodyDiv w:val="1"/>
      <w:marLeft w:val="0"/>
      <w:marRight w:val="0"/>
      <w:marTop w:val="0"/>
      <w:marBottom w:val="0"/>
      <w:divBdr>
        <w:top w:val="none" w:sz="0" w:space="0" w:color="auto"/>
        <w:left w:val="none" w:sz="0" w:space="0" w:color="auto"/>
        <w:bottom w:val="none" w:sz="0" w:space="0" w:color="auto"/>
        <w:right w:val="none" w:sz="0" w:space="0" w:color="auto"/>
      </w:divBdr>
    </w:div>
    <w:div w:id="1348025055">
      <w:bodyDiv w:val="1"/>
      <w:marLeft w:val="0"/>
      <w:marRight w:val="0"/>
      <w:marTop w:val="0"/>
      <w:marBottom w:val="0"/>
      <w:divBdr>
        <w:top w:val="none" w:sz="0" w:space="0" w:color="auto"/>
        <w:left w:val="none" w:sz="0" w:space="0" w:color="auto"/>
        <w:bottom w:val="none" w:sz="0" w:space="0" w:color="auto"/>
        <w:right w:val="none" w:sz="0" w:space="0" w:color="auto"/>
      </w:divBdr>
    </w:div>
    <w:div w:id="1355155585">
      <w:bodyDiv w:val="1"/>
      <w:marLeft w:val="0"/>
      <w:marRight w:val="0"/>
      <w:marTop w:val="0"/>
      <w:marBottom w:val="0"/>
      <w:divBdr>
        <w:top w:val="none" w:sz="0" w:space="0" w:color="auto"/>
        <w:left w:val="none" w:sz="0" w:space="0" w:color="auto"/>
        <w:bottom w:val="none" w:sz="0" w:space="0" w:color="auto"/>
        <w:right w:val="none" w:sz="0" w:space="0" w:color="auto"/>
      </w:divBdr>
    </w:div>
    <w:div w:id="1369841782">
      <w:bodyDiv w:val="1"/>
      <w:marLeft w:val="0"/>
      <w:marRight w:val="0"/>
      <w:marTop w:val="0"/>
      <w:marBottom w:val="0"/>
      <w:divBdr>
        <w:top w:val="none" w:sz="0" w:space="0" w:color="auto"/>
        <w:left w:val="none" w:sz="0" w:space="0" w:color="auto"/>
        <w:bottom w:val="none" w:sz="0" w:space="0" w:color="auto"/>
        <w:right w:val="none" w:sz="0" w:space="0" w:color="auto"/>
      </w:divBdr>
    </w:div>
    <w:div w:id="1391153910">
      <w:bodyDiv w:val="1"/>
      <w:marLeft w:val="0"/>
      <w:marRight w:val="0"/>
      <w:marTop w:val="0"/>
      <w:marBottom w:val="0"/>
      <w:divBdr>
        <w:top w:val="none" w:sz="0" w:space="0" w:color="auto"/>
        <w:left w:val="none" w:sz="0" w:space="0" w:color="auto"/>
        <w:bottom w:val="none" w:sz="0" w:space="0" w:color="auto"/>
        <w:right w:val="none" w:sz="0" w:space="0" w:color="auto"/>
      </w:divBdr>
    </w:div>
    <w:div w:id="1407725816">
      <w:bodyDiv w:val="1"/>
      <w:marLeft w:val="0"/>
      <w:marRight w:val="0"/>
      <w:marTop w:val="0"/>
      <w:marBottom w:val="0"/>
      <w:divBdr>
        <w:top w:val="none" w:sz="0" w:space="0" w:color="auto"/>
        <w:left w:val="none" w:sz="0" w:space="0" w:color="auto"/>
        <w:bottom w:val="none" w:sz="0" w:space="0" w:color="auto"/>
        <w:right w:val="none" w:sz="0" w:space="0" w:color="auto"/>
      </w:divBdr>
    </w:div>
    <w:div w:id="1423575162">
      <w:bodyDiv w:val="1"/>
      <w:marLeft w:val="0"/>
      <w:marRight w:val="0"/>
      <w:marTop w:val="0"/>
      <w:marBottom w:val="0"/>
      <w:divBdr>
        <w:top w:val="none" w:sz="0" w:space="0" w:color="auto"/>
        <w:left w:val="none" w:sz="0" w:space="0" w:color="auto"/>
        <w:bottom w:val="none" w:sz="0" w:space="0" w:color="auto"/>
        <w:right w:val="none" w:sz="0" w:space="0" w:color="auto"/>
      </w:divBdr>
    </w:div>
    <w:div w:id="1456411554">
      <w:bodyDiv w:val="1"/>
      <w:marLeft w:val="0"/>
      <w:marRight w:val="0"/>
      <w:marTop w:val="0"/>
      <w:marBottom w:val="0"/>
      <w:divBdr>
        <w:top w:val="none" w:sz="0" w:space="0" w:color="auto"/>
        <w:left w:val="none" w:sz="0" w:space="0" w:color="auto"/>
        <w:bottom w:val="none" w:sz="0" w:space="0" w:color="auto"/>
        <w:right w:val="none" w:sz="0" w:space="0" w:color="auto"/>
      </w:divBdr>
    </w:div>
    <w:div w:id="1465852399">
      <w:bodyDiv w:val="1"/>
      <w:marLeft w:val="0"/>
      <w:marRight w:val="0"/>
      <w:marTop w:val="0"/>
      <w:marBottom w:val="0"/>
      <w:divBdr>
        <w:top w:val="none" w:sz="0" w:space="0" w:color="auto"/>
        <w:left w:val="none" w:sz="0" w:space="0" w:color="auto"/>
        <w:bottom w:val="none" w:sz="0" w:space="0" w:color="auto"/>
        <w:right w:val="none" w:sz="0" w:space="0" w:color="auto"/>
      </w:divBdr>
    </w:div>
    <w:div w:id="1500001615">
      <w:bodyDiv w:val="1"/>
      <w:marLeft w:val="0"/>
      <w:marRight w:val="0"/>
      <w:marTop w:val="0"/>
      <w:marBottom w:val="0"/>
      <w:divBdr>
        <w:top w:val="none" w:sz="0" w:space="0" w:color="auto"/>
        <w:left w:val="none" w:sz="0" w:space="0" w:color="auto"/>
        <w:bottom w:val="none" w:sz="0" w:space="0" w:color="auto"/>
        <w:right w:val="none" w:sz="0" w:space="0" w:color="auto"/>
      </w:divBdr>
    </w:div>
    <w:div w:id="1527016530">
      <w:bodyDiv w:val="1"/>
      <w:marLeft w:val="0"/>
      <w:marRight w:val="0"/>
      <w:marTop w:val="0"/>
      <w:marBottom w:val="0"/>
      <w:divBdr>
        <w:top w:val="none" w:sz="0" w:space="0" w:color="auto"/>
        <w:left w:val="none" w:sz="0" w:space="0" w:color="auto"/>
        <w:bottom w:val="none" w:sz="0" w:space="0" w:color="auto"/>
        <w:right w:val="none" w:sz="0" w:space="0" w:color="auto"/>
      </w:divBdr>
    </w:div>
    <w:div w:id="1553073995">
      <w:bodyDiv w:val="1"/>
      <w:marLeft w:val="0"/>
      <w:marRight w:val="0"/>
      <w:marTop w:val="0"/>
      <w:marBottom w:val="0"/>
      <w:divBdr>
        <w:top w:val="none" w:sz="0" w:space="0" w:color="auto"/>
        <w:left w:val="none" w:sz="0" w:space="0" w:color="auto"/>
        <w:bottom w:val="none" w:sz="0" w:space="0" w:color="auto"/>
        <w:right w:val="none" w:sz="0" w:space="0" w:color="auto"/>
      </w:divBdr>
      <w:divsChild>
        <w:div w:id="302470983">
          <w:marLeft w:val="0"/>
          <w:marRight w:val="0"/>
          <w:marTop w:val="0"/>
          <w:marBottom w:val="0"/>
          <w:divBdr>
            <w:top w:val="none" w:sz="0" w:space="0" w:color="auto"/>
            <w:left w:val="none" w:sz="0" w:space="0" w:color="auto"/>
            <w:bottom w:val="none" w:sz="0" w:space="0" w:color="auto"/>
            <w:right w:val="none" w:sz="0" w:space="0" w:color="auto"/>
          </w:divBdr>
          <w:divsChild>
            <w:div w:id="226962145">
              <w:marLeft w:val="0"/>
              <w:marRight w:val="0"/>
              <w:marTop w:val="0"/>
              <w:marBottom w:val="0"/>
              <w:divBdr>
                <w:top w:val="none" w:sz="0" w:space="0" w:color="auto"/>
                <w:left w:val="none" w:sz="0" w:space="0" w:color="auto"/>
                <w:bottom w:val="none" w:sz="0" w:space="0" w:color="auto"/>
                <w:right w:val="none" w:sz="0" w:space="0" w:color="auto"/>
              </w:divBdr>
              <w:divsChild>
                <w:div w:id="1301767799">
                  <w:marLeft w:val="0"/>
                  <w:marRight w:val="0"/>
                  <w:marTop w:val="0"/>
                  <w:marBottom w:val="0"/>
                  <w:divBdr>
                    <w:top w:val="none" w:sz="0" w:space="0" w:color="auto"/>
                    <w:left w:val="none" w:sz="0" w:space="0" w:color="auto"/>
                    <w:bottom w:val="none" w:sz="0" w:space="0" w:color="auto"/>
                    <w:right w:val="none" w:sz="0" w:space="0" w:color="auto"/>
                  </w:divBdr>
                  <w:divsChild>
                    <w:div w:id="1518546936">
                      <w:marLeft w:val="0"/>
                      <w:marRight w:val="0"/>
                      <w:marTop w:val="0"/>
                      <w:marBottom w:val="0"/>
                      <w:divBdr>
                        <w:top w:val="none" w:sz="0" w:space="0" w:color="auto"/>
                        <w:left w:val="none" w:sz="0" w:space="0" w:color="auto"/>
                        <w:bottom w:val="none" w:sz="0" w:space="0" w:color="auto"/>
                        <w:right w:val="none" w:sz="0" w:space="0" w:color="auto"/>
                      </w:divBdr>
                      <w:divsChild>
                        <w:div w:id="890383163">
                          <w:marLeft w:val="0"/>
                          <w:marRight w:val="0"/>
                          <w:marTop w:val="0"/>
                          <w:marBottom w:val="0"/>
                          <w:divBdr>
                            <w:top w:val="none" w:sz="0" w:space="0" w:color="auto"/>
                            <w:left w:val="none" w:sz="0" w:space="0" w:color="auto"/>
                            <w:bottom w:val="none" w:sz="0" w:space="0" w:color="auto"/>
                            <w:right w:val="none" w:sz="0" w:space="0" w:color="auto"/>
                          </w:divBdr>
                        </w:div>
                        <w:div w:id="424227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2213266">
      <w:bodyDiv w:val="1"/>
      <w:marLeft w:val="0"/>
      <w:marRight w:val="0"/>
      <w:marTop w:val="0"/>
      <w:marBottom w:val="0"/>
      <w:divBdr>
        <w:top w:val="none" w:sz="0" w:space="0" w:color="auto"/>
        <w:left w:val="none" w:sz="0" w:space="0" w:color="auto"/>
        <w:bottom w:val="none" w:sz="0" w:space="0" w:color="auto"/>
        <w:right w:val="none" w:sz="0" w:space="0" w:color="auto"/>
      </w:divBdr>
    </w:div>
    <w:div w:id="1567178738">
      <w:bodyDiv w:val="1"/>
      <w:marLeft w:val="0"/>
      <w:marRight w:val="0"/>
      <w:marTop w:val="0"/>
      <w:marBottom w:val="0"/>
      <w:divBdr>
        <w:top w:val="none" w:sz="0" w:space="0" w:color="auto"/>
        <w:left w:val="none" w:sz="0" w:space="0" w:color="auto"/>
        <w:bottom w:val="none" w:sz="0" w:space="0" w:color="auto"/>
        <w:right w:val="none" w:sz="0" w:space="0" w:color="auto"/>
      </w:divBdr>
    </w:div>
    <w:div w:id="1573343947">
      <w:bodyDiv w:val="1"/>
      <w:marLeft w:val="0"/>
      <w:marRight w:val="0"/>
      <w:marTop w:val="0"/>
      <w:marBottom w:val="0"/>
      <w:divBdr>
        <w:top w:val="none" w:sz="0" w:space="0" w:color="auto"/>
        <w:left w:val="none" w:sz="0" w:space="0" w:color="auto"/>
        <w:bottom w:val="none" w:sz="0" w:space="0" w:color="auto"/>
        <w:right w:val="none" w:sz="0" w:space="0" w:color="auto"/>
      </w:divBdr>
    </w:div>
    <w:div w:id="1596817308">
      <w:bodyDiv w:val="1"/>
      <w:marLeft w:val="0"/>
      <w:marRight w:val="0"/>
      <w:marTop w:val="0"/>
      <w:marBottom w:val="0"/>
      <w:divBdr>
        <w:top w:val="none" w:sz="0" w:space="0" w:color="auto"/>
        <w:left w:val="none" w:sz="0" w:space="0" w:color="auto"/>
        <w:bottom w:val="none" w:sz="0" w:space="0" w:color="auto"/>
        <w:right w:val="none" w:sz="0" w:space="0" w:color="auto"/>
      </w:divBdr>
    </w:div>
    <w:div w:id="1600287937">
      <w:bodyDiv w:val="1"/>
      <w:marLeft w:val="0"/>
      <w:marRight w:val="0"/>
      <w:marTop w:val="0"/>
      <w:marBottom w:val="0"/>
      <w:divBdr>
        <w:top w:val="none" w:sz="0" w:space="0" w:color="auto"/>
        <w:left w:val="none" w:sz="0" w:space="0" w:color="auto"/>
        <w:bottom w:val="none" w:sz="0" w:space="0" w:color="auto"/>
        <w:right w:val="none" w:sz="0" w:space="0" w:color="auto"/>
      </w:divBdr>
    </w:div>
    <w:div w:id="1624463553">
      <w:bodyDiv w:val="1"/>
      <w:marLeft w:val="0"/>
      <w:marRight w:val="0"/>
      <w:marTop w:val="0"/>
      <w:marBottom w:val="0"/>
      <w:divBdr>
        <w:top w:val="none" w:sz="0" w:space="0" w:color="auto"/>
        <w:left w:val="none" w:sz="0" w:space="0" w:color="auto"/>
        <w:bottom w:val="none" w:sz="0" w:space="0" w:color="auto"/>
        <w:right w:val="none" w:sz="0" w:space="0" w:color="auto"/>
      </w:divBdr>
    </w:div>
    <w:div w:id="1642882495">
      <w:bodyDiv w:val="1"/>
      <w:marLeft w:val="0"/>
      <w:marRight w:val="0"/>
      <w:marTop w:val="0"/>
      <w:marBottom w:val="0"/>
      <w:divBdr>
        <w:top w:val="none" w:sz="0" w:space="0" w:color="auto"/>
        <w:left w:val="none" w:sz="0" w:space="0" w:color="auto"/>
        <w:bottom w:val="none" w:sz="0" w:space="0" w:color="auto"/>
        <w:right w:val="none" w:sz="0" w:space="0" w:color="auto"/>
      </w:divBdr>
    </w:div>
    <w:div w:id="1675499507">
      <w:bodyDiv w:val="1"/>
      <w:marLeft w:val="0"/>
      <w:marRight w:val="0"/>
      <w:marTop w:val="0"/>
      <w:marBottom w:val="0"/>
      <w:divBdr>
        <w:top w:val="none" w:sz="0" w:space="0" w:color="auto"/>
        <w:left w:val="none" w:sz="0" w:space="0" w:color="auto"/>
        <w:bottom w:val="none" w:sz="0" w:space="0" w:color="auto"/>
        <w:right w:val="none" w:sz="0" w:space="0" w:color="auto"/>
      </w:divBdr>
    </w:div>
    <w:div w:id="1675641387">
      <w:bodyDiv w:val="1"/>
      <w:marLeft w:val="0"/>
      <w:marRight w:val="0"/>
      <w:marTop w:val="0"/>
      <w:marBottom w:val="0"/>
      <w:divBdr>
        <w:top w:val="none" w:sz="0" w:space="0" w:color="auto"/>
        <w:left w:val="none" w:sz="0" w:space="0" w:color="auto"/>
        <w:bottom w:val="none" w:sz="0" w:space="0" w:color="auto"/>
        <w:right w:val="none" w:sz="0" w:space="0" w:color="auto"/>
      </w:divBdr>
    </w:div>
    <w:div w:id="1675768514">
      <w:bodyDiv w:val="1"/>
      <w:marLeft w:val="0"/>
      <w:marRight w:val="0"/>
      <w:marTop w:val="0"/>
      <w:marBottom w:val="0"/>
      <w:divBdr>
        <w:top w:val="none" w:sz="0" w:space="0" w:color="auto"/>
        <w:left w:val="none" w:sz="0" w:space="0" w:color="auto"/>
        <w:bottom w:val="none" w:sz="0" w:space="0" w:color="auto"/>
        <w:right w:val="none" w:sz="0" w:space="0" w:color="auto"/>
      </w:divBdr>
    </w:div>
    <w:div w:id="1699622124">
      <w:bodyDiv w:val="1"/>
      <w:marLeft w:val="0"/>
      <w:marRight w:val="0"/>
      <w:marTop w:val="0"/>
      <w:marBottom w:val="0"/>
      <w:divBdr>
        <w:top w:val="none" w:sz="0" w:space="0" w:color="auto"/>
        <w:left w:val="none" w:sz="0" w:space="0" w:color="auto"/>
        <w:bottom w:val="none" w:sz="0" w:space="0" w:color="auto"/>
        <w:right w:val="none" w:sz="0" w:space="0" w:color="auto"/>
      </w:divBdr>
    </w:div>
    <w:div w:id="1757248026">
      <w:bodyDiv w:val="1"/>
      <w:marLeft w:val="0"/>
      <w:marRight w:val="0"/>
      <w:marTop w:val="0"/>
      <w:marBottom w:val="0"/>
      <w:divBdr>
        <w:top w:val="none" w:sz="0" w:space="0" w:color="auto"/>
        <w:left w:val="none" w:sz="0" w:space="0" w:color="auto"/>
        <w:bottom w:val="none" w:sz="0" w:space="0" w:color="auto"/>
        <w:right w:val="none" w:sz="0" w:space="0" w:color="auto"/>
      </w:divBdr>
    </w:div>
    <w:div w:id="1775055407">
      <w:bodyDiv w:val="1"/>
      <w:marLeft w:val="0"/>
      <w:marRight w:val="0"/>
      <w:marTop w:val="0"/>
      <w:marBottom w:val="0"/>
      <w:divBdr>
        <w:top w:val="none" w:sz="0" w:space="0" w:color="auto"/>
        <w:left w:val="none" w:sz="0" w:space="0" w:color="auto"/>
        <w:bottom w:val="none" w:sz="0" w:space="0" w:color="auto"/>
        <w:right w:val="none" w:sz="0" w:space="0" w:color="auto"/>
      </w:divBdr>
    </w:div>
    <w:div w:id="1815953213">
      <w:bodyDiv w:val="1"/>
      <w:marLeft w:val="0"/>
      <w:marRight w:val="0"/>
      <w:marTop w:val="0"/>
      <w:marBottom w:val="0"/>
      <w:divBdr>
        <w:top w:val="none" w:sz="0" w:space="0" w:color="auto"/>
        <w:left w:val="none" w:sz="0" w:space="0" w:color="auto"/>
        <w:bottom w:val="none" w:sz="0" w:space="0" w:color="auto"/>
        <w:right w:val="none" w:sz="0" w:space="0" w:color="auto"/>
      </w:divBdr>
    </w:div>
    <w:div w:id="1833906306">
      <w:bodyDiv w:val="1"/>
      <w:marLeft w:val="0"/>
      <w:marRight w:val="0"/>
      <w:marTop w:val="0"/>
      <w:marBottom w:val="0"/>
      <w:divBdr>
        <w:top w:val="none" w:sz="0" w:space="0" w:color="auto"/>
        <w:left w:val="none" w:sz="0" w:space="0" w:color="auto"/>
        <w:bottom w:val="none" w:sz="0" w:space="0" w:color="auto"/>
        <w:right w:val="none" w:sz="0" w:space="0" w:color="auto"/>
      </w:divBdr>
    </w:div>
    <w:div w:id="1888642976">
      <w:bodyDiv w:val="1"/>
      <w:marLeft w:val="0"/>
      <w:marRight w:val="0"/>
      <w:marTop w:val="0"/>
      <w:marBottom w:val="0"/>
      <w:divBdr>
        <w:top w:val="none" w:sz="0" w:space="0" w:color="auto"/>
        <w:left w:val="none" w:sz="0" w:space="0" w:color="auto"/>
        <w:bottom w:val="none" w:sz="0" w:space="0" w:color="auto"/>
        <w:right w:val="none" w:sz="0" w:space="0" w:color="auto"/>
      </w:divBdr>
    </w:div>
    <w:div w:id="1905526363">
      <w:bodyDiv w:val="1"/>
      <w:marLeft w:val="0"/>
      <w:marRight w:val="0"/>
      <w:marTop w:val="0"/>
      <w:marBottom w:val="0"/>
      <w:divBdr>
        <w:top w:val="none" w:sz="0" w:space="0" w:color="auto"/>
        <w:left w:val="none" w:sz="0" w:space="0" w:color="auto"/>
        <w:bottom w:val="none" w:sz="0" w:space="0" w:color="auto"/>
        <w:right w:val="none" w:sz="0" w:space="0" w:color="auto"/>
      </w:divBdr>
      <w:divsChild>
        <w:div w:id="1860318064">
          <w:marLeft w:val="0"/>
          <w:marRight w:val="0"/>
          <w:marTop w:val="0"/>
          <w:marBottom w:val="0"/>
          <w:divBdr>
            <w:top w:val="single" w:sz="6" w:space="0" w:color="FFF444"/>
            <w:left w:val="single" w:sz="6" w:space="0" w:color="FFF444"/>
            <w:bottom w:val="single" w:sz="6" w:space="0" w:color="FFF444"/>
            <w:right w:val="single" w:sz="6" w:space="0" w:color="FFF444"/>
          </w:divBdr>
        </w:div>
        <w:div w:id="1777938959">
          <w:marLeft w:val="0"/>
          <w:marRight w:val="0"/>
          <w:marTop w:val="0"/>
          <w:marBottom w:val="0"/>
          <w:divBdr>
            <w:top w:val="none" w:sz="0" w:space="0" w:color="auto"/>
            <w:left w:val="none" w:sz="0" w:space="0" w:color="auto"/>
            <w:bottom w:val="none" w:sz="0" w:space="0" w:color="auto"/>
            <w:right w:val="none" w:sz="0" w:space="0" w:color="auto"/>
          </w:divBdr>
          <w:divsChild>
            <w:div w:id="2112696980">
              <w:marLeft w:val="0"/>
              <w:marRight w:val="0"/>
              <w:marTop w:val="0"/>
              <w:marBottom w:val="0"/>
              <w:divBdr>
                <w:top w:val="none" w:sz="0" w:space="0" w:color="auto"/>
                <w:left w:val="none" w:sz="0" w:space="0" w:color="auto"/>
                <w:bottom w:val="none" w:sz="0" w:space="0" w:color="auto"/>
                <w:right w:val="none" w:sz="0" w:space="0" w:color="auto"/>
              </w:divBdr>
              <w:divsChild>
                <w:div w:id="167826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017242">
      <w:bodyDiv w:val="1"/>
      <w:marLeft w:val="0"/>
      <w:marRight w:val="0"/>
      <w:marTop w:val="0"/>
      <w:marBottom w:val="0"/>
      <w:divBdr>
        <w:top w:val="none" w:sz="0" w:space="0" w:color="auto"/>
        <w:left w:val="none" w:sz="0" w:space="0" w:color="auto"/>
        <w:bottom w:val="none" w:sz="0" w:space="0" w:color="auto"/>
        <w:right w:val="none" w:sz="0" w:space="0" w:color="auto"/>
      </w:divBdr>
    </w:div>
    <w:div w:id="1924945638">
      <w:bodyDiv w:val="1"/>
      <w:marLeft w:val="0"/>
      <w:marRight w:val="0"/>
      <w:marTop w:val="0"/>
      <w:marBottom w:val="0"/>
      <w:divBdr>
        <w:top w:val="none" w:sz="0" w:space="0" w:color="auto"/>
        <w:left w:val="none" w:sz="0" w:space="0" w:color="auto"/>
        <w:bottom w:val="none" w:sz="0" w:space="0" w:color="auto"/>
        <w:right w:val="none" w:sz="0" w:space="0" w:color="auto"/>
      </w:divBdr>
    </w:div>
    <w:div w:id="1944268267">
      <w:bodyDiv w:val="1"/>
      <w:marLeft w:val="0"/>
      <w:marRight w:val="0"/>
      <w:marTop w:val="0"/>
      <w:marBottom w:val="0"/>
      <w:divBdr>
        <w:top w:val="none" w:sz="0" w:space="0" w:color="auto"/>
        <w:left w:val="none" w:sz="0" w:space="0" w:color="auto"/>
        <w:bottom w:val="none" w:sz="0" w:space="0" w:color="auto"/>
        <w:right w:val="none" w:sz="0" w:space="0" w:color="auto"/>
      </w:divBdr>
    </w:div>
    <w:div w:id="1944877276">
      <w:bodyDiv w:val="1"/>
      <w:marLeft w:val="0"/>
      <w:marRight w:val="0"/>
      <w:marTop w:val="0"/>
      <w:marBottom w:val="0"/>
      <w:divBdr>
        <w:top w:val="none" w:sz="0" w:space="0" w:color="auto"/>
        <w:left w:val="none" w:sz="0" w:space="0" w:color="auto"/>
        <w:bottom w:val="none" w:sz="0" w:space="0" w:color="auto"/>
        <w:right w:val="none" w:sz="0" w:space="0" w:color="auto"/>
      </w:divBdr>
    </w:div>
    <w:div w:id="1966540785">
      <w:bodyDiv w:val="1"/>
      <w:marLeft w:val="0"/>
      <w:marRight w:val="0"/>
      <w:marTop w:val="0"/>
      <w:marBottom w:val="0"/>
      <w:divBdr>
        <w:top w:val="none" w:sz="0" w:space="0" w:color="auto"/>
        <w:left w:val="none" w:sz="0" w:space="0" w:color="auto"/>
        <w:bottom w:val="none" w:sz="0" w:space="0" w:color="auto"/>
        <w:right w:val="none" w:sz="0" w:space="0" w:color="auto"/>
      </w:divBdr>
    </w:div>
    <w:div w:id="1968194673">
      <w:bodyDiv w:val="1"/>
      <w:marLeft w:val="0"/>
      <w:marRight w:val="0"/>
      <w:marTop w:val="0"/>
      <w:marBottom w:val="0"/>
      <w:divBdr>
        <w:top w:val="none" w:sz="0" w:space="0" w:color="auto"/>
        <w:left w:val="none" w:sz="0" w:space="0" w:color="auto"/>
        <w:bottom w:val="none" w:sz="0" w:space="0" w:color="auto"/>
        <w:right w:val="none" w:sz="0" w:space="0" w:color="auto"/>
      </w:divBdr>
    </w:div>
    <w:div w:id="1979602762">
      <w:bodyDiv w:val="1"/>
      <w:marLeft w:val="0"/>
      <w:marRight w:val="0"/>
      <w:marTop w:val="0"/>
      <w:marBottom w:val="0"/>
      <w:divBdr>
        <w:top w:val="none" w:sz="0" w:space="0" w:color="auto"/>
        <w:left w:val="none" w:sz="0" w:space="0" w:color="auto"/>
        <w:bottom w:val="none" w:sz="0" w:space="0" w:color="auto"/>
        <w:right w:val="none" w:sz="0" w:space="0" w:color="auto"/>
      </w:divBdr>
    </w:div>
    <w:div w:id="1995640094">
      <w:bodyDiv w:val="1"/>
      <w:marLeft w:val="0"/>
      <w:marRight w:val="0"/>
      <w:marTop w:val="0"/>
      <w:marBottom w:val="0"/>
      <w:divBdr>
        <w:top w:val="none" w:sz="0" w:space="0" w:color="auto"/>
        <w:left w:val="none" w:sz="0" w:space="0" w:color="auto"/>
        <w:bottom w:val="none" w:sz="0" w:space="0" w:color="auto"/>
        <w:right w:val="none" w:sz="0" w:space="0" w:color="auto"/>
      </w:divBdr>
    </w:div>
    <w:div w:id="1995986760">
      <w:bodyDiv w:val="1"/>
      <w:marLeft w:val="0"/>
      <w:marRight w:val="0"/>
      <w:marTop w:val="0"/>
      <w:marBottom w:val="0"/>
      <w:divBdr>
        <w:top w:val="none" w:sz="0" w:space="0" w:color="auto"/>
        <w:left w:val="none" w:sz="0" w:space="0" w:color="auto"/>
        <w:bottom w:val="none" w:sz="0" w:space="0" w:color="auto"/>
        <w:right w:val="none" w:sz="0" w:space="0" w:color="auto"/>
      </w:divBdr>
    </w:div>
    <w:div w:id="2001155183">
      <w:bodyDiv w:val="1"/>
      <w:marLeft w:val="0"/>
      <w:marRight w:val="0"/>
      <w:marTop w:val="0"/>
      <w:marBottom w:val="0"/>
      <w:divBdr>
        <w:top w:val="none" w:sz="0" w:space="0" w:color="auto"/>
        <w:left w:val="none" w:sz="0" w:space="0" w:color="auto"/>
        <w:bottom w:val="none" w:sz="0" w:space="0" w:color="auto"/>
        <w:right w:val="none" w:sz="0" w:space="0" w:color="auto"/>
      </w:divBdr>
    </w:div>
    <w:div w:id="2024433365">
      <w:bodyDiv w:val="1"/>
      <w:marLeft w:val="0"/>
      <w:marRight w:val="0"/>
      <w:marTop w:val="0"/>
      <w:marBottom w:val="0"/>
      <w:divBdr>
        <w:top w:val="none" w:sz="0" w:space="0" w:color="auto"/>
        <w:left w:val="none" w:sz="0" w:space="0" w:color="auto"/>
        <w:bottom w:val="none" w:sz="0" w:space="0" w:color="auto"/>
        <w:right w:val="none" w:sz="0" w:space="0" w:color="auto"/>
      </w:divBdr>
    </w:div>
    <w:div w:id="2060788271">
      <w:bodyDiv w:val="1"/>
      <w:marLeft w:val="0"/>
      <w:marRight w:val="0"/>
      <w:marTop w:val="0"/>
      <w:marBottom w:val="0"/>
      <w:divBdr>
        <w:top w:val="none" w:sz="0" w:space="0" w:color="auto"/>
        <w:left w:val="none" w:sz="0" w:space="0" w:color="auto"/>
        <w:bottom w:val="none" w:sz="0" w:space="0" w:color="auto"/>
        <w:right w:val="none" w:sz="0" w:space="0" w:color="auto"/>
      </w:divBdr>
    </w:div>
    <w:div w:id="2063021548">
      <w:bodyDiv w:val="1"/>
      <w:marLeft w:val="0"/>
      <w:marRight w:val="0"/>
      <w:marTop w:val="0"/>
      <w:marBottom w:val="0"/>
      <w:divBdr>
        <w:top w:val="none" w:sz="0" w:space="0" w:color="auto"/>
        <w:left w:val="none" w:sz="0" w:space="0" w:color="auto"/>
        <w:bottom w:val="none" w:sz="0" w:space="0" w:color="auto"/>
        <w:right w:val="none" w:sz="0" w:space="0" w:color="auto"/>
      </w:divBdr>
    </w:div>
    <w:div w:id="2112817084">
      <w:bodyDiv w:val="1"/>
      <w:marLeft w:val="0"/>
      <w:marRight w:val="0"/>
      <w:marTop w:val="0"/>
      <w:marBottom w:val="0"/>
      <w:divBdr>
        <w:top w:val="none" w:sz="0" w:space="0" w:color="auto"/>
        <w:left w:val="none" w:sz="0" w:space="0" w:color="auto"/>
        <w:bottom w:val="none" w:sz="0" w:space="0" w:color="auto"/>
        <w:right w:val="none" w:sz="0" w:space="0" w:color="auto"/>
      </w:divBdr>
    </w:div>
    <w:div w:id="2122844522">
      <w:bodyDiv w:val="1"/>
      <w:marLeft w:val="0"/>
      <w:marRight w:val="0"/>
      <w:marTop w:val="0"/>
      <w:marBottom w:val="0"/>
      <w:divBdr>
        <w:top w:val="none" w:sz="0" w:space="0" w:color="auto"/>
        <w:left w:val="none" w:sz="0" w:space="0" w:color="auto"/>
        <w:bottom w:val="none" w:sz="0" w:space="0" w:color="auto"/>
        <w:right w:val="none" w:sz="0" w:space="0" w:color="auto"/>
      </w:divBdr>
    </w:div>
    <w:div w:id="2124108037">
      <w:bodyDiv w:val="1"/>
      <w:marLeft w:val="0"/>
      <w:marRight w:val="0"/>
      <w:marTop w:val="0"/>
      <w:marBottom w:val="0"/>
      <w:divBdr>
        <w:top w:val="none" w:sz="0" w:space="0" w:color="auto"/>
        <w:left w:val="none" w:sz="0" w:space="0" w:color="auto"/>
        <w:bottom w:val="none" w:sz="0" w:space="0" w:color="auto"/>
        <w:right w:val="none" w:sz="0" w:space="0" w:color="auto"/>
      </w:divBdr>
    </w:div>
    <w:div w:id="213720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4B5EF-3692-4E93-881A-B6F5AA25D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16994</Words>
  <Characters>96871</Characters>
  <Application>Microsoft Office Word</Application>
  <DocSecurity>0</DocSecurity>
  <Lines>807</Lines>
  <Paragraphs>227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PGŽ</Company>
  <LinksUpToDate>false</LinksUpToDate>
  <CharactersWithSpaces>113638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 Licul</dc:creator>
  <cp:lastModifiedBy>Dragana Jelenić</cp:lastModifiedBy>
  <cp:revision>2</cp:revision>
  <cp:lastPrinted>2026-04-15T14:13:00Z</cp:lastPrinted>
  <dcterms:created xsi:type="dcterms:W3CDTF">2026-04-24T09:04:00Z</dcterms:created>
  <dcterms:modified xsi:type="dcterms:W3CDTF">2026-04-24T09:04:00Z</dcterms:modified>
</cp:coreProperties>
</file>